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22" w:rsidRDefault="00F55582" w:rsidP="00BA12BC">
      <w:pPr>
        <w:spacing w:line="276" w:lineRule="auto"/>
        <w:jc w:val="center"/>
        <w:rPr>
          <w:b/>
          <w:sz w:val="22"/>
        </w:rPr>
      </w:pPr>
      <w:r>
        <w:rPr>
          <w:rFonts w:ascii="Arial" w:hAnsi="Arial" w:cs="Arial"/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A679A4" wp14:editId="7B957273">
                <wp:simplePos x="0" y="0"/>
                <wp:positionH relativeFrom="column">
                  <wp:posOffset>-109855</wp:posOffset>
                </wp:positionH>
                <wp:positionV relativeFrom="paragraph">
                  <wp:posOffset>-900429</wp:posOffset>
                </wp:positionV>
                <wp:extent cx="2665730" cy="838200"/>
                <wp:effectExtent l="0" t="0" r="1270" b="0"/>
                <wp:wrapNone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573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5C68" w:rsidRDefault="00025C68" w:rsidP="000F52A9">
                            <w:pPr>
                              <w:jc w:val="left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Departament de Recursos Interns</w:t>
                            </w:r>
                          </w:p>
                          <w:p w:rsidR="00025C68" w:rsidRPr="000F52A9" w:rsidRDefault="00025C68" w:rsidP="000F52A9">
                            <w:pPr>
                              <w:jc w:val="left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Districte de Sarrià - Sant Gervasi</w:t>
                            </w:r>
                          </w:p>
                          <w:p w:rsidR="00025C68" w:rsidRPr="000F52A9" w:rsidRDefault="00025C68" w:rsidP="000F52A9">
                            <w:pPr>
                              <w:jc w:val="left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C68" w:rsidRPr="000F52A9" w:rsidRDefault="00025C68" w:rsidP="000F52A9">
                            <w:pPr>
                              <w:jc w:val="lef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Angli, 31 1a planta</w:t>
                            </w:r>
                          </w:p>
                          <w:p w:rsidR="00025C68" w:rsidRDefault="00025C68" w:rsidP="000F52A9">
                            <w:pPr>
                              <w:jc w:val="lef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08017</w:t>
                            </w:r>
                            <w:r w:rsidRPr="000F52A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Barcelona</w:t>
                            </w:r>
                          </w:p>
                          <w:p w:rsidR="00025C68" w:rsidRDefault="00025C68" w:rsidP="00C853D3">
                            <w:pPr>
                              <w:jc w:val="lef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www.bcn.cat/sarria-santgervasi</w:t>
                            </w:r>
                          </w:p>
                          <w:p w:rsidR="00025C68" w:rsidRPr="006C2FBB" w:rsidRDefault="00025C68" w:rsidP="00C853D3">
                            <w:pPr>
                              <w:jc w:val="lef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-8.65pt;margin-top:-70.9pt;width:209.9pt;height:6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1qpggIAABA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TjH&#10;SJEOKHrgg0fXekBZLE9vXAVe9wb8/AD7QHNM1Zk7Tb84pPRNS9SGX1mr+5YTBuFlobDJydFAiKtc&#10;AFn37zWDe8jW6wg0NLYLtYNqIEAHmh6P1IRYKGzms9l0fg4mCrbF+QK4j1eQ6nDaWOffct2hMKmx&#10;BeojOtndOR+iIdXBJVzmtBRsJaSMC7tZ30iLdgRksorfHv2Fm1TBWelwbEQcdyBIuCPYQriR9qcy&#10;y4v0Oi8nq9liPilWxXRSztPFJM3K63KWFmVxu/oeAsyKqhWMcXUnFD9IMCv+juJ9M4ziiSJEfY3L&#10;aT4dKfpjkmn8fpdkJzx0pBQd1PnoRKpA7BvFYr94IuQ4T16GH6sMNTj8Y1WiDALzowb8sB4AJchh&#10;rdkjCMJq4AuohWcEJq223zDqoSVr7L5uieUYyXcKRFVmRRF6OC6K6TyHhT21rE8tRFGAqrHHaJze&#10;+LHvt8aKTQs3jTJW+gqE2Iiokeeo9vKFtovJ7J+I0Nen6+j1/JAtfwAAAP//AwBQSwMEFAAGAAgA&#10;AAAhAHSqXU3gAAAACwEAAA8AAABkcnMvZG93bnJldi54bWxMj8FuwjAQRO+V+g/WIvVSgRMaCKRx&#10;UFupVa9QPmATmyQiXkexIeHvu5za2+7OaPZNvptsJ65m8K0jBfEiAmGocrqlWsHx53O+AeEDksbO&#10;kVFwMx52xeNDjpl2I+3N9RBqwSHkM1TQhNBnUvqqMRb9wvWGWDu5wWLgdailHnDkcNvJZRStpcWW&#10;+EODvfloTHU+XKyC0/f4vNqO5Vc4pvtk/Y5tWrqbUk+z6e0VRDBT+DPDHZ/RoWCm0l1Ie9EpmMfp&#10;C1vvQxJzCbYk0XIFouTTdgOyyOX/DsUvAAAA//8DAFBLAQItABQABgAIAAAAIQC2gziS/gAAAOEB&#10;AAATAAAAAAAAAAAAAAAAAAAAAABbQ29udGVudF9UeXBlc10ueG1sUEsBAi0AFAAGAAgAAAAhADj9&#10;If/WAAAAlAEAAAsAAAAAAAAAAAAAAAAALwEAAF9yZWxzLy5yZWxzUEsBAi0AFAAGAAgAAAAhALBz&#10;WqmCAgAAEAUAAA4AAAAAAAAAAAAAAAAALgIAAGRycy9lMm9Eb2MueG1sUEsBAi0AFAAGAAgAAAAh&#10;AHSqXU3gAAAACwEAAA8AAAAAAAAAAAAAAAAA3AQAAGRycy9kb3ducmV2LnhtbFBLBQYAAAAABAAE&#10;APMAAADpBQAAAAA=&#10;" stroked="f">
                <v:textbox>
                  <w:txbxContent>
                    <w:p w:rsidR="00025C68" w:rsidRDefault="00025C68" w:rsidP="000F52A9">
                      <w:pPr>
                        <w:jc w:val="left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Departament de Recursos Interns</w:t>
                      </w:r>
                    </w:p>
                    <w:p w:rsidR="00025C68" w:rsidRPr="000F52A9" w:rsidRDefault="00025C68" w:rsidP="000F52A9">
                      <w:pPr>
                        <w:jc w:val="left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Districte de Sarrià - Sant Gervasi</w:t>
                      </w:r>
                    </w:p>
                    <w:p w:rsidR="00025C68" w:rsidRPr="000F52A9" w:rsidRDefault="00025C68" w:rsidP="000F52A9">
                      <w:pPr>
                        <w:jc w:val="left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  <w:p w:rsidR="00025C68" w:rsidRPr="000F52A9" w:rsidRDefault="00025C68" w:rsidP="000F52A9">
                      <w:pPr>
                        <w:jc w:val="lef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Angli, 31 1a planta</w:t>
                      </w:r>
                    </w:p>
                    <w:p w:rsidR="00025C68" w:rsidRDefault="00025C68" w:rsidP="000F52A9">
                      <w:pPr>
                        <w:jc w:val="lef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08017</w:t>
                      </w:r>
                      <w:r w:rsidRPr="000F52A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Barcelona</w:t>
                      </w:r>
                    </w:p>
                    <w:p w:rsidR="00025C68" w:rsidRDefault="00025C68" w:rsidP="00C853D3">
                      <w:pPr>
                        <w:jc w:val="lef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www.bcn.cat/sarria-santgervasi</w:t>
                      </w:r>
                    </w:p>
                    <w:p w:rsidR="00025C68" w:rsidRPr="006C2FBB" w:rsidRDefault="00025C68" w:rsidP="00C853D3">
                      <w:pPr>
                        <w:jc w:val="lef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A12BC" w:rsidRDefault="00BA12BC" w:rsidP="00BA12BC">
      <w:pPr>
        <w:spacing w:line="276" w:lineRule="auto"/>
        <w:jc w:val="center"/>
        <w:rPr>
          <w:b/>
          <w:sz w:val="22"/>
        </w:rPr>
      </w:pPr>
    </w:p>
    <w:p w:rsidR="00BA0DAD" w:rsidRDefault="002836FA" w:rsidP="00620B38">
      <w:pPr>
        <w:jc w:val="center"/>
      </w:pPr>
      <w:r>
        <w:t>DI</w:t>
      </w:r>
      <w:r w:rsidR="00B60AE0">
        <w:t>LIGÈNCIA</w:t>
      </w:r>
    </w:p>
    <w:p w:rsidR="00B60AE0" w:rsidRDefault="00B60AE0" w:rsidP="00A036ED"/>
    <w:p w:rsidR="00620B38" w:rsidRDefault="00620B38" w:rsidP="00A036ED"/>
    <w:p w:rsidR="00B60AE0" w:rsidRDefault="00B60AE0" w:rsidP="00A036ED">
      <w:r>
        <w:t>Per fer constar que d’acord amb l’art. 109.2 de la Llei 39/2015, d’1 d’octubre, del Procediment Administratiu Comú de les Administracions Públiques, per la present es procedeix a esmenar l’error material de la clàusula 9 del PCAP del contracte que té per objecte els serveis de fotografia i vídeo del Districte de Sarrià-Sant Gervasi, en el sentit que:</w:t>
      </w:r>
    </w:p>
    <w:p w:rsidR="00B60AE0" w:rsidRDefault="00B60AE0" w:rsidP="00A036ED"/>
    <w:p w:rsidR="00B60AE0" w:rsidRPr="00B60AE0" w:rsidRDefault="00B60AE0" w:rsidP="00A036ED">
      <w:pPr>
        <w:rPr>
          <w:b/>
        </w:rPr>
      </w:pPr>
      <w:r w:rsidRPr="00B60AE0">
        <w:rPr>
          <w:b/>
        </w:rPr>
        <w:t>En la clàusula 9 del PCAP, en el criteri d’adjudicació de reducció del termini de lliurament del material, en els lots 2 i 3, per la cobertura de 2 i 4 hores, el quadre publicat diu:</w:t>
      </w:r>
    </w:p>
    <w:p w:rsidR="00B60AE0" w:rsidRDefault="00B60AE0" w:rsidP="00A036ED"/>
    <w:tbl>
      <w:tblPr>
        <w:tblW w:w="91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0"/>
        <w:gridCol w:w="1720"/>
        <w:gridCol w:w="1960"/>
        <w:gridCol w:w="2120"/>
      </w:tblGrid>
      <w:tr w:rsidR="00B60AE0" w:rsidRPr="00B60AE0" w:rsidTr="00A41A4D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60AE0" w:rsidRPr="00B60AE0" w:rsidRDefault="00B60AE0" w:rsidP="00B60AE0">
            <w:pPr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ca-ES"/>
              </w:rPr>
            </w:pPr>
            <w:r w:rsidRPr="00B60AE0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ca-ES"/>
              </w:rPr>
              <w:t>LOTS 2 i 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60AE0" w:rsidRPr="00B60AE0" w:rsidRDefault="00B60AE0" w:rsidP="00B60A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ca-ES"/>
              </w:rPr>
            </w:pPr>
            <w:r w:rsidRPr="00B60AE0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ca-ES"/>
              </w:rPr>
              <w:t>TERMINI PLEC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60AE0" w:rsidRPr="00B60AE0" w:rsidRDefault="00B60AE0" w:rsidP="00B60A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ca-ES"/>
              </w:rPr>
            </w:pPr>
            <w:r w:rsidRPr="00B60AE0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ca-ES"/>
              </w:rPr>
              <w:t>EL MATEIX DIA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60AE0" w:rsidRPr="00B60AE0" w:rsidRDefault="00B60AE0" w:rsidP="00B60A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ca-ES"/>
              </w:rPr>
            </w:pPr>
            <w:r w:rsidRPr="00B60AE0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ca-ES"/>
              </w:rPr>
              <w:t>REDUCCIÓ 1 DIA</w:t>
            </w:r>
          </w:p>
        </w:tc>
      </w:tr>
      <w:tr w:rsidR="00B60AE0" w:rsidRPr="00B60AE0" w:rsidTr="00A41A4D">
        <w:trPr>
          <w:trHeight w:val="3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AE0" w:rsidRPr="00B60AE0" w:rsidRDefault="00B60AE0" w:rsidP="00B60AE0">
            <w:pPr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ca-ES"/>
              </w:rPr>
            </w:pPr>
            <w:r w:rsidRPr="00B60AE0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ca-ES"/>
              </w:rPr>
              <w:t>Fotos puntuals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AE0" w:rsidRPr="00B60AE0" w:rsidRDefault="00B60AE0" w:rsidP="00B60AE0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</w:pPr>
            <w:r w:rsidRPr="00B60AE0"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  <w:t>2 dies hàbils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AE0" w:rsidRPr="00B60AE0" w:rsidRDefault="00B60AE0" w:rsidP="00B60AE0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</w:pPr>
            <w:r w:rsidRPr="00B60AE0"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  <w:t>10 punts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AE0" w:rsidRPr="00B60AE0" w:rsidRDefault="00B60AE0" w:rsidP="00B60AE0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</w:pPr>
            <w:r w:rsidRPr="00B60AE0"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  <w:t>-</w:t>
            </w:r>
          </w:p>
        </w:tc>
      </w:tr>
      <w:tr w:rsidR="00B60AE0" w:rsidRPr="00B60AE0" w:rsidTr="00A41A4D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AE0" w:rsidRPr="00B60AE0" w:rsidRDefault="00B60AE0" w:rsidP="00B60AE0">
            <w:pPr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ca-ES"/>
              </w:rPr>
            </w:pPr>
            <w:r w:rsidRPr="00B60AE0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ca-ES"/>
              </w:rPr>
              <w:t>Cobertura de 2 hores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AE0" w:rsidRPr="00B60AE0" w:rsidRDefault="00B60AE0" w:rsidP="00B60AE0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</w:pPr>
            <w:r w:rsidRPr="00B60AE0"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  <w:t>2 dies hàbils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AE0" w:rsidRPr="00B60AE0" w:rsidRDefault="00B60AE0" w:rsidP="00B60AE0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</w:pPr>
            <w:r w:rsidRPr="00B60AE0"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  <w:t>7 punts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AE0" w:rsidRPr="00B60AE0" w:rsidRDefault="00B60AE0" w:rsidP="00B60AE0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</w:pPr>
            <w:r w:rsidRPr="00B60AE0"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  <w:t>15 punts</w:t>
            </w:r>
          </w:p>
        </w:tc>
      </w:tr>
      <w:tr w:rsidR="00B60AE0" w:rsidRPr="00B60AE0" w:rsidTr="00A41A4D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AE0" w:rsidRPr="00B60AE0" w:rsidRDefault="00B60AE0" w:rsidP="00B60AE0">
            <w:pPr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ca-ES"/>
              </w:rPr>
            </w:pPr>
            <w:r w:rsidRPr="00B60AE0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ca-ES"/>
              </w:rPr>
              <w:t>Cobertura de 4 hores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0AE0" w:rsidRPr="00B60AE0" w:rsidRDefault="00B60AE0" w:rsidP="00B60AE0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</w:pPr>
            <w:r w:rsidRPr="00B60AE0"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  <w:t>2 dies hàbils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AE0" w:rsidRPr="00B60AE0" w:rsidRDefault="00B60AE0" w:rsidP="00B60AE0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</w:pPr>
            <w:r w:rsidRPr="00B60AE0"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  <w:t>7 punts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AE0" w:rsidRPr="00B60AE0" w:rsidRDefault="00B60AE0" w:rsidP="00B60AE0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</w:pPr>
            <w:r w:rsidRPr="00B60AE0"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  <w:t>15 punts</w:t>
            </w:r>
          </w:p>
        </w:tc>
      </w:tr>
    </w:tbl>
    <w:p w:rsidR="00B60AE0" w:rsidRDefault="00B60AE0" w:rsidP="00A036ED"/>
    <w:p w:rsidR="00B60AE0" w:rsidRPr="00B60AE0" w:rsidRDefault="00B60AE0" w:rsidP="00A036ED">
      <w:pPr>
        <w:rPr>
          <w:b/>
        </w:rPr>
      </w:pPr>
      <w:r w:rsidRPr="00B60AE0">
        <w:rPr>
          <w:b/>
        </w:rPr>
        <w:t>I ha de dir:</w:t>
      </w:r>
    </w:p>
    <w:p w:rsidR="00B60AE0" w:rsidRDefault="00B60AE0" w:rsidP="00A036ED"/>
    <w:tbl>
      <w:tblPr>
        <w:tblW w:w="91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0"/>
        <w:gridCol w:w="1720"/>
        <w:gridCol w:w="1960"/>
        <w:gridCol w:w="2120"/>
      </w:tblGrid>
      <w:tr w:rsidR="00B60AE0" w:rsidRPr="00B60AE0" w:rsidTr="00A41A4D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60AE0" w:rsidRPr="00B60AE0" w:rsidRDefault="00B60AE0" w:rsidP="00A41A4D">
            <w:pPr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ca-ES"/>
              </w:rPr>
            </w:pPr>
            <w:r w:rsidRPr="00B60AE0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ca-ES"/>
              </w:rPr>
              <w:t>LOTS 2 i 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60AE0" w:rsidRPr="00B60AE0" w:rsidRDefault="00B60AE0" w:rsidP="00A41A4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ca-ES"/>
              </w:rPr>
            </w:pPr>
            <w:r w:rsidRPr="00B60AE0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ca-ES"/>
              </w:rPr>
              <w:t>TERMINI PLEC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60AE0" w:rsidRPr="00B60AE0" w:rsidRDefault="00B60AE0" w:rsidP="00A41A4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ca-ES"/>
              </w:rPr>
            </w:pPr>
            <w:r w:rsidRPr="00B60AE0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ca-ES"/>
              </w:rPr>
              <w:t>EL MATEIX DIA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60AE0" w:rsidRPr="00B60AE0" w:rsidRDefault="00B60AE0" w:rsidP="00A41A4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ca-ES"/>
              </w:rPr>
            </w:pPr>
            <w:r w:rsidRPr="00B60AE0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ca-ES"/>
              </w:rPr>
              <w:t>REDUCCIÓ 1 DIA</w:t>
            </w:r>
          </w:p>
        </w:tc>
      </w:tr>
      <w:tr w:rsidR="00B60AE0" w:rsidRPr="00B60AE0" w:rsidTr="00A41A4D">
        <w:trPr>
          <w:trHeight w:val="3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AE0" w:rsidRPr="00B60AE0" w:rsidRDefault="00B60AE0" w:rsidP="00A41A4D">
            <w:pPr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ca-ES"/>
              </w:rPr>
            </w:pPr>
            <w:r w:rsidRPr="00B60AE0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ca-ES"/>
              </w:rPr>
              <w:t>Fotos puntuals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AE0" w:rsidRPr="00B60AE0" w:rsidRDefault="00B60AE0" w:rsidP="00A41A4D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</w:pPr>
            <w:r w:rsidRPr="00B60AE0"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  <w:t>2 dies hàbils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AE0" w:rsidRPr="00B60AE0" w:rsidRDefault="00B60AE0" w:rsidP="00A41A4D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</w:pPr>
            <w:r w:rsidRPr="00B60AE0"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  <w:t>10 punts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AE0" w:rsidRPr="00B60AE0" w:rsidRDefault="00B60AE0" w:rsidP="00A41A4D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</w:pPr>
            <w:r w:rsidRPr="00B60AE0"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  <w:t>-</w:t>
            </w:r>
          </w:p>
        </w:tc>
      </w:tr>
      <w:tr w:rsidR="00B60AE0" w:rsidRPr="00B60AE0" w:rsidTr="00A41A4D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AE0" w:rsidRPr="00B60AE0" w:rsidRDefault="00B60AE0" w:rsidP="00A41A4D">
            <w:pPr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ca-ES"/>
              </w:rPr>
            </w:pPr>
            <w:r w:rsidRPr="00B60AE0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ca-ES"/>
              </w:rPr>
              <w:t>Cobertura de 2 hores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AE0" w:rsidRPr="00B60AE0" w:rsidRDefault="00B60AE0" w:rsidP="00A41A4D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</w:pPr>
            <w:r w:rsidRPr="00B60AE0"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  <w:t>2 dies hàbils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AE0" w:rsidRPr="00B60AE0" w:rsidRDefault="00620B38" w:rsidP="00A41A4D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  <w:t>15</w:t>
            </w:r>
            <w:r w:rsidR="00B60AE0" w:rsidRPr="00B60AE0"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  <w:t xml:space="preserve"> punts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AE0" w:rsidRPr="00B60AE0" w:rsidRDefault="00620B38" w:rsidP="00A41A4D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  <w:t>7</w:t>
            </w:r>
            <w:r w:rsidR="00B60AE0" w:rsidRPr="00B60AE0"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  <w:t xml:space="preserve"> punts</w:t>
            </w:r>
          </w:p>
        </w:tc>
      </w:tr>
      <w:tr w:rsidR="00B60AE0" w:rsidRPr="00B60AE0" w:rsidTr="00A41A4D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AE0" w:rsidRPr="00B60AE0" w:rsidRDefault="00B60AE0" w:rsidP="00A41A4D">
            <w:pPr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ca-ES"/>
              </w:rPr>
            </w:pPr>
            <w:r w:rsidRPr="00B60AE0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ca-ES"/>
              </w:rPr>
              <w:t>Cobertura de 4 hores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0AE0" w:rsidRPr="00B60AE0" w:rsidRDefault="00B60AE0" w:rsidP="00A41A4D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</w:pPr>
            <w:r w:rsidRPr="00B60AE0"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  <w:t>2 dies hàbils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AE0" w:rsidRPr="00B60AE0" w:rsidRDefault="00620B38" w:rsidP="00A41A4D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  <w:t>15</w:t>
            </w:r>
            <w:r w:rsidR="00B60AE0" w:rsidRPr="00B60AE0"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  <w:t xml:space="preserve"> punts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AE0" w:rsidRPr="00B60AE0" w:rsidRDefault="00620B38" w:rsidP="00A41A4D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  <w:t>7</w:t>
            </w:r>
            <w:r w:rsidR="00B60AE0" w:rsidRPr="00B60AE0">
              <w:rPr>
                <w:rFonts w:ascii="Arial" w:eastAsia="Times New Roman" w:hAnsi="Arial" w:cs="Arial"/>
                <w:color w:val="000000"/>
                <w:sz w:val="22"/>
                <w:lang w:eastAsia="ca-ES"/>
              </w:rPr>
              <w:t xml:space="preserve"> punts</w:t>
            </w:r>
          </w:p>
        </w:tc>
      </w:tr>
    </w:tbl>
    <w:p w:rsidR="00B60AE0" w:rsidRDefault="00B60AE0" w:rsidP="00A036ED"/>
    <w:p w:rsidR="00620B38" w:rsidRDefault="00620B38" w:rsidP="00A036ED"/>
    <w:p w:rsidR="00436B76" w:rsidRDefault="00436B76" w:rsidP="00A036ED"/>
    <w:p w:rsidR="008F01EE" w:rsidRDefault="008F01EE" w:rsidP="00A036ED"/>
    <w:p w:rsidR="00620B38" w:rsidRDefault="008F01EE" w:rsidP="00A036ED">
      <w:bookmarkStart w:id="0" w:name="_GoBack"/>
      <w:bookmarkEnd w:id="0"/>
      <w:r>
        <w:t>B</w:t>
      </w:r>
      <w:r w:rsidR="00436B76">
        <w:t>arcelona, 11</w:t>
      </w:r>
      <w:r w:rsidR="00620B38">
        <w:t xml:space="preserve"> de juliol de 2019</w:t>
      </w:r>
    </w:p>
    <w:p w:rsidR="00436B76" w:rsidRDefault="00436B76" w:rsidP="00A036ED"/>
    <w:p w:rsidR="00436B76" w:rsidRDefault="00436B76" w:rsidP="00A036ED"/>
    <w:p w:rsidR="00436B76" w:rsidRDefault="00436B76" w:rsidP="00A036ED"/>
    <w:p w:rsidR="00436B76" w:rsidRDefault="00436B76" w:rsidP="00A036ED"/>
    <w:sectPr w:rsidR="00436B76" w:rsidSect="00E73791">
      <w:headerReference w:type="default" r:id="rId9"/>
      <w:headerReference w:type="first" r:id="rId10"/>
      <w:footerReference w:type="first" r:id="rId11"/>
      <w:pgSz w:w="11906" w:h="16838"/>
      <w:pgMar w:top="1134" w:right="1133" w:bottom="1134" w:left="1418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C68" w:rsidRDefault="00025C68" w:rsidP="00A244BE">
      <w:r>
        <w:separator/>
      </w:r>
    </w:p>
  </w:endnote>
  <w:endnote w:type="continuationSeparator" w:id="0">
    <w:p w:rsidR="00025C68" w:rsidRDefault="00025C68" w:rsidP="00A24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C68" w:rsidRDefault="00025C68" w:rsidP="007148D7">
    <w:pPr>
      <w:pStyle w:val="Peu"/>
      <w:rPr>
        <w:szCs w:val="24"/>
      </w:rPr>
    </w:pPr>
  </w:p>
  <w:p w:rsidR="00025C68" w:rsidRPr="0026445E" w:rsidRDefault="00025C68" w:rsidP="007148D7">
    <w:pPr>
      <w:pStyle w:val="Peu"/>
      <w:rPr>
        <w:szCs w:val="24"/>
      </w:rPr>
    </w:pPr>
  </w:p>
  <w:p w:rsidR="00025C68" w:rsidRPr="007148D7" w:rsidRDefault="00025C68" w:rsidP="007148D7">
    <w:pPr>
      <w:pStyle w:val="Peu"/>
      <w:rPr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C68" w:rsidRDefault="00025C68" w:rsidP="00A244BE">
      <w:r>
        <w:separator/>
      </w:r>
    </w:p>
  </w:footnote>
  <w:footnote w:type="continuationSeparator" w:id="0">
    <w:p w:rsidR="00025C68" w:rsidRDefault="00025C68" w:rsidP="00A244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C68" w:rsidRDefault="00025C68">
    <w:pPr>
      <w:pStyle w:val="Capalera"/>
    </w:pPr>
    <w:r>
      <w:rPr>
        <w:noProof/>
        <w:lang w:eastAsia="ca-ES"/>
      </w:rPr>
      <w:drawing>
        <wp:anchor distT="0" distB="0" distL="114300" distR="114300" simplePos="0" relativeHeight="251681792" behindDoc="0" locked="0" layoutInCell="1" allowOverlap="1">
          <wp:simplePos x="0" y="0"/>
          <wp:positionH relativeFrom="page">
            <wp:posOffset>476250</wp:posOffset>
          </wp:positionH>
          <wp:positionV relativeFrom="page">
            <wp:posOffset>390525</wp:posOffset>
          </wp:positionV>
          <wp:extent cx="1209675" cy="333375"/>
          <wp:effectExtent l="19050" t="0" r="9525" b="0"/>
          <wp:wrapTight wrapText="bothSides">
            <wp:wrapPolygon edited="0">
              <wp:start x="-340" y="0"/>
              <wp:lineTo x="-340" y="20983"/>
              <wp:lineTo x="21770" y="20983"/>
              <wp:lineTo x="21770" y="0"/>
              <wp:lineTo x="-34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25C68" w:rsidRDefault="00025C68">
    <w:pPr>
      <w:pStyle w:val="Capalera"/>
    </w:pPr>
  </w:p>
  <w:p w:rsidR="00025C68" w:rsidRDefault="00025C68">
    <w:pPr>
      <w:pStyle w:val="Capalera"/>
    </w:pPr>
  </w:p>
  <w:p w:rsidR="00025C68" w:rsidRDefault="00025C68">
    <w:pPr>
      <w:pStyle w:val="Capalera"/>
    </w:pPr>
  </w:p>
  <w:p w:rsidR="00025C68" w:rsidRDefault="00025C68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C68" w:rsidRDefault="00025C68" w:rsidP="007148D7">
    <w:pPr>
      <w:pStyle w:val="Capalera"/>
    </w:pPr>
  </w:p>
  <w:p w:rsidR="00025C68" w:rsidRDefault="00F55582" w:rsidP="007148D7">
    <w:pPr>
      <w:pStyle w:val="Capalera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79744" behindDoc="0" locked="0" layoutInCell="1" allowOverlap="1">
              <wp:simplePos x="0" y="0"/>
              <wp:positionH relativeFrom="column">
                <wp:posOffset>3851910</wp:posOffset>
              </wp:positionH>
              <wp:positionV relativeFrom="paragraph">
                <wp:posOffset>158750</wp:posOffset>
              </wp:positionV>
              <wp:extent cx="1769110" cy="552450"/>
              <wp:effectExtent l="3810" t="0" r="0" b="3175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25C68" w:rsidRPr="0077194C" w:rsidRDefault="00025C68" w:rsidP="0077194C">
                          <w:pPr>
                            <w:spacing w:line="276" w:lineRule="auto"/>
                            <w:jc w:val="right"/>
                            <w:rPr>
                              <w:rFonts w:ascii="Arial" w:hAnsi="Arial" w:cs="Arial"/>
                              <w:b/>
                              <w:color w:val="FF0000"/>
                              <w:szCs w:val="24"/>
                            </w:rPr>
                          </w:pPr>
                          <w:r w:rsidRPr="0077194C">
                            <w:rPr>
                              <w:rFonts w:ascii="Arial" w:hAnsi="Arial" w:cs="Arial"/>
                              <w:b/>
                              <w:color w:val="FF0000"/>
                              <w:szCs w:val="24"/>
                            </w:rPr>
                            <w:t>»Nota de premsa</w:t>
                          </w:r>
                        </w:p>
                        <w:p w:rsidR="00025C68" w:rsidRPr="00163749" w:rsidRDefault="00025C68" w:rsidP="0077194C">
                          <w:pPr>
                            <w:spacing w:line="276" w:lineRule="auto"/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1</w:t>
                          </w:r>
                          <w:r w:rsidRPr="0016374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de juliol de 2011</w:t>
                          </w:r>
                        </w:p>
                        <w:p w:rsidR="00025C68" w:rsidRDefault="00025C68" w:rsidP="0077194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left:0;text-align:left;margin-left:303.3pt;margin-top:12.5pt;width:139.3pt;height:4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eVAhAIAAA8FAAAOAAAAZHJzL2Uyb0RvYy54bWysVMtu2zAQvBfoPxC8O3pAsi0hcpDYdVEg&#10;fQBJP4AmKYuoRLIkbSkt8u9dUrajPg5FUR9kUrsczu7M6vpm6Fp05MYKJSucXMUYcUkVE3Jf4c+P&#10;29kSI+uIZKRVklf4iVt8s3r96rrXJU9Vo1rGDQIQacteV7hxTpdRZGnDO2KvlOYSgrUyHXGwNfuI&#10;GdIDetdGaRzPo14Zpo2i3Fp4uxmDeBXw65pT97GuLXeorTBwc+FpwnPnn9HqmpR7Q3Qj6IkG+QcW&#10;HRESLr1AbYgj6GDEb1CdoEZZVbsrqrpI1bWgPNQA1STxL9U8NETzUAs0x+pLm+z/g6Ufjp8MEgy0&#10;w0iSDiR65INDd2pAc9+dXtsSkh40pLkBXvtMX6nV94p+sUiqdUPknt8ao/qGEwbsEn8ymhwdcawH&#10;2fXvFYNryMGpADTUpvOA0AwE6KDS00UZT4X6KxfzIkkgRCGW52mWB+kiUp5Pa2PdW6465BcVNqB8&#10;QCfHe+s8G1KeUwJ71Qq2FW0bNma/W7cGHQm4ZBt+oQAocprWSp8slT82Io5vgCTc4WOeblD9e5Gk&#10;WXyXFrPtfLmYZdssnxWLeDmLk+KumMdZkW22z55gkpWNYIzLeyH52YFJ9ncKn2Zh9E7wIOorXORp&#10;Pko0ZW+nRcbh96ciO+FgIFvRVXh5SSKlF/aNZFA2KR0R7biOfqYfugw9OP+HrgQbeOVHD7hhNwCK&#10;98ZOsScwhFGgF0gLXxFYNMp8w6iHiayw/XoghmPUvpNgqiLJMj/CYZPlixQ2ZhrZTSNEUoCqsMNo&#10;XK7dOPYHbcS+gZtGG0t1C0asRfDIC6uTfWHqQjGnL4Qf6+k+ZL18x1Y/AAAA//8DAFBLAwQUAAYA&#10;CAAAACEAwIVIxd4AAAAKAQAADwAAAGRycy9kb3ducmV2LnhtbEyPy07DMBBF90j8gzVIbBB1GhE3&#10;hDgVIIHY9vEBk3iaRMR2FLtN+vcMK1iO5ujec8vtYgdxoSn03mlYrxIQ5BpvetdqOB4+HnMQIaIz&#10;OHhHGq4UYFvd3pRYGD+7HV32sRUc4kKBGroYx0LK0HRkMaz8SI5/Jz9ZjHxOrTQTzhxuB5kmiZIW&#10;e8cNHY703lHzvT9bDaev+SF7nuvPeNzsntQb9pvaX7W+v1teX0BEWuIfDL/6rA4VO9X+7EwQgwaV&#10;KMWohjTjTQzkeZaCqJlcpwnIqpT/J1Q/AAAA//8DAFBLAQItABQABgAIAAAAIQC2gziS/gAAAOEB&#10;AAATAAAAAAAAAAAAAAAAAAAAAABbQ29udGVudF9UeXBlc10ueG1sUEsBAi0AFAAGAAgAAAAhADj9&#10;If/WAAAAlAEAAAsAAAAAAAAAAAAAAAAALwEAAF9yZWxzLy5yZWxzUEsBAi0AFAAGAAgAAAAhAHiR&#10;5UCEAgAADwUAAA4AAAAAAAAAAAAAAAAALgIAAGRycy9lMm9Eb2MueG1sUEsBAi0AFAAGAAgAAAAh&#10;AMCFSMXeAAAACgEAAA8AAAAAAAAAAAAAAAAA3gQAAGRycy9kb3ducmV2LnhtbFBLBQYAAAAABAAE&#10;APMAAADpBQAAAAA=&#10;" stroked="f">
              <v:textbox>
                <w:txbxContent>
                  <w:p w:rsidR="00025C68" w:rsidRPr="0077194C" w:rsidRDefault="00025C68" w:rsidP="0077194C">
                    <w:pPr>
                      <w:spacing w:line="276" w:lineRule="auto"/>
                      <w:jc w:val="right"/>
                      <w:rPr>
                        <w:rFonts w:ascii="Arial" w:hAnsi="Arial" w:cs="Arial"/>
                        <w:b/>
                        <w:color w:val="FF0000"/>
                        <w:szCs w:val="24"/>
                      </w:rPr>
                    </w:pPr>
                    <w:r w:rsidRPr="0077194C">
                      <w:rPr>
                        <w:rFonts w:ascii="Arial" w:hAnsi="Arial" w:cs="Arial"/>
                        <w:b/>
                        <w:color w:val="FF0000"/>
                        <w:szCs w:val="24"/>
                      </w:rPr>
                      <w:t>»Nota de premsa</w:t>
                    </w:r>
                  </w:p>
                  <w:p w:rsidR="00025C68" w:rsidRPr="00163749" w:rsidRDefault="00025C68" w:rsidP="0077194C">
                    <w:pPr>
                      <w:spacing w:line="276" w:lineRule="auto"/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1</w:t>
                    </w:r>
                    <w:r w:rsidRPr="00163749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de juliol de 2011</w:t>
                    </w:r>
                  </w:p>
                  <w:p w:rsidR="00025C68" w:rsidRDefault="00025C68" w:rsidP="0077194C"/>
                </w:txbxContent>
              </v:textbox>
            </v:shape>
          </w:pict>
        </mc:Fallback>
      </mc:AlternateContent>
    </w:r>
    <w:r w:rsidR="00025C68" w:rsidRPr="0077194C">
      <w:rPr>
        <w:noProof/>
        <w:lang w:eastAsia="ca-ES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page">
            <wp:posOffset>912091</wp:posOffset>
          </wp:positionH>
          <wp:positionV relativeFrom="page">
            <wp:posOffset>692772</wp:posOffset>
          </wp:positionV>
          <wp:extent cx="1676400" cy="457110"/>
          <wp:effectExtent l="19050" t="0" r="0" b="0"/>
          <wp:wrapTight wrapText="bothSides">
            <wp:wrapPolygon edited="0">
              <wp:start x="-245" y="0"/>
              <wp:lineTo x="-245" y="20704"/>
              <wp:lineTo x="21600" y="20704"/>
              <wp:lineTo x="21600" y="0"/>
              <wp:lineTo x="-245" y="0"/>
            </wp:wrapPolygon>
          </wp:wrapTight>
          <wp:docPr id="1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457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25C68" w:rsidRDefault="00025C68" w:rsidP="007148D7">
    <w:pPr>
      <w:pStyle w:val="Capalera"/>
    </w:pPr>
  </w:p>
  <w:p w:rsidR="00025C68" w:rsidRDefault="00025C68" w:rsidP="007148D7">
    <w:pPr>
      <w:pStyle w:val="Capalera"/>
    </w:pPr>
  </w:p>
  <w:p w:rsidR="00025C68" w:rsidRDefault="00025C68" w:rsidP="007148D7">
    <w:pPr>
      <w:pStyle w:val="Capalera"/>
    </w:pPr>
  </w:p>
  <w:p w:rsidR="00025C68" w:rsidRDefault="00025C68" w:rsidP="007148D7">
    <w:pPr>
      <w:pStyle w:val="Capalera"/>
    </w:pPr>
  </w:p>
  <w:p w:rsidR="00025C68" w:rsidRDefault="00025C68" w:rsidP="007148D7">
    <w:pPr>
      <w:pStyle w:val="Capalera"/>
    </w:pPr>
  </w:p>
  <w:p w:rsidR="00025C68" w:rsidRDefault="00025C68" w:rsidP="007148D7">
    <w:pPr>
      <w:pStyle w:val="Capalera"/>
    </w:pPr>
  </w:p>
  <w:p w:rsidR="00025C68" w:rsidRDefault="00025C68" w:rsidP="007148D7">
    <w:pPr>
      <w:pStyle w:val="Capalera"/>
    </w:pPr>
  </w:p>
  <w:p w:rsidR="00025C68" w:rsidRDefault="00025C68" w:rsidP="007148D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0B5095"/>
    <w:multiLevelType w:val="hybridMultilevel"/>
    <w:tmpl w:val="9E56C1C0"/>
    <w:lvl w:ilvl="0" w:tplc="A71C8DF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2067C1"/>
    <w:multiLevelType w:val="hybridMultilevel"/>
    <w:tmpl w:val="6582B4C2"/>
    <w:lvl w:ilvl="0" w:tplc="C2D4E7B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90601D"/>
    <w:multiLevelType w:val="hybridMultilevel"/>
    <w:tmpl w:val="ECB80602"/>
    <w:lvl w:ilvl="0" w:tplc="111A8EAA">
      <w:start w:val="1"/>
      <w:numFmt w:val="bullet"/>
      <w:lvlText w:val="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5A51C6D"/>
    <w:multiLevelType w:val="hybridMultilevel"/>
    <w:tmpl w:val="86DADFD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E22069"/>
    <w:multiLevelType w:val="hybridMultilevel"/>
    <w:tmpl w:val="0E5AEC0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821517"/>
    <w:multiLevelType w:val="hybridMultilevel"/>
    <w:tmpl w:val="8DBE473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9231E0"/>
    <w:multiLevelType w:val="hybridMultilevel"/>
    <w:tmpl w:val="401028A2"/>
    <w:lvl w:ilvl="0" w:tplc="2B56C9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16DE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625C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080E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A6F4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F6B6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E0F6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5A59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5A3E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622888"/>
    <w:multiLevelType w:val="hybridMultilevel"/>
    <w:tmpl w:val="640EC3BE"/>
    <w:lvl w:ilvl="0" w:tplc="C2D4E7B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D03F8B"/>
    <w:multiLevelType w:val="hybridMultilevel"/>
    <w:tmpl w:val="09D6B84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3557AB"/>
    <w:multiLevelType w:val="hybridMultilevel"/>
    <w:tmpl w:val="7E48F5B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410DD3"/>
    <w:multiLevelType w:val="hybridMultilevel"/>
    <w:tmpl w:val="CB5870AC"/>
    <w:lvl w:ilvl="0" w:tplc="7C1A752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84D7875"/>
    <w:multiLevelType w:val="hybridMultilevel"/>
    <w:tmpl w:val="69763320"/>
    <w:lvl w:ilvl="0" w:tplc="D1AE9A4C">
      <w:start w:val="1"/>
      <w:numFmt w:val="bullet"/>
      <w:lvlText w:val="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1"/>
  </w:num>
  <w:num w:numId="4">
    <w:abstractNumId w:val="11"/>
  </w:num>
  <w:num w:numId="5">
    <w:abstractNumId w:val="3"/>
  </w:num>
  <w:num w:numId="6">
    <w:abstractNumId w:val="13"/>
  </w:num>
  <w:num w:numId="7">
    <w:abstractNumId w:val="5"/>
  </w:num>
  <w:num w:numId="8">
    <w:abstractNumId w:val="0"/>
  </w:num>
  <w:num w:numId="9">
    <w:abstractNumId w:val="2"/>
  </w:num>
  <w:num w:numId="10">
    <w:abstractNumId w:val="8"/>
  </w:num>
  <w:num w:numId="11">
    <w:abstractNumId w:val="9"/>
  </w:num>
  <w:num w:numId="12">
    <w:abstractNumId w:val="6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5473">
      <o:colormenu v:ext="edit" fillcolor="none [3213]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B42"/>
    <w:rsid w:val="00006B7C"/>
    <w:rsid w:val="00021538"/>
    <w:rsid w:val="00025C68"/>
    <w:rsid w:val="000376DE"/>
    <w:rsid w:val="00037AEB"/>
    <w:rsid w:val="000445BD"/>
    <w:rsid w:val="000633F7"/>
    <w:rsid w:val="00080392"/>
    <w:rsid w:val="000804D2"/>
    <w:rsid w:val="00091A10"/>
    <w:rsid w:val="000A7A7D"/>
    <w:rsid w:val="000F52A9"/>
    <w:rsid w:val="00107F00"/>
    <w:rsid w:val="00115DCE"/>
    <w:rsid w:val="001315E0"/>
    <w:rsid w:val="001328D3"/>
    <w:rsid w:val="00134A48"/>
    <w:rsid w:val="00140AC8"/>
    <w:rsid w:val="00147CE5"/>
    <w:rsid w:val="0015076D"/>
    <w:rsid w:val="0017298E"/>
    <w:rsid w:val="00190359"/>
    <w:rsid w:val="001B6930"/>
    <w:rsid w:val="001C7CAD"/>
    <w:rsid w:val="001D7651"/>
    <w:rsid w:val="001E2B6E"/>
    <w:rsid w:val="001F7860"/>
    <w:rsid w:val="0021109D"/>
    <w:rsid w:val="00212D50"/>
    <w:rsid w:val="002150E1"/>
    <w:rsid w:val="00215199"/>
    <w:rsid w:val="0023585D"/>
    <w:rsid w:val="00251D7D"/>
    <w:rsid w:val="0026445E"/>
    <w:rsid w:val="00264545"/>
    <w:rsid w:val="00272554"/>
    <w:rsid w:val="00273177"/>
    <w:rsid w:val="002761FA"/>
    <w:rsid w:val="002836FA"/>
    <w:rsid w:val="00287083"/>
    <w:rsid w:val="00296CB4"/>
    <w:rsid w:val="002C04E8"/>
    <w:rsid w:val="002C27F3"/>
    <w:rsid w:val="002E1DD5"/>
    <w:rsid w:val="002E5DE9"/>
    <w:rsid w:val="002F1932"/>
    <w:rsid w:val="0031243D"/>
    <w:rsid w:val="0032619F"/>
    <w:rsid w:val="00345804"/>
    <w:rsid w:val="003609B4"/>
    <w:rsid w:val="003729F3"/>
    <w:rsid w:val="0037665B"/>
    <w:rsid w:val="003768B4"/>
    <w:rsid w:val="00396B1D"/>
    <w:rsid w:val="003C0420"/>
    <w:rsid w:val="003C1ECE"/>
    <w:rsid w:val="003D6B00"/>
    <w:rsid w:val="004055C2"/>
    <w:rsid w:val="00411B0A"/>
    <w:rsid w:val="0043057C"/>
    <w:rsid w:val="00436B76"/>
    <w:rsid w:val="00442785"/>
    <w:rsid w:val="00450435"/>
    <w:rsid w:val="0048664C"/>
    <w:rsid w:val="00486FB6"/>
    <w:rsid w:val="00495305"/>
    <w:rsid w:val="004B1CC6"/>
    <w:rsid w:val="004B3198"/>
    <w:rsid w:val="004D6CD9"/>
    <w:rsid w:val="004E06F9"/>
    <w:rsid w:val="004E7210"/>
    <w:rsid w:val="005159B7"/>
    <w:rsid w:val="00524473"/>
    <w:rsid w:val="0052706B"/>
    <w:rsid w:val="0053544E"/>
    <w:rsid w:val="00535D82"/>
    <w:rsid w:val="00536615"/>
    <w:rsid w:val="0054655A"/>
    <w:rsid w:val="00564F8A"/>
    <w:rsid w:val="0057076F"/>
    <w:rsid w:val="00572B42"/>
    <w:rsid w:val="00575AB3"/>
    <w:rsid w:val="00581D8D"/>
    <w:rsid w:val="0059433D"/>
    <w:rsid w:val="005A5090"/>
    <w:rsid w:val="005B0EA4"/>
    <w:rsid w:val="005C4940"/>
    <w:rsid w:val="005D589B"/>
    <w:rsid w:val="00600424"/>
    <w:rsid w:val="006167E8"/>
    <w:rsid w:val="00620B38"/>
    <w:rsid w:val="00636CCE"/>
    <w:rsid w:val="00637CCE"/>
    <w:rsid w:val="00652881"/>
    <w:rsid w:val="00664F59"/>
    <w:rsid w:val="0066613D"/>
    <w:rsid w:val="006862E5"/>
    <w:rsid w:val="00687DC1"/>
    <w:rsid w:val="006A4E03"/>
    <w:rsid w:val="006A5D3F"/>
    <w:rsid w:val="006B2BB2"/>
    <w:rsid w:val="006C2FBB"/>
    <w:rsid w:val="006C6CD3"/>
    <w:rsid w:val="006D14DD"/>
    <w:rsid w:val="006D169F"/>
    <w:rsid w:val="006D4040"/>
    <w:rsid w:val="006D7129"/>
    <w:rsid w:val="006F3F0D"/>
    <w:rsid w:val="006F5454"/>
    <w:rsid w:val="00712735"/>
    <w:rsid w:val="007148D7"/>
    <w:rsid w:val="0074416B"/>
    <w:rsid w:val="00757789"/>
    <w:rsid w:val="0077194C"/>
    <w:rsid w:val="007774E8"/>
    <w:rsid w:val="00781760"/>
    <w:rsid w:val="00797667"/>
    <w:rsid w:val="007A58C0"/>
    <w:rsid w:val="007A7F80"/>
    <w:rsid w:val="007B56B1"/>
    <w:rsid w:val="007C39C4"/>
    <w:rsid w:val="007C404E"/>
    <w:rsid w:val="007C7B4F"/>
    <w:rsid w:val="007C7B89"/>
    <w:rsid w:val="008109C4"/>
    <w:rsid w:val="008213B2"/>
    <w:rsid w:val="00842637"/>
    <w:rsid w:val="00843674"/>
    <w:rsid w:val="00876B37"/>
    <w:rsid w:val="00894648"/>
    <w:rsid w:val="008B7705"/>
    <w:rsid w:val="008C13C6"/>
    <w:rsid w:val="008C3775"/>
    <w:rsid w:val="008D5ED9"/>
    <w:rsid w:val="008F01EE"/>
    <w:rsid w:val="009110F7"/>
    <w:rsid w:val="00911DB7"/>
    <w:rsid w:val="00912E25"/>
    <w:rsid w:val="00934A83"/>
    <w:rsid w:val="009418D8"/>
    <w:rsid w:val="00942C9E"/>
    <w:rsid w:val="00944057"/>
    <w:rsid w:val="00945792"/>
    <w:rsid w:val="00975504"/>
    <w:rsid w:val="00977DEA"/>
    <w:rsid w:val="00987134"/>
    <w:rsid w:val="00991693"/>
    <w:rsid w:val="009A0618"/>
    <w:rsid w:val="009D59F6"/>
    <w:rsid w:val="00A0153D"/>
    <w:rsid w:val="00A036ED"/>
    <w:rsid w:val="00A05522"/>
    <w:rsid w:val="00A10D6E"/>
    <w:rsid w:val="00A166B3"/>
    <w:rsid w:val="00A20A4F"/>
    <w:rsid w:val="00A244BE"/>
    <w:rsid w:val="00A24567"/>
    <w:rsid w:val="00A30BFE"/>
    <w:rsid w:val="00A32A60"/>
    <w:rsid w:val="00A436E3"/>
    <w:rsid w:val="00A44C68"/>
    <w:rsid w:val="00A51A3F"/>
    <w:rsid w:val="00A623A8"/>
    <w:rsid w:val="00A773A0"/>
    <w:rsid w:val="00A87018"/>
    <w:rsid w:val="00A92E32"/>
    <w:rsid w:val="00AB401C"/>
    <w:rsid w:val="00AE3EAE"/>
    <w:rsid w:val="00AF48E0"/>
    <w:rsid w:val="00B047AF"/>
    <w:rsid w:val="00B120E9"/>
    <w:rsid w:val="00B13CC2"/>
    <w:rsid w:val="00B1469D"/>
    <w:rsid w:val="00B16A76"/>
    <w:rsid w:val="00B47C90"/>
    <w:rsid w:val="00B60AE0"/>
    <w:rsid w:val="00B62A68"/>
    <w:rsid w:val="00B81B7B"/>
    <w:rsid w:val="00BA0DAD"/>
    <w:rsid w:val="00BA12BC"/>
    <w:rsid w:val="00BB4B55"/>
    <w:rsid w:val="00BC2317"/>
    <w:rsid w:val="00BC6587"/>
    <w:rsid w:val="00BD12F6"/>
    <w:rsid w:val="00BD3945"/>
    <w:rsid w:val="00BE39B0"/>
    <w:rsid w:val="00BF0A76"/>
    <w:rsid w:val="00BF4A4F"/>
    <w:rsid w:val="00C06D55"/>
    <w:rsid w:val="00C23257"/>
    <w:rsid w:val="00C245B0"/>
    <w:rsid w:val="00C31F2E"/>
    <w:rsid w:val="00C33A7B"/>
    <w:rsid w:val="00C42AC8"/>
    <w:rsid w:val="00C67628"/>
    <w:rsid w:val="00C76344"/>
    <w:rsid w:val="00C853D3"/>
    <w:rsid w:val="00C85A5B"/>
    <w:rsid w:val="00CA0F4A"/>
    <w:rsid w:val="00CA7885"/>
    <w:rsid w:val="00CE16C0"/>
    <w:rsid w:val="00D0722E"/>
    <w:rsid w:val="00D12CF8"/>
    <w:rsid w:val="00D258A9"/>
    <w:rsid w:val="00D450D2"/>
    <w:rsid w:val="00D45FEB"/>
    <w:rsid w:val="00D60222"/>
    <w:rsid w:val="00D61D6D"/>
    <w:rsid w:val="00DA5E5D"/>
    <w:rsid w:val="00DB17FB"/>
    <w:rsid w:val="00DB6D69"/>
    <w:rsid w:val="00DE2A21"/>
    <w:rsid w:val="00DE4B74"/>
    <w:rsid w:val="00E27B2E"/>
    <w:rsid w:val="00E5672A"/>
    <w:rsid w:val="00E6755D"/>
    <w:rsid w:val="00E73791"/>
    <w:rsid w:val="00E80366"/>
    <w:rsid w:val="00E96B54"/>
    <w:rsid w:val="00EA2991"/>
    <w:rsid w:val="00EA473D"/>
    <w:rsid w:val="00EB4EF3"/>
    <w:rsid w:val="00EC7725"/>
    <w:rsid w:val="00F07D73"/>
    <w:rsid w:val="00F311A2"/>
    <w:rsid w:val="00F3445F"/>
    <w:rsid w:val="00F347F5"/>
    <w:rsid w:val="00F520B6"/>
    <w:rsid w:val="00F55582"/>
    <w:rsid w:val="00F6344E"/>
    <w:rsid w:val="00F75730"/>
    <w:rsid w:val="00F77591"/>
    <w:rsid w:val="00F7763E"/>
    <w:rsid w:val="00F95500"/>
    <w:rsid w:val="00FA6EB0"/>
    <w:rsid w:val="00FB6DE2"/>
    <w:rsid w:val="00FC178E"/>
    <w:rsid w:val="00FC7393"/>
    <w:rsid w:val="00FD181B"/>
    <w:rsid w:val="00FD5B1B"/>
    <w:rsid w:val="00FD7CBF"/>
    <w:rsid w:val="00FE49A3"/>
    <w:rsid w:val="00FF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73">
      <o:colormenu v:ext="edit" fillcolor="none [3213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8D3"/>
    <w:pPr>
      <w:spacing w:after="0" w:line="240" w:lineRule="auto"/>
      <w:jc w:val="both"/>
    </w:pPr>
    <w:rPr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5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ascii="Arial" w:eastAsia="Times New Roman" w:hAnsi="Arial" w:cs="Arial"/>
      <w:sz w:val="22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ascii="Arial" w:eastAsia="Times New Roman" w:hAnsi="Arial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8"/>
      </w:numPr>
      <w:jc w:val="left"/>
    </w:pPr>
    <w:rPr>
      <w:rFonts w:ascii="Arial" w:eastAsia="Times New Roman" w:hAnsi="Arial" w:cs="Times New Roman"/>
      <w:color w:val="auto"/>
      <w:sz w:val="22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C42AC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8D3"/>
    <w:pPr>
      <w:spacing w:after="0" w:line="240" w:lineRule="auto"/>
      <w:jc w:val="both"/>
    </w:pPr>
    <w:rPr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5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ascii="Arial" w:eastAsia="Times New Roman" w:hAnsi="Arial" w:cs="Arial"/>
      <w:sz w:val="22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ascii="Arial" w:eastAsia="Times New Roman" w:hAnsi="Arial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8"/>
      </w:numPr>
      <w:jc w:val="left"/>
    </w:pPr>
    <w:rPr>
      <w:rFonts w:ascii="Arial" w:eastAsia="Times New Roman" w:hAnsi="Arial" w:cs="Times New Roman"/>
      <w:color w:val="auto"/>
      <w:sz w:val="22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C42A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9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322C8-819B-4751-B6EC-1439E218D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Barcelona</Company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2019-01-14T14:10:00Z</cp:lastPrinted>
  <dcterms:created xsi:type="dcterms:W3CDTF">2019-07-08T09:10:00Z</dcterms:created>
  <dcterms:modified xsi:type="dcterms:W3CDTF">2019-07-11T10:32:00Z</dcterms:modified>
</cp:coreProperties>
</file>