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5" w:rsidRPr="007767B8" w:rsidRDefault="00577C35" w:rsidP="00B719C9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annex_1A"/>
      <w:bookmarkEnd w:id="0"/>
      <w:r w:rsidRPr="007767B8">
        <w:rPr>
          <w:rFonts w:ascii="Verdana" w:hAnsi="Verdana" w:cs="Arial"/>
          <w:b/>
          <w:sz w:val="22"/>
          <w:szCs w:val="22"/>
          <w:u w:val="single"/>
        </w:rPr>
        <w:t>ANNEX</w:t>
      </w:r>
      <w:r w:rsidR="000326CA" w:rsidRPr="007767B8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B719C9">
        <w:rPr>
          <w:rFonts w:ascii="Verdana" w:hAnsi="Verdana" w:cs="Arial"/>
          <w:b/>
          <w:sz w:val="22"/>
          <w:szCs w:val="22"/>
          <w:u w:val="single"/>
        </w:rPr>
        <w:t>1</w:t>
      </w:r>
      <w:r w:rsidRPr="007767B8">
        <w:rPr>
          <w:rFonts w:ascii="Verdana" w:hAnsi="Verdana" w:cs="Arial"/>
          <w:b/>
          <w:sz w:val="22"/>
          <w:szCs w:val="22"/>
          <w:u w:val="single"/>
        </w:rPr>
        <w:t>:</w:t>
      </w:r>
      <w:r w:rsidRPr="007767B8">
        <w:rPr>
          <w:rFonts w:ascii="Verdana" w:hAnsi="Verdana" w:cs="Arial"/>
          <w:b/>
          <w:sz w:val="24"/>
          <w:szCs w:val="24"/>
        </w:rPr>
        <w:t xml:space="preserve">  </w:t>
      </w:r>
      <w:r w:rsidR="000326CA" w:rsidRPr="007767B8">
        <w:rPr>
          <w:rFonts w:ascii="Verdana" w:hAnsi="Verdana" w:cs="Arial"/>
          <w:b/>
          <w:color w:val="auto"/>
          <w:sz w:val="24"/>
          <w:szCs w:val="24"/>
        </w:rPr>
        <w:t>Model de declaració responsable complementària</w:t>
      </w:r>
    </w:p>
    <w:p w:rsidR="00577C35" w:rsidRPr="007767B8" w:rsidRDefault="00577C35" w:rsidP="00DA3053">
      <w:pPr>
        <w:pStyle w:val="Ttol"/>
        <w:rPr>
          <w:rFonts w:ascii="Verdana" w:hAnsi="Verdana" w:cs="Arial"/>
          <w:sz w:val="20"/>
        </w:rPr>
      </w:pPr>
    </w:p>
    <w:p w:rsidR="000326CA" w:rsidRPr="007767B8" w:rsidRDefault="00577C35" w:rsidP="00DA3053">
      <w:pPr>
        <w:pStyle w:val="Textindependent"/>
        <w:shd w:val="clear" w:color="auto" w:fill="FFFFFF"/>
        <w:ind w:right="0"/>
        <w:rPr>
          <w:rFonts w:ascii="Verdana" w:hAnsi="Verdana" w:cs="Arial"/>
          <w:sz w:val="18"/>
          <w:szCs w:val="18"/>
        </w:rPr>
      </w:pPr>
      <w:r w:rsidRPr="007767B8">
        <w:rPr>
          <w:rFonts w:ascii="Verdana" w:hAnsi="Verdana" w:cs="Arial"/>
          <w:snapToGrid w:val="0"/>
          <w:sz w:val="18"/>
          <w:szCs w:val="18"/>
        </w:rPr>
        <w:t xml:space="preserve">Qui sotasigna el/la senyor/a ....................................................................................., amb DNI/NIE núm. ............................., en nom propi / en qualitat de representant legal de la persona física/jurídica ...................................................................................., amb NIF ........................................, amb l’adreça de correu electrònic següent per rebre les comunicacions electròniques (@) ........................................ i als efectes de licitar en el procediment d'adjudicació de </w:t>
      </w:r>
      <w:bookmarkStart w:id="1" w:name="annex_ee_obj_contr"/>
      <w:bookmarkEnd w:id="1"/>
      <w:r w:rsidRPr="007767B8">
        <w:rPr>
          <w:rFonts w:ascii="Verdana" w:hAnsi="Verdana" w:cs="Arial"/>
          <w:snapToGrid w:val="0"/>
          <w:sz w:val="18"/>
          <w:szCs w:val="18"/>
        </w:rPr>
        <w:t xml:space="preserve">Serveis per a la gestió de la secretaria tècnica, la coordinació amb les entitats i els diferents proveïdors, la logística i gestió de les infraestructures de les </w:t>
      </w:r>
      <w:r w:rsidR="000326CA" w:rsidRPr="007767B8">
        <w:rPr>
          <w:rFonts w:ascii="Verdana" w:hAnsi="Verdana" w:cs="Arial"/>
          <w:snapToGrid w:val="0"/>
          <w:sz w:val="18"/>
          <w:szCs w:val="18"/>
        </w:rPr>
        <w:t>instal·lacions</w:t>
      </w:r>
      <w:r w:rsidRPr="007767B8">
        <w:rPr>
          <w:rFonts w:ascii="Verdana" w:hAnsi="Verdana" w:cs="Arial"/>
          <w:snapToGrid w:val="0"/>
          <w:sz w:val="18"/>
          <w:szCs w:val="18"/>
        </w:rPr>
        <w:t xml:space="preserve"> a la plaça Catalunya  i  la producció, dinamització i regidoria de les activita</w:t>
      </w:r>
      <w:r w:rsidR="000326CA" w:rsidRPr="007767B8">
        <w:rPr>
          <w:rFonts w:ascii="Verdana" w:hAnsi="Verdana" w:cs="Arial"/>
          <w:snapToGrid w:val="0"/>
          <w:sz w:val="18"/>
          <w:szCs w:val="18"/>
        </w:rPr>
        <w:t>ts de la Festa de l 'Associa’t, n</w:t>
      </w:r>
      <w:r w:rsidR="000326CA" w:rsidRPr="007767B8">
        <w:rPr>
          <w:rFonts w:ascii="Verdana" w:hAnsi="Verdana" w:cs="Arial"/>
          <w:sz w:val="18"/>
          <w:szCs w:val="18"/>
        </w:rPr>
        <w:t xml:space="preserve">úm. Contracte </w:t>
      </w:r>
      <w:bookmarkStart w:id="2" w:name="annex_ee_contracte"/>
      <w:bookmarkEnd w:id="2"/>
      <w:r w:rsidR="000326CA" w:rsidRPr="007767B8">
        <w:rPr>
          <w:rFonts w:ascii="Verdana" w:hAnsi="Verdana" w:cs="Arial"/>
          <w:sz w:val="18"/>
          <w:szCs w:val="18"/>
        </w:rPr>
        <w:t>19005463</w:t>
      </w:r>
    </w:p>
    <w:p w:rsidR="0022400A" w:rsidRPr="007767B8" w:rsidRDefault="0022400A" w:rsidP="00DD1517">
      <w:pPr>
        <w:pStyle w:val="Textindependent"/>
        <w:numPr>
          <w:ilvl w:val="0"/>
          <w:numId w:val="39"/>
        </w:numPr>
        <w:shd w:val="clear" w:color="auto" w:fill="FFFFFF"/>
        <w:ind w:left="567" w:right="0" w:hanging="207"/>
        <w:rPr>
          <w:rFonts w:ascii="Verdana" w:hAnsi="Verdana" w:cs="Arial"/>
          <w:snapToGrid w:val="0"/>
          <w:sz w:val="18"/>
          <w:szCs w:val="18"/>
        </w:rPr>
      </w:pPr>
      <w:r w:rsidRPr="007767B8">
        <w:rPr>
          <w:rFonts w:ascii="Verdana" w:hAnsi="Verdana" w:cs="Arial"/>
          <w:b/>
          <w:bCs/>
          <w:snapToGrid w:val="0"/>
          <w:sz w:val="18"/>
          <w:szCs w:val="18"/>
        </w:rPr>
        <w:t>Lot 1</w:t>
      </w:r>
      <w:r w:rsidRPr="007767B8">
        <w:rPr>
          <w:rFonts w:ascii="Verdana" w:hAnsi="Verdana" w:cs="Arial"/>
          <w:snapToGrid w:val="0"/>
          <w:sz w:val="18"/>
          <w:szCs w:val="18"/>
        </w:rPr>
        <w:t xml:space="preserve">: Secretaria tècnica, suport a les entitats i dinamització dels espais i tallers. </w:t>
      </w:r>
    </w:p>
    <w:p w:rsidR="0022400A" w:rsidRPr="007767B8" w:rsidRDefault="0022400A" w:rsidP="00DD1517">
      <w:pPr>
        <w:pStyle w:val="Textindependent"/>
        <w:numPr>
          <w:ilvl w:val="0"/>
          <w:numId w:val="39"/>
        </w:numPr>
        <w:shd w:val="clear" w:color="auto" w:fill="FFFFFF"/>
        <w:ind w:left="567" w:right="0" w:hanging="207"/>
        <w:rPr>
          <w:rFonts w:ascii="Verdana" w:hAnsi="Verdana" w:cs="Arial"/>
          <w:sz w:val="18"/>
          <w:szCs w:val="18"/>
        </w:rPr>
      </w:pPr>
      <w:r w:rsidRPr="007767B8">
        <w:rPr>
          <w:rFonts w:ascii="Verdana" w:hAnsi="Verdana" w:cs="Arial"/>
          <w:b/>
          <w:bCs/>
          <w:snapToGrid w:val="0"/>
          <w:sz w:val="18"/>
          <w:szCs w:val="18"/>
        </w:rPr>
        <w:t>Lot 2</w:t>
      </w:r>
      <w:r w:rsidRPr="007767B8">
        <w:rPr>
          <w:rFonts w:ascii="Verdana" w:hAnsi="Verdana" w:cs="Arial"/>
          <w:snapToGrid w:val="0"/>
          <w:sz w:val="18"/>
          <w:szCs w:val="18"/>
        </w:rPr>
        <w:t>: Coordinació de serveis i proveïdors i gestió tècnica i de producció del projecte a la plaça. regidoria d’escenaris</w:t>
      </w:r>
    </w:p>
    <w:p w:rsidR="000F6F68" w:rsidRDefault="000F6F68" w:rsidP="00DD1517">
      <w:pPr>
        <w:pStyle w:val="Textindependent"/>
        <w:shd w:val="clear" w:color="auto" w:fill="FFFFFF"/>
        <w:ind w:right="0"/>
        <w:jc w:val="center"/>
        <w:rPr>
          <w:rFonts w:ascii="Verdana" w:hAnsi="Verdana" w:cs="Arial"/>
          <w:b/>
          <w:color w:val="auto"/>
          <w:highlight w:val="yellow"/>
        </w:rPr>
      </w:pPr>
    </w:p>
    <w:p w:rsidR="00DD1517" w:rsidRPr="00685794" w:rsidRDefault="00DD1517" w:rsidP="00DD1517">
      <w:pPr>
        <w:pStyle w:val="Textindependent"/>
        <w:shd w:val="clear" w:color="auto" w:fill="FFFFFF"/>
        <w:ind w:right="0"/>
        <w:jc w:val="center"/>
        <w:rPr>
          <w:rFonts w:ascii="Verdana" w:hAnsi="Verdana" w:cs="Arial"/>
          <w:sz w:val="18"/>
          <w:szCs w:val="18"/>
        </w:rPr>
      </w:pPr>
      <w:r w:rsidRPr="00685794">
        <w:rPr>
          <w:rFonts w:ascii="Verdana" w:hAnsi="Verdana" w:cs="Arial"/>
          <w:b/>
          <w:color w:val="auto"/>
        </w:rPr>
        <w:t>DECLARA</w:t>
      </w:r>
    </w:p>
    <w:p w:rsidR="00DD1517" w:rsidRPr="00685794" w:rsidRDefault="00DD1517" w:rsidP="00DD1517">
      <w:pPr>
        <w:pStyle w:val="Textindependent"/>
        <w:shd w:val="clear" w:color="auto" w:fill="FFFFFF"/>
        <w:ind w:right="0"/>
        <w:rPr>
          <w:rFonts w:ascii="Verdana" w:hAnsi="Verdana" w:cs="Arial"/>
          <w:sz w:val="18"/>
          <w:szCs w:val="18"/>
        </w:rPr>
      </w:pPr>
    </w:p>
    <w:p w:rsidR="0022400A" w:rsidRPr="00685794" w:rsidRDefault="00DD1517" w:rsidP="00DD1517">
      <w:pPr>
        <w:pStyle w:val="Textindependent"/>
        <w:shd w:val="clear" w:color="auto" w:fill="FFFFFF"/>
        <w:ind w:right="0"/>
        <w:rPr>
          <w:rFonts w:ascii="Verdana" w:hAnsi="Verdana" w:cs="Arial"/>
          <w:sz w:val="18"/>
          <w:szCs w:val="18"/>
        </w:rPr>
      </w:pPr>
      <w:r w:rsidRPr="00685794">
        <w:rPr>
          <w:rFonts w:ascii="Verdana" w:hAnsi="Verdana" w:cs="Arial"/>
          <w:sz w:val="18"/>
          <w:szCs w:val="18"/>
        </w:rPr>
        <w:t xml:space="preserve">Que </w:t>
      </w:r>
      <w:r w:rsidR="0022400A" w:rsidRPr="00685794">
        <w:rPr>
          <w:rFonts w:ascii="Verdana" w:hAnsi="Verdana" w:cs="Arial"/>
          <w:sz w:val="18"/>
          <w:szCs w:val="18"/>
        </w:rPr>
        <w:t>presenta</w:t>
      </w:r>
      <w:r w:rsidRPr="00685794">
        <w:rPr>
          <w:rFonts w:ascii="Verdana" w:hAnsi="Verdana" w:cs="Arial"/>
          <w:sz w:val="18"/>
          <w:szCs w:val="18"/>
        </w:rPr>
        <w:t xml:space="preserve"> oferta </w:t>
      </w:r>
      <w:r w:rsidR="0022400A" w:rsidRPr="00685794">
        <w:rPr>
          <w:rFonts w:ascii="Verdana" w:hAnsi="Verdana" w:cs="Arial"/>
          <w:sz w:val="18"/>
          <w:szCs w:val="18"/>
        </w:rPr>
        <w:t>al següent/s lots, i amb el següent ordre de prioritat en cas de ser adjudicatària de dos:</w:t>
      </w:r>
    </w:p>
    <w:tbl>
      <w:tblPr>
        <w:tblStyle w:val="Taulaambq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006"/>
        <w:gridCol w:w="1842"/>
        <w:gridCol w:w="1865"/>
      </w:tblGrid>
      <w:tr w:rsidR="0022400A" w:rsidRPr="00685794" w:rsidTr="00DD1517">
        <w:trPr>
          <w:trHeight w:val="462"/>
          <w:jc w:val="center"/>
        </w:trPr>
        <w:tc>
          <w:tcPr>
            <w:tcW w:w="1006" w:type="dxa"/>
            <w:tcBorders>
              <w:top w:val="nil"/>
              <w:left w:val="nil"/>
            </w:tcBorders>
          </w:tcPr>
          <w:p w:rsidR="0022400A" w:rsidRPr="00685794" w:rsidRDefault="0022400A" w:rsidP="00DA3053">
            <w:pPr>
              <w:pStyle w:val="Textindependent"/>
              <w:ind w:right="0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2400A" w:rsidRPr="00685794" w:rsidRDefault="0022400A" w:rsidP="00DD1517">
            <w:pPr>
              <w:pStyle w:val="Textindependent"/>
              <w:ind w:right="0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685794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Presenta oferta</w:t>
            </w:r>
          </w:p>
        </w:tc>
        <w:tc>
          <w:tcPr>
            <w:tcW w:w="1865" w:type="dxa"/>
            <w:vAlign w:val="center"/>
          </w:tcPr>
          <w:p w:rsidR="0022400A" w:rsidRPr="00685794" w:rsidRDefault="0022400A" w:rsidP="00DD1517">
            <w:pPr>
              <w:pStyle w:val="Textindependent"/>
              <w:ind w:right="0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685794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Prioritat</w:t>
            </w:r>
            <w:r w:rsidR="00DD1517" w:rsidRPr="00685794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 xml:space="preserve"> per l’adjudicació</w:t>
            </w:r>
          </w:p>
        </w:tc>
      </w:tr>
      <w:tr w:rsidR="0022400A" w:rsidRPr="00685794" w:rsidTr="00DD1517">
        <w:trPr>
          <w:trHeight w:val="431"/>
          <w:jc w:val="center"/>
        </w:trPr>
        <w:tc>
          <w:tcPr>
            <w:tcW w:w="1006" w:type="dxa"/>
            <w:vAlign w:val="center"/>
          </w:tcPr>
          <w:p w:rsidR="0022400A" w:rsidRPr="00685794" w:rsidRDefault="0022400A" w:rsidP="00DD1517">
            <w:pPr>
              <w:pStyle w:val="Textindependent"/>
              <w:ind w:right="0"/>
              <w:jc w:val="left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685794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Lot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00A" w:rsidRPr="00685794" w:rsidRDefault="00DD1517" w:rsidP="00DD1517">
            <w:pPr>
              <w:pStyle w:val="Textindependent"/>
              <w:ind w:right="0"/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85794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94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73787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</w:r>
            <w:r w:rsidR="00273787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685794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865" w:type="dxa"/>
            <w:vAlign w:val="center"/>
          </w:tcPr>
          <w:p w:rsidR="0022400A" w:rsidRPr="00685794" w:rsidRDefault="0022400A" w:rsidP="00DD1517">
            <w:pPr>
              <w:pStyle w:val="Textindependent"/>
              <w:ind w:right="0"/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22400A" w:rsidRPr="00685794" w:rsidTr="00DD1517">
        <w:trPr>
          <w:trHeight w:val="462"/>
          <w:jc w:val="center"/>
        </w:trPr>
        <w:tc>
          <w:tcPr>
            <w:tcW w:w="1006" w:type="dxa"/>
            <w:vAlign w:val="center"/>
          </w:tcPr>
          <w:p w:rsidR="0022400A" w:rsidRPr="00685794" w:rsidRDefault="0022400A" w:rsidP="00DD1517">
            <w:pPr>
              <w:pStyle w:val="Textindependent"/>
              <w:ind w:right="0"/>
              <w:jc w:val="left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685794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Lot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00A" w:rsidRPr="00685794" w:rsidRDefault="00DD1517" w:rsidP="00DD1517">
            <w:pPr>
              <w:pStyle w:val="Textindependent"/>
              <w:ind w:right="0"/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85794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94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73787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</w:r>
            <w:r w:rsidR="00273787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685794">
              <w:rPr>
                <w:rFonts w:ascii="Verdana" w:hAnsi="Verdana"/>
                <w:color w:val="auto"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865" w:type="dxa"/>
            <w:vAlign w:val="center"/>
          </w:tcPr>
          <w:p w:rsidR="0022400A" w:rsidRPr="00685794" w:rsidRDefault="0022400A" w:rsidP="00DD1517">
            <w:pPr>
              <w:pStyle w:val="Textindependent"/>
              <w:ind w:right="0"/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22400A" w:rsidRPr="00685794" w:rsidRDefault="0022400A" w:rsidP="00DA3053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  <w:sz w:val="18"/>
          <w:szCs w:val="18"/>
        </w:rPr>
      </w:pPr>
    </w:p>
    <w:p w:rsidR="00DD1517" w:rsidRPr="00685794" w:rsidRDefault="00DD1517" w:rsidP="00DD1517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  <w:sz w:val="18"/>
          <w:szCs w:val="18"/>
        </w:rPr>
      </w:pPr>
      <w:r w:rsidRPr="00685794">
        <w:rPr>
          <w:rFonts w:ascii="Verdana" w:hAnsi="Verdana" w:cs="Arial"/>
          <w:snapToGrid w:val="0"/>
          <w:sz w:val="18"/>
          <w:szCs w:val="18"/>
        </w:rPr>
        <w:t>Que e</w:t>
      </w:r>
      <w:r w:rsidR="0022400A" w:rsidRPr="00685794">
        <w:rPr>
          <w:rFonts w:ascii="Verdana" w:hAnsi="Verdana" w:cs="Arial"/>
          <w:snapToGrid w:val="0"/>
          <w:sz w:val="18"/>
          <w:szCs w:val="18"/>
        </w:rPr>
        <w:t>n cas de ser adjudicat</w:t>
      </w:r>
      <w:r w:rsidRPr="00685794">
        <w:rPr>
          <w:rFonts w:ascii="Verdana" w:hAnsi="Verdana" w:cs="Arial"/>
          <w:snapToGrid w:val="0"/>
          <w:sz w:val="18"/>
          <w:szCs w:val="18"/>
        </w:rPr>
        <w:t>ària de tots dos lots:</w:t>
      </w:r>
    </w:p>
    <w:p w:rsidR="0022400A" w:rsidRPr="00685794" w:rsidRDefault="00DD1517" w:rsidP="00DD1517">
      <w:pPr>
        <w:pStyle w:val="Textindependent"/>
        <w:shd w:val="clear" w:color="auto" w:fill="FFFFFF"/>
        <w:ind w:left="708" w:right="0"/>
        <w:rPr>
          <w:rFonts w:ascii="Verdana" w:hAnsi="Verdana" w:cs="Arial"/>
          <w:snapToGrid w:val="0"/>
          <w:sz w:val="18"/>
          <w:szCs w:val="18"/>
        </w:rPr>
      </w:pP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instrText xml:space="preserve"> FORMCHECKBOX </w:instrText>
      </w:r>
      <w:r w:rsidR="00273787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</w:r>
      <w:r w:rsidR="00273787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separate"/>
      </w: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end"/>
      </w: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t xml:space="preserve"> </w:t>
      </w:r>
      <w:r w:rsidRPr="00685794">
        <w:rPr>
          <w:rFonts w:ascii="Verdana" w:hAnsi="Verdana" w:cs="Arial"/>
          <w:snapToGrid w:val="0"/>
          <w:sz w:val="18"/>
          <w:szCs w:val="18"/>
        </w:rPr>
        <w:t xml:space="preserve">Sí </w:t>
      </w:r>
      <w:r w:rsidR="0022400A" w:rsidRPr="00685794">
        <w:rPr>
          <w:rFonts w:ascii="Verdana" w:hAnsi="Verdana" w:cs="Arial"/>
          <w:snapToGrid w:val="0"/>
          <w:sz w:val="18"/>
          <w:szCs w:val="18"/>
        </w:rPr>
        <w:t>assumiria l</w:t>
      </w:r>
      <w:r w:rsidRPr="00685794">
        <w:rPr>
          <w:rFonts w:ascii="Verdana" w:hAnsi="Verdana" w:cs="Arial"/>
          <w:snapToGrid w:val="0"/>
          <w:sz w:val="18"/>
          <w:szCs w:val="18"/>
        </w:rPr>
        <w:t xml:space="preserve">’adjudicació de tots dos lots </w:t>
      </w:r>
    </w:p>
    <w:p w:rsidR="00DD1517" w:rsidRPr="007767B8" w:rsidRDefault="00DD1517" w:rsidP="00DD1517">
      <w:pPr>
        <w:pStyle w:val="Textindependent"/>
        <w:shd w:val="clear" w:color="auto" w:fill="FFFFFF"/>
        <w:ind w:left="708" w:right="0"/>
        <w:rPr>
          <w:rFonts w:ascii="Verdana" w:hAnsi="Verdana" w:cs="Arial"/>
          <w:snapToGrid w:val="0"/>
          <w:sz w:val="18"/>
          <w:szCs w:val="18"/>
        </w:rPr>
      </w:pP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instrText xml:space="preserve"> FORMCHECKBOX </w:instrText>
      </w:r>
      <w:r w:rsidR="00273787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</w:r>
      <w:r w:rsidR="00273787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separate"/>
      </w: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end"/>
      </w:r>
      <w:r w:rsidRPr="00685794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t xml:space="preserve"> </w:t>
      </w:r>
      <w:r w:rsidRPr="00685794">
        <w:rPr>
          <w:rFonts w:ascii="Verdana" w:hAnsi="Verdana" w:cs="Arial"/>
          <w:snapToGrid w:val="0"/>
          <w:sz w:val="18"/>
          <w:szCs w:val="18"/>
        </w:rPr>
        <w:t>No assumiria l’adjudicació de tots dos lots</w:t>
      </w:r>
    </w:p>
    <w:p w:rsidR="0022400A" w:rsidRPr="007767B8" w:rsidRDefault="0022400A" w:rsidP="00DA3053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  <w:sz w:val="18"/>
          <w:szCs w:val="18"/>
          <w:highlight w:val="yellow"/>
        </w:rPr>
      </w:pPr>
    </w:p>
    <w:p w:rsidR="000F6F68" w:rsidRDefault="000F6F68" w:rsidP="000326C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ascii="Verdana" w:hAnsi="Verdana" w:cs="Arial"/>
          <w:b/>
          <w:color w:val="auto"/>
        </w:rPr>
      </w:pPr>
    </w:p>
    <w:p w:rsidR="000326CA" w:rsidRPr="007767B8" w:rsidRDefault="000326CA" w:rsidP="000326C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ascii="Verdana" w:hAnsi="Verdana" w:cs="Arial"/>
          <w:b/>
          <w:color w:val="auto"/>
        </w:rPr>
      </w:pPr>
      <w:r w:rsidRPr="007767B8">
        <w:rPr>
          <w:rFonts w:ascii="Verdana" w:hAnsi="Verdana" w:cs="Arial"/>
          <w:b/>
          <w:color w:val="auto"/>
        </w:rPr>
        <w:t>AUTORITZA A L’AJUNTAMENT DE BARCELONA</w:t>
      </w:r>
    </w:p>
    <w:p w:rsidR="000326CA" w:rsidRDefault="000326CA" w:rsidP="000F6F68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ind w:left="426"/>
        <w:rPr>
          <w:rFonts w:ascii="Verdana" w:hAnsi="Verdana" w:cs="Arial"/>
          <w:color w:val="auto"/>
          <w:sz w:val="18"/>
          <w:szCs w:val="18"/>
        </w:rPr>
      </w:pPr>
      <w:r w:rsidRPr="007767B8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instrText xml:space="preserve"> FORMCHECKBOX </w:instrText>
      </w:r>
      <w:r w:rsidR="00273787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</w:r>
      <w:r w:rsidR="00273787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separate"/>
      </w:r>
      <w:r w:rsidRPr="007767B8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fldChar w:fldCharType="end"/>
      </w:r>
      <w:r w:rsidRPr="007767B8">
        <w:rPr>
          <w:rFonts w:ascii="Verdana" w:hAnsi="Verdana"/>
          <w:color w:val="auto"/>
          <w:sz w:val="18"/>
          <w:szCs w:val="18"/>
          <w:shd w:val="clear" w:color="auto" w:fill="FFFFFF" w:themeFill="background1"/>
        </w:rPr>
        <w:t xml:space="preserve"> </w:t>
      </w:r>
      <w:r w:rsidRPr="007767B8">
        <w:rPr>
          <w:rFonts w:ascii="Verdana" w:hAnsi="Verdana" w:cs="Arial"/>
          <w:color w:val="auto"/>
          <w:sz w:val="18"/>
          <w:szCs w:val="18"/>
        </w:rPr>
        <w:t>a sol·licitar de l’Agència Estatal d’Administració Tributària (AEAT), directament o a través del Consorci d’Administració Oberta de Catalunya (Consorci AOC), les dades justificatives i/o el certificat d’estar al corrent del compliment de les seves obligacions tributàries imposades per les disposicions vigents, en cas de resultar adjudicatari/ària del procediment de licitació i durant tota la vigència del contracte;</w:t>
      </w:r>
    </w:p>
    <w:p w:rsidR="000F6F68" w:rsidRPr="007767B8" w:rsidRDefault="000F6F68" w:rsidP="000F6F68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ind w:left="426"/>
        <w:rPr>
          <w:rFonts w:ascii="Verdana" w:hAnsi="Verdana" w:cs="Arial"/>
          <w:color w:val="auto"/>
          <w:sz w:val="18"/>
          <w:szCs w:val="18"/>
        </w:rPr>
      </w:pPr>
    </w:p>
    <w:p w:rsidR="000326CA" w:rsidRPr="007767B8" w:rsidRDefault="000326CA" w:rsidP="000F6F68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ind w:left="426"/>
        <w:rPr>
          <w:rFonts w:ascii="Verdana" w:hAnsi="Verdana" w:cs="Arial"/>
          <w:strike/>
          <w:color w:val="auto"/>
          <w:sz w:val="18"/>
          <w:szCs w:val="18"/>
        </w:rPr>
      </w:pPr>
      <w:r w:rsidRPr="007767B8">
        <w:rPr>
          <w:rFonts w:ascii="Verdana" w:hAnsi="Verdana" w:cs="Arial"/>
          <w:color w:val="auto"/>
          <w:sz w:val="18"/>
          <w:szCs w:val="18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color w:val="auto"/>
          <w:sz w:val="18"/>
          <w:szCs w:val="18"/>
        </w:rPr>
        <w:instrText xml:space="preserve"> FORMCHECKBOX </w:instrText>
      </w:r>
      <w:r w:rsidR="00273787">
        <w:rPr>
          <w:rFonts w:ascii="Verdana" w:hAnsi="Verdana" w:cs="Arial"/>
          <w:color w:val="auto"/>
          <w:sz w:val="18"/>
          <w:szCs w:val="18"/>
        </w:rPr>
      </w:r>
      <w:r w:rsidR="00273787">
        <w:rPr>
          <w:rFonts w:ascii="Verdana" w:hAnsi="Verdana" w:cs="Arial"/>
          <w:color w:val="auto"/>
          <w:sz w:val="18"/>
          <w:szCs w:val="18"/>
        </w:rPr>
        <w:fldChar w:fldCharType="separate"/>
      </w:r>
      <w:r w:rsidRPr="007767B8">
        <w:rPr>
          <w:rFonts w:ascii="Verdana" w:hAnsi="Verdana" w:cs="Arial"/>
          <w:color w:val="auto"/>
          <w:sz w:val="18"/>
          <w:szCs w:val="18"/>
        </w:rPr>
        <w:fldChar w:fldCharType="end"/>
      </w:r>
      <w:r w:rsidRPr="007767B8">
        <w:rPr>
          <w:rFonts w:ascii="Verdana" w:hAnsi="Verdana" w:cs="Arial"/>
          <w:color w:val="auto"/>
          <w:sz w:val="18"/>
          <w:szCs w:val="18"/>
        </w:rPr>
        <w:t xml:space="preserve"> a sol·licitar de la Tresoreria General de la Seguretat Social (TGSS), directament </w:t>
      </w:r>
      <w:r w:rsidRPr="007767B8">
        <w:rPr>
          <w:rFonts w:ascii="Verdana" w:hAnsi="Verdana" w:cs="Arial"/>
          <w:bCs/>
          <w:color w:val="auto"/>
          <w:sz w:val="18"/>
          <w:szCs w:val="18"/>
        </w:rPr>
        <w:t xml:space="preserve">o a través del Consorci d’Administració Oberta de Catalunya (Consorci AOC), </w:t>
      </w:r>
      <w:r w:rsidRPr="007767B8">
        <w:rPr>
          <w:rFonts w:ascii="Verdana" w:hAnsi="Verdana" w:cs="Arial"/>
          <w:color w:val="auto"/>
          <w:sz w:val="18"/>
          <w:szCs w:val="18"/>
        </w:rPr>
        <w:t>les dades justificatives i/o el certificat d’estar al corrent del compliment de les seves obligacions amb la Seguretat Social, imposades per les disposicions vigents,</w:t>
      </w:r>
      <w:r w:rsidRPr="007767B8">
        <w:rPr>
          <w:rFonts w:ascii="Verdana" w:hAnsi="Verdana" w:cs="Arial"/>
          <w:snapToGrid w:val="0"/>
          <w:color w:val="auto"/>
          <w:sz w:val="18"/>
          <w:szCs w:val="18"/>
        </w:rPr>
        <w:t xml:space="preserve"> en cas de resultar adjudicatari/ària del procediment de licitació</w:t>
      </w:r>
      <w:r w:rsidRPr="007767B8">
        <w:rPr>
          <w:rFonts w:ascii="Verdana" w:hAnsi="Verdana" w:cs="Arial"/>
          <w:color w:val="auto"/>
          <w:sz w:val="18"/>
          <w:szCs w:val="18"/>
        </w:rPr>
        <w:t xml:space="preserve"> i durant tota la vigència del contracte;</w:t>
      </w:r>
    </w:p>
    <w:p w:rsidR="000326CA" w:rsidRPr="007767B8" w:rsidRDefault="000326CA" w:rsidP="000326C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ascii="Verdana" w:hAnsi="Verdana" w:cs="Arial"/>
          <w:b/>
          <w:color w:val="auto"/>
        </w:rPr>
      </w:pPr>
      <w:r w:rsidRPr="007767B8">
        <w:rPr>
          <w:rFonts w:ascii="Verdana" w:hAnsi="Verdana" w:cs="Arial"/>
          <w:b/>
          <w:color w:val="auto"/>
        </w:rPr>
        <w:t>DECLARA RESPONSABLEMENT</w:t>
      </w:r>
      <w:r w:rsidRPr="007767B8">
        <w:rPr>
          <w:rStyle w:val="Refernciadenotaapeudepgina"/>
          <w:rFonts w:ascii="Verdana" w:hAnsi="Verdana" w:cs="Arial"/>
          <w:b/>
          <w:color w:val="auto"/>
          <w:sz w:val="24"/>
          <w:szCs w:val="24"/>
        </w:rPr>
        <w:footnoteReference w:id="1"/>
      </w:r>
    </w:p>
    <w:p w:rsidR="000326CA" w:rsidRPr="007767B8" w:rsidRDefault="000326CA" w:rsidP="000326CA">
      <w:pPr>
        <w:rPr>
          <w:rFonts w:ascii="Verdana" w:hAnsi="Verdana"/>
          <w:color w:val="auto"/>
          <w:sz w:val="18"/>
          <w:szCs w:val="18"/>
        </w:rPr>
      </w:pPr>
      <w:r w:rsidRPr="007767B8">
        <w:rPr>
          <w:rFonts w:ascii="Verdana" w:hAnsi="Verdana"/>
          <w:color w:val="auto"/>
          <w:sz w:val="18"/>
          <w:szCs w:val="18"/>
        </w:rPr>
        <w:t xml:space="preserve">Que l’entitat que representa, o les seves empreses filials o les empreses interposades: </w:t>
      </w:r>
    </w:p>
    <w:p w:rsidR="000326CA" w:rsidRPr="007767B8" w:rsidRDefault="000326CA" w:rsidP="000326CA">
      <w:pPr>
        <w:autoSpaceDE w:val="0"/>
        <w:autoSpaceDN w:val="0"/>
        <w:ind w:left="708"/>
        <w:rPr>
          <w:rFonts w:ascii="Verdana" w:hAnsi="Verdana"/>
          <w:color w:val="auto"/>
          <w:sz w:val="18"/>
          <w:szCs w:val="18"/>
        </w:rPr>
      </w:pPr>
      <w:r w:rsidRPr="007767B8">
        <w:rPr>
          <w:rFonts w:ascii="Verdana" w:hAnsi="Verdana" w:cs="Arial"/>
          <w:i/>
          <w:color w:val="auto"/>
          <w:sz w:val="18"/>
          <w:szCs w:val="18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i/>
          <w:color w:val="auto"/>
          <w:sz w:val="18"/>
          <w:szCs w:val="18"/>
        </w:rPr>
        <w:instrText xml:space="preserve"> FORMCHECKBOX </w:instrText>
      </w:r>
      <w:r w:rsidR="00273787">
        <w:rPr>
          <w:rFonts w:ascii="Verdana" w:hAnsi="Verdana" w:cs="Arial"/>
          <w:i/>
          <w:color w:val="auto"/>
          <w:sz w:val="18"/>
          <w:szCs w:val="18"/>
        </w:rPr>
      </w:r>
      <w:r w:rsidR="00273787">
        <w:rPr>
          <w:rFonts w:ascii="Verdana" w:hAnsi="Verdana" w:cs="Arial"/>
          <w:i/>
          <w:color w:val="auto"/>
          <w:sz w:val="18"/>
          <w:szCs w:val="18"/>
        </w:rPr>
        <w:fldChar w:fldCharType="separate"/>
      </w:r>
      <w:r w:rsidRPr="007767B8">
        <w:rPr>
          <w:rFonts w:ascii="Verdana" w:hAnsi="Verdana" w:cs="Arial"/>
          <w:i/>
          <w:color w:val="auto"/>
          <w:sz w:val="18"/>
          <w:szCs w:val="18"/>
        </w:rPr>
        <w:fldChar w:fldCharType="end"/>
      </w:r>
      <w:r w:rsidRPr="007767B8">
        <w:rPr>
          <w:rFonts w:ascii="Verdana" w:hAnsi="Verdana"/>
          <w:color w:val="auto"/>
          <w:sz w:val="18"/>
          <w:szCs w:val="18"/>
        </w:rPr>
        <w:t xml:space="preserve"> No realitza/en operacions financeres en paradisos fiscals considerades delictives, 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0326CA" w:rsidRPr="007767B8" w:rsidRDefault="000326CA" w:rsidP="000326CA">
      <w:pPr>
        <w:ind w:left="708"/>
        <w:rPr>
          <w:rFonts w:ascii="Verdana" w:hAnsi="Verdana"/>
          <w:strike/>
          <w:color w:val="auto"/>
          <w:sz w:val="18"/>
          <w:szCs w:val="18"/>
        </w:rPr>
      </w:pPr>
      <w:r w:rsidRPr="007767B8">
        <w:rPr>
          <w:rFonts w:ascii="Verdana" w:hAnsi="Verdana" w:cs="Arial"/>
          <w:i/>
          <w:color w:val="auto"/>
          <w:sz w:val="18"/>
          <w:szCs w:val="18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i/>
          <w:color w:val="auto"/>
          <w:sz w:val="18"/>
          <w:szCs w:val="18"/>
        </w:rPr>
        <w:instrText xml:space="preserve"> FORMCHECKBOX </w:instrText>
      </w:r>
      <w:r w:rsidR="00273787">
        <w:rPr>
          <w:rFonts w:ascii="Verdana" w:hAnsi="Verdana" w:cs="Arial"/>
          <w:i/>
          <w:color w:val="auto"/>
          <w:sz w:val="18"/>
          <w:szCs w:val="18"/>
        </w:rPr>
      </w:r>
      <w:r w:rsidR="00273787">
        <w:rPr>
          <w:rFonts w:ascii="Verdana" w:hAnsi="Verdana" w:cs="Arial"/>
          <w:i/>
          <w:color w:val="auto"/>
          <w:sz w:val="18"/>
          <w:szCs w:val="18"/>
        </w:rPr>
        <w:fldChar w:fldCharType="separate"/>
      </w:r>
      <w:r w:rsidRPr="007767B8">
        <w:rPr>
          <w:rFonts w:ascii="Verdana" w:hAnsi="Verdana" w:cs="Arial"/>
          <w:i/>
          <w:color w:val="auto"/>
          <w:sz w:val="18"/>
          <w:szCs w:val="18"/>
        </w:rPr>
        <w:fldChar w:fldCharType="end"/>
      </w:r>
      <w:r w:rsidRPr="007767B8">
        <w:rPr>
          <w:rFonts w:ascii="Verdana" w:hAnsi="Verdana"/>
          <w:color w:val="auto"/>
          <w:sz w:val="18"/>
          <w:szCs w:val="18"/>
        </w:rPr>
        <w:t xml:space="preserve"> Té/tenen relacions legals amb paradisos fiscals (se’n donarà publicitat en el </w:t>
      </w:r>
      <w:hyperlink r:id="rId9" w:history="1">
        <w:r w:rsidRPr="007767B8">
          <w:rPr>
            <w:rStyle w:val="Enlla"/>
            <w:rFonts w:ascii="Verdana" w:hAnsi="Verdana" w:cs="Arial"/>
            <w:color w:val="auto"/>
            <w:sz w:val="18"/>
            <w:szCs w:val="18"/>
          </w:rPr>
          <w:t>perfil de contractant</w:t>
        </w:r>
      </w:hyperlink>
      <w:r w:rsidRPr="007767B8">
        <w:rPr>
          <w:rFonts w:ascii="Verdana" w:hAnsi="Verdana"/>
          <w:color w:val="auto"/>
          <w:sz w:val="18"/>
          <w:szCs w:val="18"/>
        </w:rPr>
        <w:t xml:space="preserve">) i presenta la següent documentació descriptiva dels moviments financers i tota la informació relativa a aquestes actuacions: ............................................................................... </w:t>
      </w:r>
    </w:p>
    <w:p w:rsidR="000326CA" w:rsidRPr="007767B8" w:rsidRDefault="000326CA" w:rsidP="000326CA">
      <w:pPr>
        <w:pStyle w:val="Textindependent21"/>
        <w:shd w:val="clear" w:color="auto" w:fill="auto"/>
        <w:tabs>
          <w:tab w:val="left" w:pos="567"/>
          <w:tab w:val="left" w:pos="1134"/>
          <w:tab w:val="left" w:pos="1702"/>
        </w:tabs>
        <w:ind w:left="0"/>
        <w:rPr>
          <w:rFonts w:ascii="Verdana" w:hAnsi="Verdana"/>
          <w:sz w:val="18"/>
          <w:szCs w:val="18"/>
        </w:rPr>
      </w:pPr>
    </w:p>
    <w:p w:rsidR="000326CA" w:rsidRPr="007767B8" w:rsidRDefault="000326CA" w:rsidP="000326CA">
      <w:pPr>
        <w:tabs>
          <w:tab w:val="left" w:pos="1680"/>
        </w:tabs>
        <w:rPr>
          <w:rFonts w:ascii="Verdana" w:hAnsi="Verdana" w:cs="Arial"/>
          <w:iCs/>
          <w:color w:val="auto"/>
          <w:sz w:val="18"/>
        </w:rPr>
      </w:pPr>
      <w:r w:rsidRPr="007767B8">
        <w:rPr>
          <w:rFonts w:ascii="Verdana" w:hAnsi="Verdana" w:cs="Arial"/>
          <w:iCs/>
          <w:color w:val="auto"/>
          <w:sz w:val="18"/>
        </w:rPr>
        <w:t>Que d’acord amb el mandat de l’artic</w:t>
      </w:r>
      <w:r w:rsidR="0022400A" w:rsidRPr="007767B8">
        <w:rPr>
          <w:rFonts w:ascii="Verdana" w:hAnsi="Verdana" w:cs="Arial"/>
          <w:iCs/>
          <w:color w:val="auto"/>
          <w:sz w:val="18"/>
        </w:rPr>
        <w:t>le 122 de la LCSP manifesta que:</w:t>
      </w:r>
    </w:p>
    <w:p w:rsidR="000326CA" w:rsidRPr="007767B8" w:rsidRDefault="000326CA" w:rsidP="000326CA">
      <w:pPr>
        <w:tabs>
          <w:tab w:val="left" w:pos="1680"/>
        </w:tabs>
        <w:rPr>
          <w:rFonts w:ascii="Verdana" w:hAnsi="Verdana" w:cs="Arial"/>
          <w:color w:val="auto"/>
          <w:sz w:val="18"/>
        </w:rPr>
      </w:pPr>
      <w:r w:rsidRPr="007767B8">
        <w:rPr>
          <w:rFonts w:ascii="Verdana" w:hAnsi="Verdana" w:cs="Arial"/>
          <w:color w:val="auto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color w:val="auto"/>
          <w:sz w:val="18"/>
        </w:rPr>
        <w:instrText xml:space="preserve"> FORMCHECKBOX </w:instrText>
      </w:r>
      <w:r w:rsidR="00273787">
        <w:rPr>
          <w:rFonts w:ascii="Verdana" w:hAnsi="Verdana" w:cs="Arial"/>
          <w:color w:val="auto"/>
          <w:sz w:val="18"/>
        </w:rPr>
      </w:r>
      <w:r w:rsidR="00273787">
        <w:rPr>
          <w:rFonts w:ascii="Verdana" w:hAnsi="Verdana" w:cs="Arial"/>
          <w:color w:val="auto"/>
          <w:sz w:val="18"/>
        </w:rPr>
        <w:fldChar w:fldCharType="separate"/>
      </w:r>
      <w:r w:rsidRPr="007767B8">
        <w:rPr>
          <w:rFonts w:ascii="Verdana" w:hAnsi="Verdana" w:cs="Arial"/>
          <w:color w:val="auto"/>
          <w:sz w:val="18"/>
        </w:rPr>
        <w:fldChar w:fldCharType="end"/>
      </w:r>
      <w:r w:rsidRPr="007767B8">
        <w:rPr>
          <w:rFonts w:ascii="Verdana" w:hAnsi="Verdana" w:cs="Arial"/>
          <w:color w:val="auto"/>
          <w:sz w:val="18"/>
        </w:rPr>
        <w:t xml:space="preserve"> Sí</w:t>
      </w:r>
    </w:p>
    <w:p w:rsidR="000326CA" w:rsidRPr="007767B8" w:rsidRDefault="000326CA" w:rsidP="000326CA">
      <w:pPr>
        <w:tabs>
          <w:tab w:val="left" w:pos="1680"/>
        </w:tabs>
        <w:rPr>
          <w:rFonts w:ascii="Verdana" w:hAnsi="Verdana" w:cs="Arial"/>
          <w:iCs/>
          <w:color w:val="auto"/>
          <w:sz w:val="18"/>
        </w:rPr>
      </w:pPr>
      <w:r w:rsidRPr="007767B8">
        <w:rPr>
          <w:rFonts w:ascii="Verdana" w:hAnsi="Verdana" w:cs="Arial"/>
          <w:color w:val="auto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color w:val="auto"/>
          <w:sz w:val="18"/>
        </w:rPr>
        <w:instrText xml:space="preserve"> FORMCHECKBOX </w:instrText>
      </w:r>
      <w:r w:rsidR="00273787">
        <w:rPr>
          <w:rFonts w:ascii="Verdana" w:hAnsi="Verdana" w:cs="Arial"/>
          <w:color w:val="auto"/>
          <w:sz w:val="18"/>
        </w:rPr>
      </w:r>
      <w:r w:rsidR="00273787">
        <w:rPr>
          <w:rFonts w:ascii="Verdana" w:hAnsi="Verdana" w:cs="Arial"/>
          <w:color w:val="auto"/>
          <w:sz w:val="18"/>
        </w:rPr>
        <w:fldChar w:fldCharType="separate"/>
      </w:r>
      <w:r w:rsidRPr="007767B8">
        <w:rPr>
          <w:rFonts w:ascii="Verdana" w:hAnsi="Verdana" w:cs="Arial"/>
          <w:color w:val="auto"/>
          <w:sz w:val="18"/>
        </w:rPr>
        <w:fldChar w:fldCharType="end"/>
      </w:r>
      <w:r w:rsidRPr="007767B8">
        <w:rPr>
          <w:rFonts w:ascii="Verdana" w:hAnsi="Verdana" w:cs="Arial"/>
          <w:color w:val="auto"/>
          <w:sz w:val="18"/>
        </w:rPr>
        <w:t xml:space="preserve"> No</w:t>
      </w:r>
    </w:p>
    <w:p w:rsidR="000326CA" w:rsidRPr="007767B8" w:rsidRDefault="000326CA" w:rsidP="000326CA">
      <w:pPr>
        <w:tabs>
          <w:tab w:val="left" w:pos="1680"/>
        </w:tabs>
        <w:rPr>
          <w:rFonts w:ascii="Verdana" w:hAnsi="Verdana" w:cs="Arial"/>
          <w:iCs/>
          <w:color w:val="auto"/>
          <w:sz w:val="18"/>
        </w:rPr>
      </w:pPr>
      <w:r w:rsidRPr="007767B8">
        <w:rPr>
          <w:rFonts w:ascii="Verdana" w:hAnsi="Verdana" w:cs="Arial"/>
          <w:iCs/>
          <w:color w:val="auto"/>
          <w:sz w:val="18"/>
        </w:rPr>
        <w:t>te previst subcontractar els servidors on s’emmagatzemaran les dades de caràcter personal derivades del present contracte, o serveis associats.</w:t>
      </w:r>
    </w:p>
    <w:p w:rsidR="000326CA" w:rsidRPr="007767B8" w:rsidRDefault="000326CA" w:rsidP="000326CA">
      <w:pPr>
        <w:tabs>
          <w:tab w:val="left" w:pos="1680"/>
        </w:tabs>
        <w:rPr>
          <w:rFonts w:ascii="Verdana" w:hAnsi="Verdana" w:cs="Arial"/>
          <w:iCs/>
          <w:color w:val="auto"/>
          <w:sz w:val="18"/>
        </w:rPr>
      </w:pPr>
      <w:r w:rsidRPr="007767B8">
        <w:rPr>
          <w:rFonts w:ascii="Verdana" w:hAnsi="Verdana" w:cs="Arial"/>
          <w:iCs/>
          <w:color w:val="auto"/>
          <w:sz w:val="18"/>
        </w:rPr>
        <w:t>En cas afirmatiu indicar el nom o perfil empresarial dels subcontractistes als que se’ls encomani la seva realització ...............................................</w:t>
      </w:r>
    </w:p>
    <w:p w:rsidR="000326CA" w:rsidRPr="007767B8" w:rsidRDefault="000326CA" w:rsidP="000326CA">
      <w:pPr>
        <w:rPr>
          <w:rFonts w:ascii="Verdana" w:hAnsi="Verdana" w:cs="Arial"/>
          <w:b/>
          <w:i/>
          <w:color w:val="auto"/>
          <w:sz w:val="18"/>
          <w:szCs w:val="18"/>
        </w:rPr>
      </w:pPr>
    </w:p>
    <w:p w:rsidR="0022400A" w:rsidRPr="007767B8" w:rsidRDefault="0022400A" w:rsidP="0022400A">
      <w:pPr>
        <w:pStyle w:val="Textindependent"/>
        <w:shd w:val="clear" w:color="auto" w:fill="FFFFFF"/>
        <w:ind w:right="0"/>
        <w:rPr>
          <w:rFonts w:ascii="Verdana" w:hAnsi="Verdana" w:cs="Arial"/>
          <w:bCs/>
          <w:sz w:val="18"/>
          <w:szCs w:val="18"/>
        </w:rPr>
      </w:pPr>
      <w:r w:rsidRPr="007767B8">
        <w:rPr>
          <w:rFonts w:ascii="Verdana" w:hAnsi="Verdana"/>
          <w:bCs/>
          <w:sz w:val="18"/>
          <w:szCs w:val="18"/>
        </w:rPr>
        <w:t>Que l’entitat que representa, o les seves empreses filials o les empreses interposades:</w:t>
      </w:r>
    </w:p>
    <w:p w:rsidR="0022400A" w:rsidRPr="007767B8" w:rsidRDefault="0022400A" w:rsidP="0022400A">
      <w:pPr>
        <w:autoSpaceDE w:val="0"/>
        <w:autoSpaceDN w:val="0"/>
        <w:ind w:left="708"/>
        <w:rPr>
          <w:rFonts w:ascii="Verdana" w:hAnsi="Verdana"/>
          <w:sz w:val="18"/>
          <w:szCs w:val="18"/>
        </w:rPr>
      </w:pPr>
      <w:r w:rsidRPr="007767B8">
        <w:rPr>
          <w:rFonts w:ascii="Verdana" w:hAnsi="Verdana" w:cs="Arial"/>
          <w:i/>
          <w:sz w:val="18"/>
          <w:szCs w:val="18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i/>
          <w:sz w:val="18"/>
          <w:szCs w:val="18"/>
        </w:rPr>
        <w:instrText xml:space="preserve"> FORMCHECKBOX </w:instrText>
      </w:r>
      <w:r w:rsidR="00273787">
        <w:rPr>
          <w:rFonts w:ascii="Verdana" w:hAnsi="Verdana" w:cs="Arial"/>
          <w:i/>
          <w:sz w:val="18"/>
          <w:szCs w:val="18"/>
        </w:rPr>
      </w:r>
      <w:r w:rsidR="00273787">
        <w:rPr>
          <w:rFonts w:ascii="Verdana" w:hAnsi="Verdana" w:cs="Arial"/>
          <w:i/>
          <w:sz w:val="18"/>
          <w:szCs w:val="18"/>
        </w:rPr>
        <w:fldChar w:fldCharType="separate"/>
      </w:r>
      <w:r w:rsidRPr="007767B8">
        <w:rPr>
          <w:rFonts w:ascii="Verdana" w:hAnsi="Verdana" w:cs="Arial"/>
          <w:i/>
          <w:sz w:val="18"/>
          <w:szCs w:val="18"/>
        </w:rPr>
        <w:fldChar w:fldCharType="end"/>
      </w:r>
      <w:r w:rsidRPr="007767B8">
        <w:rPr>
          <w:rFonts w:ascii="Verdana" w:hAnsi="Verdana"/>
          <w:sz w:val="18"/>
          <w:szCs w:val="18"/>
        </w:rPr>
        <w:t xml:space="preserve"> No realitza/en operacions que vulnerin el que estipula la Declaració Universal dels Drets Humans, adoptada i proclamada per la 183ª Assemblea General de l’Organització de les Nacions Unides, així com tampoc cap Tractat o Resolució Internacional subscrita o vinculant per l’Estat Espanyol, relativa al Sistema Universal de Protecció dels Drets Humans.  </w:t>
      </w:r>
    </w:p>
    <w:p w:rsidR="0022400A" w:rsidRPr="007767B8" w:rsidRDefault="0022400A" w:rsidP="0022400A">
      <w:pPr>
        <w:autoSpaceDE w:val="0"/>
        <w:autoSpaceDN w:val="0"/>
        <w:ind w:firstLine="708"/>
        <w:rPr>
          <w:rFonts w:ascii="Verdana" w:hAnsi="Verdana"/>
          <w:sz w:val="18"/>
          <w:szCs w:val="18"/>
        </w:rPr>
      </w:pPr>
    </w:p>
    <w:p w:rsidR="0022400A" w:rsidRPr="007767B8" w:rsidRDefault="0022400A" w:rsidP="0022400A">
      <w:pPr>
        <w:autoSpaceDE w:val="0"/>
        <w:autoSpaceDN w:val="0"/>
        <w:ind w:left="708"/>
        <w:rPr>
          <w:rFonts w:ascii="Verdana" w:hAnsi="Verdana"/>
          <w:sz w:val="18"/>
          <w:szCs w:val="18"/>
        </w:rPr>
      </w:pPr>
      <w:r w:rsidRPr="007767B8">
        <w:rPr>
          <w:rFonts w:ascii="Verdana" w:hAnsi="Verdana" w:cs="Arial"/>
          <w:i/>
          <w:sz w:val="18"/>
          <w:szCs w:val="18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i/>
          <w:sz w:val="18"/>
          <w:szCs w:val="18"/>
        </w:rPr>
        <w:instrText xml:space="preserve"> FORMCHECKBOX </w:instrText>
      </w:r>
      <w:r w:rsidR="00273787">
        <w:rPr>
          <w:rFonts w:ascii="Verdana" w:hAnsi="Verdana" w:cs="Arial"/>
          <w:i/>
          <w:sz w:val="18"/>
          <w:szCs w:val="18"/>
        </w:rPr>
      </w:r>
      <w:r w:rsidR="00273787">
        <w:rPr>
          <w:rFonts w:ascii="Verdana" w:hAnsi="Verdana" w:cs="Arial"/>
          <w:i/>
          <w:sz w:val="18"/>
          <w:szCs w:val="18"/>
        </w:rPr>
        <w:fldChar w:fldCharType="separate"/>
      </w:r>
      <w:r w:rsidRPr="007767B8">
        <w:rPr>
          <w:rFonts w:ascii="Verdana" w:hAnsi="Verdana" w:cs="Arial"/>
          <w:i/>
          <w:sz w:val="18"/>
          <w:szCs w:val="18"/>
        </w:rPr>
        <w:fldChar w:fldCharType="end"/>
      </w:r>
      <w:r w:rsidRPr="007767B8">
        <w:rPr>
          <w:rFonts w:ascii="Verdana" w:hAnsi="Verdana" w:cs="Arial"/>
          <w:i/>
          <w:sz w:val="18"/>
          <w:szCs w:val="18"/>
        </w:rPr>
        <w:t xml:space="preserve"> </w:t>
      </w:r>
      <w:r w:rsidRPr="007767B8">
        <w:rPr>
          <w:rFonts w:ascii="Verdana" w:hAnsi="Verdana"/>
          <w:sz w:val="18"/>
          <w:szCs w:val="18"/>
        </w:rPr>
        <w:t xml:space="preserve">No intervé/venen en operacions amb tercers operadors el quals vulnerin el que estipula la Declaració Universal dels Drets Humans, adoptada i proclamada per la 183ª Assemblea General de l’Organització de les Nacions Unides, així com tampoc cap Tractat o Resolució Internacional subscrita o vinculant per l’Estat Espanyol, relativa al Sistema Universal de Protecció dels Drets Humans.  </w:t>
      </w:r>
    </w:p>
    <w:p w:rsidR="0022400A" w:rsidRPr="007767B8" w:rsidRDefault="0022400A" w:rsidP="0022400A">
      <w:pPr>
        <w:autoSpaceDE w:val="0"/>
        <w:autoSpaceDN w:val="0"/>
        <w:ind w:firstLine="708"/>
        <w:rPr>
          <w:rFonts w:ascii="Verdana" w:hAnsi="Verdana"/>
          <w:sz w:val="18"/>
          <w:szCs w:val="18"/>
        </w:rPr>
      </w:pPr>
    </w:p>
    <w:p w:rsidR="0022400A" w:rsidRPr="007767B8" w:rsidRDefault="0022400A" w:rsidP="0022400A">
      <w:pPr>
        <w:rPr>
          <w:rFonts w:ascii="Verdana" w:hAnsi="Verdana"/>
          <w:sz w:val="18"/>
          <w:szCs w:val="18"/>
        </w:rPr>
      </w:pPr>
    </w:p>
    <w:p w:rsidR="0022400A" w:rsidRPr="007767B8" w:rsidRDefault="0022400A" w:rsidP="0022400A">
      <w:pPr>
        <w:rPr>
          <w:rFonts w:ascii="Verdana" w:hAnsi="Verdana" w:cs="Arial"/>
          <w:sz w:val="18"/>
          <w:szCs w:val="18"/>
        </w:rPr>
      </w:pPr>
      <w:r w:rsidRPr="007767B8">
        <w:rPr>
          <w:rFonts w:ascii="Verdana" w:hAnsi="Verdana"/>
          <w:sz w:val="18"/>
          <w:szCs w:val="18"/>
        </w:rPr>
        <w:t>Que reconeix que falsejar aquesta declaració comportarà la imposició de penalitats i si escau la resolució del contracte</w:t>
      </w:r>
      <w:r w:rsidRPr="007767B8">
        <w:rPr>
          <w:rFonts w:ascii="Verdana" w:hAnsi="Verdana" w:cs="Arial"/>
          <w:sz w:val="18"/>
          <w:szCs w:val="18"/>
        </w:rPr>
        <w:t>.</w:t>
      </w:r>
    </w:p>
    <w:p w:rsidR="0022400A" w:rsidRPr="007767B8" w:rsidRDefault="0022400A" w:rsidP="000326CA">
      <w:pPr>
        <w:rPr>
          <w:rFonts w:ascii="Verdana" w:hAnsi="Verdana" w:cs="Arial"/>
          <w:b/>
          <w:i/>
          <w:color w:val="auto"/>
          <w:sz w:val="18"/>
          <w:szCs w:val="18"/>
        </w:rPr>
      </w:pPr>
    </w:p>
    <w:p w:rsidR="000326CA" w:rsidRPr="007767B8" w:rsidRDefault="000326CA" w:rsidP="000326CA">
      <w:pPr>
        <w:rPr>
          <w:rFonts w:ascii="Verdana" w:hAnsi="Verdana" w:cs="Arial"/>
          <w:b/>
          <w:i/>
          <w:color w:val="auto"/>
          <w:sz w:val="18"/>
          <w:szCs w:val="18"/>
        </w:rPr>
      </w:pPr>
      <w:r w:rsidRPr="007767B8">
        <w:rPr>
          <w:rFonts w:ascii="Verdana" w:hAnsi="Verdana" w:cs="Arial"/>
          <w:b/>
          <w:i/>
          <w:color w:val="auto"/>
          <w:sz w:val="18"/>
          <w:szCs w:val="18"/>
        </w:rPr>
        <w:t>Per a empreses estrangeres i quan el contracte s'executi en territori espanyol</w:t>
      </w:r>
    </w:p>
    <w:p w:rsidR="000326CA" w:rsidRPr="007767B8" w:rsidRDefault="000326CA" w:rsidP="000326CA">
      <w:pPr>
        <w:rPr>
          <w:rFonts w:ascii="Verdana" w:hAnsi="Verdana" w:cs="Arial"/>
          <w:color w:val="auto"/>
          <w:sz w:val="18"/>
          <w:szCs w:val="18"/>
        </w:rPr>
      </w:pPr>
      <w:r w:rsidRPr="007767B8">
        <w:rPr>
          <w:rFonts w:ascii="Verdana" w:hAnsi="Verdana" w:cs="Arial"/>
          <w:color w:val="auto"/>
          <w:sz w:val="18"/>
          <w:szCs w:val="18"/>
        </w:rPr>
        <w:t xml:space="preserve">Accepta </w:t>
      </w:r>
      <w:r w:rsidRPr="007767B8">
        <w:rPr>
          <w:rFonts w:ascii="Verdana" w:hAnsi="Verdana"/>
          <w:color w:val="auto"/>
          <w:sz w:val="18"/>
          <w:szCs w:val="18"/>
        </w:rPr>
        <w:t>sotmetre’s a la jurisdicció dels jutjats i tribunals espanyols de qualsevol ordre, per a totes les incidències que de manera directa o indirecta puguin sorgir del contracte, amb renúncia, si s’escau, al fur jurisdiccional estranger que pugui correspondre al licitador</w:t>
      </w:r>
      <w:r w:rsidRPr="007767B8">
        <w:rPr>
          <w:rFonts w:ascii="Verdana" w:hAnsi="Verdana" w:cs="Arial"/>
          <w:color w:val="auto"/>
          <w:sz w:val="18"/>
          <w:szCs w:val="18"/>
        </w:rPr>
        <w:t>.</w:t>
      </w:r>
    </w:p>
    <w:p w:rsidR="000326CA" w:rsidRPr="007767B8" w:rsidRDefault="000326CA" w:rsidP="000326CA">
      <w:pPr>
        <w:pStyle w:val="Pargrafdellista"/>
        <w:ind w:left="0"/>
        <w:rPr>
          <w:rFonts w:ascii="Verdana" w:hAnsi="Verdana" w:cs="Arial"/>
          <w:color w:val="auto"/>
          <w:sz w:val="18"/>
          <w:szCs w:val="18"/>
        </w:rPr>
      </w:pPr>
    </w:p>
    <w:p w:rsidR="000326CA" w:rsidRPr="007767B8" w:rsidRDefault="000326CA" w:rsidP="000326CA">
      <w:pPr>
        <w:pStyle w:val="Pargrafdellista"/>
        <w:ind w:left="0"/>
        <w:jc w:val="center"/>
        <w:rPr>
          <w:rFonts w:ascii="Verdana" w:hAnsi="Verdana" w:cs="Arial"/>
          <w:color w:val="auto"/>
          <w:sz w:val="18"/>
          <w:szCs w:val="18"/>
        </w:rPr>
      </w:pPr>
      <w:r w:rsidRPr="007767B8">
        <w:rPr>
          <w:rFonts w:ascii="Verdana" w:hAnsi="Verdana" w:cs="Arial"/>
          <w:b/>
          <w:color w:val="auto"/>
          <w:sz w:val="18"/>
          <w:szCs w:val="18"/>
        </w:rPr>
        <w:t>DESIGNA I ACCEPTA</w:t>
      </w:r>
    </w:p>
    <w:p w:rsidR="000326CA" w:rsidRPr="007767B8" w:rsidRDefault="000326CA" w:rsidP="000326CA">
      <w:pPr>
        <w:pStyle w:val="Pargrafdellista"/>
        <w:ind w:left="0"/>
        <w:rPr>
          <w:rFonts w:ascii="Verdana" w:hAnsi="Verdana" w:cs="Arial"/>
          <w:color w:val="auto"/>
          <w:sz w:val="18"/>
          <w:szCs w:val="18"/>
        </w:rPr>
      </w:pPr>
    </w:p>
    <w:p w:rsidR="000326CA" w:rsidRPr="007767B8" w:rsidRDefault="000326CA" w:rsidP="000326CA">
      <w:pPr>
        <w:pStyle w:val="Pargrafdellista"/>
        <w:ind w:left="0"/>
        <w:rPr>
          <w:rFonts w:ascii="Verdana" w:hAnsi="Verdana" w:cs="Arial"/>
          <w:color w:val="auto"/>
          <w:sz w:val="18"/>
          <w:szCs w:val="18"/>
        </w:rPr>
      </w:pPr>
      <w:r w:rsidRPr="007767B8">
        <w:rPr>
          <w:rFonts w:ascii="Verdana" w:hAnsi="Verdana" w:cs="Arial"/>
          <w:color w:val="auto"/>
          <w:sz w:val="18"/>
          <w:szCs w:val="18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7767B8">
        <w:rPr>
          <w:rFonts w:ascii="Verdana" w:hAnsi="Verdana" w:cs="Arial"/>
          <w:color w:val="auto"/>
          <w:sz w:val="18"/>
          <w:szCs w:val="18"/>
        </w:rPr>
        <w:instrText xml:space="preserve"> FORMCHECKBOX </w:instrText>
      </w:r>
      <w:r w:rsidR="00273787">
        <w:rPr>
          <w:rFonts w:ascii="Verdana" w:hAnsi="Verdana" w:cs="Arial"/>
          <w:color w:val="auto"/>
          <w:sz w:val="18"/>
          <w:szCs w:val="18"/>
        </w:rPr>
      </w:r>
      <w:r w:rsidR="00273787">
        <w:rPr>
          <w:rFonts w:ascii="Verdana" w:hAnsi="Verdana" w:cs="Arial"/>
          <w:color w:val="auto"/>
          <w:sz w:val="18"/>
          <w:szCs w:val="18"/>
        </w:rPr>
        <w:fldChar w:fldCharType="separate"/>
      </w:r>
      <w:r w:rsidRPr="007767B8">
        <w:rPr>
          <w:rFonts w:ascii="Verdana" w:hAnsi="Verdana" w:cs="Arial"/>
          <w:color w:val="auto"/>
          <w:sz w:val="18"/>
          <w:szCs w:val="18"/>
        </w:rPr>
        <w:fldChar w:fldCharType="end"/>
      </w:r>
      <w:r w:rsidRPr="007767B8">
        <w:rPr>
          <w:rFonts w:ascii="Verdana" w:hAnsi="Verdana" w:cs="Arial"/>
          <w:color w:val="auto"/>
          <w:sz w:val="18"/>
          <w:szCs w:val="18"/>
        </w:rPr>
        <w:t xml:space="preserve"> Que s’utilitzi, per a totes les notificacions i comunicacions electròniques la següent adreça de correu electrònic (@): ...................................................................</w:t>
      </w:r>
    </w:p>
    <w:p w:rsidR="000326CA" w:rsidRPr="007767B8" w:rsidRDefault="000326CA" w:rsidP="000326CA">
      <w:pPr>
        <w:pStyle w:val="Pargrafdellista"/>
        <w:ind w:left="0"/>
        <w:rPr>
          <w:rFonts w:ascii="Verdana" w:hAnsi="Verdana" w:cs="Arial"/>
          <w:color w:val="auto"/>
          <w:sz w:val="18"/>
          <w:szCs w:val="18"/>
        </w:rPr>
      </w:pPr>
    </w:p>
    <w:p w:rsidR="000326CA" w:rsidRPr="007767B8" w:rsidRDefault="000326CA" w:rsidP="000326CA">
      <w:pPr>
        <w:pStyle w:val="Pargrafdellista"/>
        <w:ind w:left="0"/>
        <w:rPr>
          <w:rFonts w:ascii="Verdana" w:hAnsi="Verdana" w:cs="Arial"/>
          <w:color w:val="auto"/>
          <w:sz w:val="18"/>
          <w:szCs w:val="18"/>
        </w:rPr>
      </w:pPr>
    </w:p>
    <w:p w:rsidR="00577C35" w:rsidRPr="007767B8" w:rsidRDefault="000326CA" w:rsidP="0022400A">
      <w:pPr>
        <w:jc w:val="left"/>
        <w:rPr>
          <w:rFonts w:ascii="Verdana" w:hAnsi="Verdana" w:cs="Arial"/>
          <w:b/>
          <w:snapToGrid w:val="0"/>
          <w:sz w:val="22"/>
          <w:szCs w:val="22"/>
          <w:u w:val="single"/>
          <w:lang w:eastAsia="es-ES"/>
        </w:rPr>
      </w:pPr>
      <w:r w:rsidRPr="007767B8">
        <w:rPr>
          <w:rFonts w:ascii="Verdana" w:hAnsi="Verdana" w:cs="Arial"/>
          <w:snapToGrid w:val="0"/>
          <w:color w:val="auto"/>
          <w:sz w:val="18"/>
          <w:szCs w:val="18"/>
          <w:lang w:eastAsia="es-ES"/>
        </w:rPr>
        <w:t>Localitat, data i signatura de la persona declarant</w:t>
      </w:r>
      <w:bookmarkStart w:id="3" w:name="_GoBack"/>
      <w:bookmarkEnd w:id="3"/>
    </w:p>
    <w:sectPr w:rsidR="00577C35" w:rsidRPr="007767B8" w:rsidSect="00DA3053">
      <w:headerReference w:type="default" r:id="rId10"/>
      <w:footerReference w:type="default" r:id="rId11"/>
      <w:headerReference w:type="first" r:id="rId12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BC" w:rsidRDefault="000B5CBC">
      <w:r>
        <w:separator/>
      </w:r>
    </w:p>
  </w:endnote>
  <w:endnote w:type="continuationSeparator" w:id="0">
    <w:p w:rsidR="000B5CBC" w:rsidRDefault="000B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89547"/>
      <w:docPartObj>
        <w:docPartGallery w:val="Page Numbers (Bottom of Page)"/>
        <w:docPartUnique/>
      </w:docPartObj>
    </w:sdtPr>
    <w:sdtEndPr/>
    <w:sdtContent>
      <w:p w:rsidR="000B5CBC" w:rsidRDefault="000B5CB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87">
          <w:rPr>
            <w:noProof/>
          </w:rPr>
          <w:t>1</w:t>
        </w:r>
        <w:r>
          <w:fldChar w:fldCharType="end"/>
        </w:r>
      </w:p>
    </w:sdtContent>
  </w:sdt>
  <w:p w:rsidR="000B5CBC" w:rsidRDefault="000B5CB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BC" w:rsidRDefault="000B5CBC">
      <w:r>
        <w:separator/>
      </w:r>
    </w:p>
  </w:footnote>
  <w:footnote w:type="continuationSeparator" w:id="0">
    <w:p w:rsidR="000B5CBC" w:rsidRDefault="000B5CBC">
      <w:r>
        <w:continuationSeparator/>
      </w:r>
    </w:p>
  </w:footnote>
  <w:footnote w:id="1">
    <w:p w:rsidR="000B5CBC" w:rsidRPr="00CF57F4" w:rsidRDefault="000B5CBC" w:rsidP="000326CA">
      <w:pPr>
        <w:pStyle w:val="Textdenotaapeudepgina"/>
        <w:rPr>
          <w:lang w:val="ca-ES"/>
        </w:rPr>
      </w:pPr>
      <w:r w:rsidRPr="00CF57F4">
        <w:rPr>
          <w:rStyle w:val="Refernciadenotaapeudepgina"/>
          <w:lang w:val="ca-ES"/>
        </w:rPr>
        <w:footnoteRef/>
      </w:r>
      <w:r w:rsidRPr="00CF57F4">
        <w:rPr>
          <w:lang w:val="ca-ES"/>
        </w:rPr>
        <w:t xml:space="preserve"> En cas d’</w:t>
      </w:r>
      <w:r>
        <w:rPr>
          <w:lang w:val="ca-ES"/>
        </w:rPr>
        <w:t xml:space="preserve">unió temporal d’empreses (UTE) </w:t>
      </w:r>
      <w:r w:rsidRPr="00CF57F4">
        <w:rPr>
          <w:lang w:val="ca-ES"/>
        </w:rPr>
        <w:t>ha d</w:t>
      </w:r>
      <w:r>
        <w:rPr>
          <w:lang w:val="ca-ES"/>
        </w:rPr>
        <w:t xml:space="preserve">’haver una </w:t>
      </w:r>
      <w:r w:rsidRPr="00CF57F4">
        <w:rPr>
          <w:lang w:val="ca-ES"/>
        </w:rPr>
        <w:t>declaració responsable de cadascuna de les empreses que hi formaran part.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C" w:rsidRPr="00E60C03" w:rsidRDefault="000B5CBC" w:rsidP="0022400A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6F611C" wp14:editId="73ED5CCA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1905" r="1905" b="1905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57.9pt;margin-top:-23.85pt;width:123.75pt;height:105.45pt;z-index:25166540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">
              <v:rect id="Rectangle 9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n3sIA&#10;AADaAAAADwAAAGRycy9kb3ducmV2LnhtbESPT2vCQBTE74V+h+UVvNVNpYhEVxFLafAg/jt4fGSf&#10;STTvbchuY/z2rlDocZiZ3zCzRc+16qj1lRMDH8MEFEnubCWFgePh+30CygcUi7UTMnAnD4v568sM&#10;U+tusqNuHwoVIeJTNFCG0KRa+7wkRj90DUn0zq5lDFG2hbYt3iKcaz1KkrFmrCQulNjQqqT8uv9l&#10;A9cvdpssW49Oiedsed52F/7Rxgze+uUUVKA+/If/2pk18AnPK/EG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qfewgAAANoAAAAPAAAAAAAAAAAAAAAAAJgCAABkcnMvZG93&#10;bnJldi54bWxQSwUGAAAAAAQABAD1AAAAhwMAAAAA&#10;" filled="f" fillcolor="#f2dbdb [661]" stroked="f" strokecolor="#c0504d [3205]"/>
              <v:rect id="Rectangle 10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xs8IA&#10;AADaAAAADwAAAGRycy9kb3ducmV2LnhtbESPT2sCMRTE7wW/Q3iCt5ooKHU1ii0IPVTBP4ceXzfP&#10;TXDzsmxS3X57Iwg9DjPzG2ax6nwtrtRGF1jDaKhAEJfBOK40nI6b1zcQMSEbrAOThj+KsFr2XhZY&#10;mHDjPV0PqRIZwrFADTalppAylpY8xmFoiLN3Dq3HlGVbSdPiLcN9LcdKTaVHx3nBYkMflsrL4ddr&#10;UN/7mTy7rx+VTtuLfadd6dak9aDfrecgEnXpP/xsfxoNE3hcy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vGzwgAAANoAAAAPAAAAAAAAAAAAAAAAAJgCAABkcnMvZG93&#10;bnJldi54bWxQSwUGAAAAAAQABAD1AAAAhwMAAAAA&#10;" filled="f" fillcolor="#eeece1 [3214]" stroked="f" strokecolor="#c0504d [3205]"/>
              <v:rect id="Rectangle 11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utMEA&#10;AADaAAAADwAAAGRycy9kb3ducmV2LnhtbERPzWrCQBC+C32HZYReim5abJXoJhRJixeRah5gzI5J&#10;MDsbsmtMfXr3IHj8+P5X6WAa0VPnassK3qcRCOLC6ppLBfnhZ7IA4TyyxsYyKfgnB2nyMlphrO2V&#10;/6jf+1KEEHYxKqi8b2MpXVGRQTe1LXHgTrYz6APsSqk7vIZw08iPKPqSBmsODRW2tK6oOO8vRoH8&#10;zC6U5Wv9tjvN2N6a42++nSv1Oh6+lyA8Df4pfrg3WkHYGq6EGyC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brTBAAAA2gAAAA8AAAAAAAAAAAAAAAAAmAIAAGRycy9kb3du&#10;cmV2LnhtbFBLBQYAAAAABAAEAPUAAACGAwAAAAA=&#10;" filled="f" fillcolor="#f2f2f2 [3052]" stroked="f" strokecolor="#c0504d [3205]"/>
              <v:rect id="Rectangle 12" o:spid="_x0000_s1030" style="position:absolute;left:-52;top:1414;width:247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8sMA&#10;AADaAAAADwAAAGRycy9kb3ducmV2LnhtbESP3WoCMRSE7wu+QzhCb4pm60XR1ayItFIKpbj6AMfN&#10;2R/dnCyb1E379E1B8HKYmW+Y1TqYVlypd41lBc/TBARxYXXDlYLj4W0yB+E8ssbWMin4IQfrbPSw&#10;wlTbgfd0zX0lIoRdigpq77tUSlfUZNBNbUccvdL2Bn2UfSV1j0OEm1bOkuRFGmw4LtTY0bam4pJ/&#10;GwX7UNrWfXyekM/ha9j9hif9GpR6HIfNEoSn4O/hW/tdK1jA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c8sMAAADaAAAADwAAAAAAAAAAAAAAAACYAgAAZHJzL2Rv&#10;d25yZXYueG1sUEsFBgAAAAAEAAQA9QAAAIgDAAAAAA==&#10;" filled="f" stroked="f" strokecolor="#c0504d [3205]"/>
            </v:group>
          </w:pict>
        </mc:Fallback>
      </mc:AlternateContent>
    </w:r>
    <w:r w:rsidRPr="00E60C03">
      <w:rPr>
        <w:noProof/>
      </w:rPr>
      <w:drawing>
        <wp:anchor distT="0" distB="0" distL="114300" distR="114300" simplePos="0" relativeHeight="251666432" behindDoc="0" locked="0" layoutInCell="1" allowOverlap="1" wp14:anchorId="740DA79E" wp14:editId="4AE44A5D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5CBC" w:rsidRPr="004A4252" w:rsidRDefault="000B5CBC" w:rsidP="0022400A">
    <w:pPr>
      <w:pStyle w:val="Capalera"/>
      <w:rPr>
        <w:sz w:val="16"/>
        <w:szCs w:val="16"/>
      </w:rPr>
    </w:pPr>
  </w:p>
  <w:p w:rsidR="000B5CBC" w:rsidRPr="007961E9" w:rsidRDefault="000B5CBC" w:rsidP="0022400A">
    <w:pPr>
      <w:rPr>
        <w:rFonts w:cs="Arial"/>
        <w:b/>
        <w:sz w:val="14"/>
        <w:szCs w:val="14"/>
      </w:rPr>
    </w:pPr>
    <w:r w:rsidRPr="003B7A74">
      <w:rPr>
        <w:rFonts w:cs="Arial"/>
        <w:b/>
        <w:bCs/>
        <w:sz w:val="14"/>
        <w:szCs w:val="14"/>
      </w:rPr>
      <w:t>Gerència d’Àrea de Cultura, Educació, Ciència i Comunitat</w:t>
    </w:r>
  </w:p>
  <w:p w:rsidR="000B5CBC" w:rsidRDefault="000B5CBC" w:rsidP="0022400A">
    <w:pPr>
      <w:rPr>
        <w:rFonts w:cs="Arial"/>
        <w:sz w:val="14"/>
        <w:szCs w:val="14"/>
      </w:rPr>
    </w:pPr>
    <w:r w:rsidRPr="000D38F8">
      <w:rPr>
        <w:rFonts w:cs="Arial"/>
        <w:sz w:val="14"/>
        <w:szCs w:val="14"/>
      </w:rPr>
      <w:t>D</w:t>
    </w:r>
    <w:r>
      <w:rPr>
        <w:rFonts w:cs="Arial"/>
        <w:sz w:val="14"/>
        <w:szCs w:val="14"/>
      </w:rPr>
      <w:t>irecció de Planificació i Control</w:t>
    </w:r>
  </w:p>
  <w:p w:rsidR="000B5CBC" w:rsidRPr="000D38F8" w:rsidRDefault="000B5CBC" w:rsidP="0022400A">
    <w:pPr>
      <w:rPr>
        <w:rFonts w:cs="Arial"/>
        <w:sz w:val="14"/>
        <w:szCs w:val="14"/>
      </w:rPr>
    </w:pPr>
  </w:p>
  <w:p w:rsidR="000B5CBC" w:rsidRPr="00524448" w:rsidRDefault="000B5CBC" w:rsidP="0022400A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Pg. de Sant Joan, 75, 8</w:t>
    </w:r>
    <w:r w:rsidRPr="00524448">
      <w:rPr>
        <w:rFonts w:cs="Arial"/>
        <w:sz w:val="14"/>
        <w:szCs w:val="14"/>
      </w:rPr>
      <w:t>a. planta</w:t>
    </w:r>
  </w:p>
  <w:p w:rsidR="000B5CBC" w:rsidRPr="00524448" w:rsidRDefault="000B5CBC" w:rsidP="0022400A">
    <w:pPr>
      <w:rPr>
        <w:rFonts w:cs="Arial"/>
        <w:sz w:val="14"/>
        <w:szCs w:val="14"/>
      </w:rPr>
    </w:pPr>
    <w:r w:rsidRPr="00524448">
      <w:rPr>
        <w:rFonts w:cs="Arial"/>
        <w:sz w:val="14"/>
        <w:szCs w:val="14"/>
      </w:rPr>
      <w:t>08009 Barcelona</w:t>
    </w:r>
  </w:p>
  <w:p w:rsidR="000B5CBC" w:rsidRPr="00FF01B5" w:rsidRDefault="000B5CBC" w:rsidP="0022400A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www.bcn.cat</w:t>
    </w:r>
  </w:p>
  <w:p w:rsidR="000B5CBC" w:rsidRDefault="000B5CBC" w:rsidP="00DA3053">
    <w:pPr>
      <w:pStyle w:val="Capalera"/>
    </w:pPr>
  </w:p>
  <w:p w:rsidR="000B5CBC" w:rsidRDefault="000B5CB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C" w:rsidRDefault="000B5CBC" w:rsidP="00DA3053">
    <w:pPr>
      <w:pStyle w:val="Capalera"/>
    </w:pPr>
  </w:p>
  <w:tbl>
    <w:tblPr>
      <w:tblW w:w="9464" w:type="dxa"/>
      <w:tblLayout w:type="fixed"/>
      <w:tblLook w:val="04A0" w:firstRow="1" w:lastRow="0" w:firstColumn="1" w:lastColumn="0" w:noHBand="0" w:noVBand="1"/>
    </w:tblPr>
    <w:tblGrid>
      <w:gridCol w:w="4077"/>
      <w:gridCol w:w="5387"/>
    </w:tblGrid>
    <w:tr w:rsidR="000B5CBC" w:rsidRPr="00A41DF7" w:rsidTr="00DA3053">
      <w:tc>
        <w:tcPr>
          <w:tcW w:w="4077" w:type="dxa"/>
          <w:shd w:val="clear" w:color="auto" w:fill="auto"/>
        </w:tcPr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eastAsia="Calibri" w:cs="Arial"/>
              <w:lang w:val="en-U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eastAsia="Calibri" w:cs="Arial"/>
              <w:lang w:val="en-U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lang w:val="es-ES_tradnl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lang w:eastAsia="es-ES"/>
            </w:rPr>
          </w:pPr>
          <w:r w:rsidRPr="00A41DF7">
            <w:rPr>
              <w:rFonts w:ascii="Calibri" w:eastAsia="Calibri" w:hAnsi="Calibri" w:cs="Calibri"/>
              <w:b/>
              <w:lang w:eastAsia="es-ES"/>
            </w:rPr>
            <w:t>Direcció de Comunicació</w:t>
          </w: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lang w:eastAsia="es-ES"/>
            </w:rPr>
          </w:pPr>
          <w:r w:rsidRPr="00A41DF7">
            <w:rPr>
              <w:rFonts w:eastAsia="Calibri"/>
              <w:noProof/>
            </w:rPr>
            <w:drawing>
              <wp:anchor distT="0" distB="0" distL="114300" distR="114300" simplePos="0" relativeHeight="251663360" behindDoc="0" locked="0" layoutInCell="1" allowOverlap="1" wp14:anchorId="3305B644" wp14:editId="7D2E186E">
                <wp:simplePos x="0" y="0"/>
                <wp:positionH relativeFrom="page">
                  <wp:posOffset>57785</wp:posOffset>
                </wp:positionH>
                <wp:positionV relativeFrom="page">
                  <wp:posOffset>0</wp:posOffset>
                </wp:positionV>
                <wp:extent cx="1278255" cy="351155"/>
                <wp:effectExtent l="0" t="0" r="0" b="0"/>
                <wp:wrapTight wrapText="bothSides">
                  <wp:wrapPolygon edited="0">
                    <wp:start x="0" y="0"/>
                    <wp:lineTo x="0" y="19920"/>
                    <wp:lineTo x="21246" y="19920"/>
                    <wp:lineTo x="21246" y="0"/>
                    <wp:lineTo x="0" y="0"/>
                  </wp:wrapPolygon>
                </wp:wrapTight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1DF7">
            <w:rPr>
              <w:rFonts w:ascii="Calibri" w:eastAsia="Calibri" w:hAnsi="Calibri" w:cs="Calibri"/>
              <w:b/>
              <w:lang w:eastAsia="es-ES"/>
            </w:rPr>
            <w:t xml:space="preserve">Departament de Transversalitat de Gènere </w:t>
          </w: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rPr>
              <w:rFonts w:eastAsia="Calibri" w:cs="Arial"/>
              <w:lang w:eastAsia="es-ES"/>
            </w:rPr>
          </w:pPr>
        </w:p>
      </w:tc>
      <w:tc>
        <w:tcPr>
          <w:tcW w:w="5387" w:type="dxa"/>
          <w:shd w:val="clear" w:color="auto" w:fill="auto"/>
        </w:tcPr>
        <w:p w:rsidR="000B5CBC" w:rsidRPr="00A41DF7" w:rsidRDefault="000B5CBC" w:rsidP="00DA305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lang w:val="es-E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lang w:val="es-ES"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lang w:eastAsia="es-ES"/>
            </w:rPr>
          </w:pPr>
        </w:p>
        <w:p w:rsidR="000B5CBC" w:rsidRPr="00A41DF7" w:rsidRDefault="000B5CBC" w:rsidP="00DA3053">
          <w:pPr>
            <w:tabs>
              <w:tab w:val="center" w:pos="4252"/>
              <w:tab w:val="right" w:pos="8504"/>
            </w:tabs>
            <w:spacing w:before="120"/>
            <w:jc w:val="right"/>
            <w:rPr>
              <w:rFonts w:ascii="Calibri" w:eastAsia="Calibri" w:hAnsi="Calibri" w:cs="Calibri"/>
              <w:b/>
              <w:lang w:eastAsia="es-ES"/>
            </w:rPr>
          </w:pPr>
          <w:r w:rsidRPr="00A41DF7">
            <w:rPr>
              <w:rFonts w:ascii="Calibri" w:eastAsia="Calibri" w:hAnsi="Calibri" w:cs="Calibri"/>
              <w:b/>
              <w:lang w:eastAsia="es-ES"/>
            </w:rPr>
            <w:t>Gerència de Recursos</w:t>
          </w:r>
        </w:p>
        <w:p w:rsidR="000B5CBC" w:rsidRPr="00A41DF7" w:rsidRDefault="000B5CBC" w:rsidP="00DA3053">
          <w:pPr>
            <w:tabs>
              <w:tab w:val="left" w:pos="4887"/>
              <w:tab w:val="center" w:pos="6521"/>
              <w:tab w:val="right" w:pos="7371"/>
            </w:tabs>
            <w:jc w:val="right"/>
            <w:rPr>
              <w:rFonts w:ascii="Calibri" w:eastAsia="Calibri" w:hAnsi="Calibri" w:cs="Calibri"/>
              <w:lang w:val="fr-FR" w:eastAsia="es-ES"/>
            </w:rPr>
          </w:pPr>
        </w:p>
      </w:tc>
    </w:tr>
  </w:tbl>
  <w:p w:rsidR="000B5CBC" w:rsidRDefault="000B5CBC" w:rsidP="00DA305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79"/>
    <w:multiLevelType w:val="hybridMultilevel"/>
    <w:tmpl w:val="827C67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00CC"/>
    <w:multiLevelType w:val="hybridMultilevel"/>
    <w:tmpl w:val="FE523CEE"/>
    <w:lvl w:ilvl="0" w:tplc="3EAC99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459"/>
    <w:multiLevelType w:val="hybridMultilevel"/>
    <w:tmpl w:val="B7364C2E"/>
    <w:lvl w:ilvl="0" w:tplc="3EAC99DC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2E3939"/>
    <w:multiLevelType w:val="hybridMultilevel"/>
    <w:tmpl w:val="201AC7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78A6"/>
    <w:multiLevelType w:val="hybridMultilevel"/>
    <w:tmpl w:val="1F8A37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0F35"/>
    <w:multiLevelType w:val="hybridMultilevel"/>
    <w:tmpl w:val="079EA2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5AB4"/>
    <w:multiLevelType w:val="hybridMultilevel"/>
    <w:tmpl w:val="DB028D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00F4"/>
    <w:multiLevelType w:val="hybridMultilevel"/>
    <w:tmpl w:val="643A844C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F4CE2"/>
    <w:multiLevelType w:val="hybridMultilevel"/>
    <w:tmpl w:val="3586B58A"/>
    <w:lvl w:ilvl="0" w:tplc="4ED6F9D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09" w:hanging="360"/>
      </w:pPr>
    </w:lvl>
    <w:lvl w:ilvl="2" w:tplc="0403001B" w:tentative="1">
      <w:start w:val="1"/>
      <w:numFmt w:val="lowerRoman"/>
      <w:lvlText w:val="%3."/>
      <w:lvlJc w:val="right"/>
      <w:pPr>
        <w:ind w:left="3229" w:hanging="180"/>
      </w:pPr>
    </w:lvl>
    <w:lvl w:ilvl="3" w:tplc="0403000F" w:tentative="1">
      <w:start w:val="1"/>
      <w:numFmt w:val="decimal"/>
      <w:lvlText w:val="%4."/>
      <w:lvlJc w:val="left"/>
      <w:pPr>
        <w:ind w:left="3949" w:hanging="360"/>
      </w:pPr>
    </w:lvl>
    <w:lvl w:ilvl="4" w:tplc="04030019" w:tentative="1">
      <w:start w:val="1"/>
      <w:numFmt w:val="lowerLetter"/>
      <w:lvlText w:val="%5."/>
      <w:lvlJc w:val="left"/>
      <w:pPr>
        <w:ind w:left="4669" w:hanging="360"/>
      </w:pPr>
    </w:lvl>
    <w:lvl w:ilvl="5" w:tplc="0403001B" w:tentative="1">
      <w:start w:val="1"/>
      <w:numFmt w:val="lowerRoman"/>
      <w:lvlText w:val="%6."/>
      <w:lvlJc w:val="right"/>
      <w:pPr>
        <w:ind w:left="5389" w:hanging="180"/>
      </w:pPr>
    </w:lvl>
    <w:lvl w:ilvl="6" w:tplc="0403000F" w:tentative="1">
      <w:start w:val="1"/>
      <w:numFmt w:val="decimal"/>
      <w:lvlText w:val="%7."/>
      <w:lvlJc w:val="left"/>
      <w:pPr>
        <w:ind w:left="6109" w:hanging="360"/>
      </w:pPr>
    </w:lvl>
    <w:lvl w:ilvl="7" w:tplc="04030019" w:tentative="1">
      <w:start w:val="1"/>
      <w:numFmt w:val="lowerLetter"/>
      <w:lvlText w:val="%8."/>
      <w:lvlJc w:val="left"/>
      <w:pPr>
        <w:ind w:left="6829" w:hanging="360"/>
      </w:pPr>
    </w:lvl>
    <w:lvl w:ilvl="8" w:tplc="040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4DB1E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4F515F"/>
    <w:multiLevelType w:val="hybridMultilevel"/>
    <w:tmpl w:val="DC9E3CE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035C"/>
    <w:multiLevelType w:val="hybridMultilevel"/>
    <w:tmpl w:val="096CEFD4"/>
    <w:lvl w:ilvl="0" w:tplc="38BCF5F2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1E730C"/>
    <w:multiLevelType w:val="hybridMultilevel"/>
    <w:tmpl w:val="B2BAFF0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4975"/>
    <w:multiLevelType w:val="hybridMultilevel"/>
    <w:tmpl w:val="BDD04BA2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43BE3"/>
    <w:multiLevelType w:val="hybridMultilevel"/>
    <w:tmpl w:val="887C6D96"/>
    <w:lvl w:ilvl="0" w:tplc="74984A8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41755"/>
    <w:multiLevelType w:val="hybridMultilevel"/>
    <w:tmpl w:val="4C9A00A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6F8B"/>
    <w:multiLevelType w:val="hybridMultilevel"/>
    <w:tmpl w:val="DA6631D8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C4F"/>
    <w:multiLevelType w:val="hybridMultilevel"/>
    <w:tmpl w:val="43CEBCD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8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9D6FC3"/>
    <w:multiLevelType w:val="hybridMultilevel"/>
    <w:tmpl w:val="DC565FF4"/>
    <w:lvl w:ilvl="0" w:tplc="3EAC99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503D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8B0AB7"/>
    <w:multiLevelType w:val="hybridMultilevel"/>
    <w:tmpl w:val="DFC0761E"/>
    <w:lvl w:ilvl="0" w:tplc="C04A62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51FAA"/>
    <w:multiLevelType w:val="hybridMultilevel"/>
    <w:tmpl w:val="95EE763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97A0B"/>
    <w:multiLevelType w:val="hybridMultilevel"/>
    <w:tmpl w:val="905467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45CC0"/>
    <w:multiLevelType w:val="hybridMultilevel"/>
    <w:tmpl w:val="A29E0852"/>
    <w:lvl w:ilvl="0" w:tplc="9600E2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43286"/>
    <w:multiLevelType w:val="hybridMultilevel"/>
    <w:tmpl w:val="1E60BA2A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AA2C8F"/>
    <w:multiLevelType w:val="hybridMultilevel"/>
    <w:tmpl w:val="3F5066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4278B"/>
    <w:multiLevelType w:val="hybridMultilevel"/>
    <w:tmpl w:val="3586B58A"/>
    <w:lvl w:ilvl="0" w:tplc="4ED6F9D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09" w:hanging="360"/>
      </w:pPr>
    </w:lvl>
    <w:lvl w:ilvl="2" w:tplc="0403001B" w:tentative="1">
      <w:start w:val="1"/>
      <w:numFmt w:val="lowerRoman"/>
      <w:lvlText w:val="%3."/>
      <w:lvlJc w:val="right"/>
      <w:pPr>
        <w:ind w:left="3229" w:hanging="180"/>
      </w:pPr>
    </w:lvl>
    <w:lvl w:ilvl="3" w:tplc="0403000F" w:tentative="1">
      <w:start w:val="1"/>
      <w:numFmt w:val="decimal"/>
      <w:lvlText w:val="%4."/>
      <w:lvlJc w:val="left"/>
      <w:pPr>
        <w:ind w:left="3949" w:hanging="360"/>
      </w:pPr>
    </w:lvl>
    <w:lvl w:ilvl="4" w:tplc="04030019" w:tentative="1">
      <w:start w:val="1"/>
      <w:numFmt w:val="lowerLetter"/>
      <w:lvlText w:val="%5."/>
      <w:lvlJc w:val="left"/>
      <w:pPr>
        <w:ind w:left="4669" w:hanging="360"/>
      </w:pPr>
    </w:lvl>
    <w:lvl w:ilvl="5" w:tplc="0403001B" w:tentative="1">
      <w:start w:val="1"/>
      <w:numFmt w:val="lowerRoman"/>
      <w:lvlText w:val="%6."/>
      <w:lvlJc w:val="right"/>
      <w:pPr>
        <w:ind w:left="5389" w:hanging="180"/>
      </w:pPr>
    </w:lvl>
    <w:lvl w:ilvl="6" w:tplc="0403000F" w:tentative="1">
      <w:start w:val="1"/>
      <w:numFmt w:val="decimal"/>
      <w:lvlText w:val="%7."/>
      <w:lvlJc w:val="left"/>
      <w:pPr>
        <w:ind w:left="6109" w:hanging="360"/>
      </w:pPr>
    </w:lvl>
    <w:lvl w:ilvl="7" w:tplc="04030019" w:tentative="1">
      <w:start w:val="1"/>
      <w:numFmt w:val="lowerLetter"/>
      <w:lvlText w:val="%8."/>
      <w:lvlJc w:val="left"/>
      <w:pPr>
        <w:ind w:left="6829" w:hanging="360"/>
      </w:pPr>
    </w:lvl>
    <w:lvl w:ilvl="8" w:tplc="040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9727856"/>
    <w:multiLevelType w:val="hybridMultilevel"/>
    <w:tmpl w:val="7E5ACA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E313A"/>
    <w:multiLevelType w:val="hybridMultilevel"/>
    <w:tmpl w:val="661A63D4"/>
    <w:lvl w:ilvl="0" w:tplc="040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CD57B0A"/>
    <w:multiLevelType w:val="hybridMultilevel"/>
    <w:tmpl w:val="F01AB50E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B63FF"/>
    <w:multiLevelType w:val="hybridMultilevel"/>
    <w:tmpl w:val="D7985D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95F16"/>
    <w:multiLevelType w:val="hybridMultilevel"/>
    <w:tmpl w:val="1C869B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C15F0"/>
    <w:multiLevelType w:val="hybridMultilevel"/>
    <w:tmpl w:val="B95A260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674B"/>
    <w:multiLevelType w:val="hybridMultilevel"/>
    <w:tmpl w:val="981838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75AB7"/>
    <w:multiLevelType w:val="hybridMultilevel"/>
    <w:tmpl w:val="15780EDE"/>
    <w:lvl w:ilvl="0" w:tplc="FAD0A4D0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4E046B"/>
    <w:multiLevelType w:val="hybridMultilevel"/>
    <w:tmpl w:val="D8608BD2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14A29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8">
    <w:nsid w:val="7B9D0B3E"/>
    <w:multiLevelType w:val="singleLevel"/>
    <w:tmpl w:val="0DC47A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AB1AA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EF7ED8"/>
    <w:multiLevelType w:val="hybridMultilevel"/>
    <w:tmpl w:val="F342B01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206B97"/>
    <w:multiLevelType w:val="hybridMultilevel"/>
    <w:tmpl w:val="E2B606E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25829"/>
    <w:multiLevelType w:val="multilevel"/>
    <w:tmpl w:val="BF0EF23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EFE2952"/>
    <w:multiLevelType w:val="hybridMultilevel"/>
    <w:tmpl w:val="BCB6487A"/>
    <w:lvl w:ilvl="0" w:tplc="0403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9"/>
  </w:num>
  <w:num w:numId="3">
    <w:abstractNumId w:val="18"/>
  </w:num>
  <w:num w:numId="4">
    <w:abstractNumId w:val="20"/>
  </w:num>
  <w:num w:numId="5">
    <w:abstractNumId w:val="37"/>
  </w:num>
  <w:num w:numId="6">
    <w:abstractNumId w:val="22"/>
  </w:num>
  <w:num w:numId="7">
    <w:abstractNumId w:val="36"/>
  </w:num>
  <w:num w:numId="8">
    <w:abstractNumId w:val="21"/>
  </w:num>
  <w:num w:numId="9">
    <w:abstractNumId w:val="24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41"/>
  </w:num>
  <w:num w:numId="15">
    <w:abstractNumId w:val="33"/>
  </w:num>
  <w:num w:numId="16">
    <w:abstractNumId w:val="4"/>
  </w:num>
  <w:num w:numId="17">
    <w:abstractNumId w:val="15"/>
  </w:num>
  <w:num w:numId="18">
    <w:abstractNumId w:val="5"/>
  </w:num>
  <w:num w:numId="19">
    <w:abstractNumId w:val="34"/>
  </w:num>
  <w:num w:numId="20">
    <w:abstractNumId w:val="40"/>
  </w:num>
  <w:num w:numId="21">
    <w:abstractNumId w:val="8"/>
  </w:num>
  <w:num w:numId="22">
    <w:abstractNumId w:val="43"/>
  </w:num>
  <w:num w:numId="23">
    <w:abstractNumId w:val="27"/>
  </w:num>
  <w:num w:numId="24">
    <w:abstractNumId w:val="29"/>
  </w:num>
  <w:num w:numId="25">
    <w:abstractNumId w:val="25"/>
  </w:num>
  <w:num w:numId="26">
    <w:abstractNumId w:val="28"/>
  </w:num>
  <w:num w:numId="27">
    <w:abstractNumId w:val="0"/>
  </w:num>
  <w:num w:numId="28">
    <w:abstractNumId w:val="32"/>
  </w:num>
  <w:num w:numId="29">
    <w:abstractNumId w:val="23"/>
  </w:num>
  <w:num w:numId="30">
    <w:abstractNumId w:val="31"/>
  </w:num>
  <w:num w:numId="31">
    <w:abstractNumId w:val="7"/>
  </w:num>
  <w:num w:numId="32">
    <w:abstractNumId w:val="6"/>
  </w:num>
  <w:num w:numId="33">
    <w:abstractNumId w:val="3"/>
  </w:num>
  <w:num w:numId="34">
    <w:abstractNumId w:val="14"/>
  </w:num>
  <w:num w:numId="35">
    <w:abstractNumId w:val="26"/>
  </w:num>
  <w:num w:numId="36">
    <w:abstractNumId w:val="2"/>
  </w:num>
  <w:num w:numId="37">
    <w:abstractNumId w:val="19"/>
  </w:num>
  <w:num w:numId="38">
    <w:abstractNumId w:val="11"/>
  </w:num>
  <w:num w:numId="39">
    <w:abstractNumId w:val="13"/>
  </w:num>
  <w:num w:numId="40">
    <w:abstractNumId w:val="30"/>
  </w:num>
  <w:num w:numId="41">
    <w:abstractNumId w:val="16"/>
  </w:num>
  <w:num w:numId="42">
    <w:abstractNumId w:val="39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3"/>
    <w:rsid w:val="00000158"/>
    <w:rsid w:val="0000733E"/>
    <w:rsid w:val="00007A59"/>
    <w:rsid w:val="00015F91"/>
    <w:rsid w:val="00017486"/>
    <w:rsid w:val="000205DE"/>
    <w:rsid w:val="00026972"/>
    <w:rsid w:val="00031025"/>
    <w:rsid w:val="000326CA"/>
    <w:rsid w:val="00033BDB"/>
    <w:rsid w:val="00034AD3"/>
    <w:rsid w:val="000431D9"/>
    <w:rsid w:val="0005215D"/>
    <w:rsid w:val="0005319E"/>
    <w:rsid w:val="000543BA"/>
    <w:rsid w:val="000559A7"/>
    <w:rsid w:val="00056066"/>
    <w:rsid w:val="000562AE"/>
    <w:rsid w:val="0005781D"/>
    <w:rsid w:val="00060F48"/>
    <w:rsid w:val="00063A48"/>
    <w:rsid w:val="0006667D"/>
    <w:rsid w:val="00070928"/>
    <w:rsid w:val="00072388"/>
    <w:rsid w:val="0007615B"/>
    <w:rsid w:val="000860C5"/>
    <w:rsid w:val="00091ABD"/>
    <w:rsid w:val="00092BEB"/>
    <w:rsid w:val="000A616F"/>
    <w:rsid w:val="000B0C3B"/>
    <w:rsid w:val="000B0FF9"/>
    <w:rsid w:val="000B1A6D"/>
    <w:rsid w:val="000B4B6F"/>
    <w:rsid w:val="000B5A43"/>
    <w:rsid w:val="000B5CBC"/>
    <w:rsid w:val="000B657A"/>
    <w:rsid w:val="000C2308"/>
    <w:rsid w:val="000C3C33"/>
    <w:rsid w:val="000C61D5"/>
    <w:rsid w:val="000C6FCE"/>
    <w:rsid w:val="000D0630"/>
    <w:rsid w:val="000D2C24"/>
    <w:rsid w:val="000D3B10"/>
    <w:rsid w:val="000D3CB2"/>
    <w:rsid w:val="000D71A9"/>
    <w:rsid w:val="000D7B4C"/>
    <w:rsid w:val="000E06B2"/>
    <w:rsid w:val="000F18CD"/>
    <w:rsid w:val="000F35B5"/>
    <w:rsid w:val="000F36B9"/>
    <w:rsid w:val="000F6F68"/>
    <w:rsid w:val="00111242"/>
    <w:rsid w:val="00111828"/>
    <w:rsid w:val="00112781"/>
    <w:rsid w:val="00113D4A"/>
    <w:rsid w:val="00113E94"/>
    <w:rsid w:val="00114B6B"/>
    <w:rsid w:val="0011791F"/>
    <w:rsid w:val="00120D66"/>
    <w:rsid w:val="001222A6"/>
    <w:rsid w:val="001303B3"/>
    <w:rsid w:val="00130DD7"/>
    <w:rsid w:val="00131682"/>
    <w:rsid w:val="00142EA6"/>
    <w:rsid w:val="00161A68"/>
    <w:rsid w:val="001664DE"/>
    <w:rsid w:val="00170548"/>
    <w:rsid w:val="00173561"/>
    <w:rsid w:val="001747E9"/>
    <w:rsid w:val="00174945"/>
    <w:rsid w:val="00175BD7"/>
    <w:rsid w:val="001764FD"/>
    <w:rsid w:val="00180630"/>
    <w:rsid w:val="0018089D"/>
    <w:rsid w:val="0018641C"/>
    <w:rsid w:val="00187866"/>
    <w:rsid w:val="00187885"/>
    <w:rsid w:val="001952F6"/>
    <w:rsid w:val="00196593"/>
    <w:rsid w:val="001A0938"/>
    <w:rsid w:val="001A5F6C"/>
    <w:rsid w:val="001B045C"/>
    <w:rsid w:val="001B1515"/>
    <w:rsid w:val="001B1852"/>
    <w:rsid w:val="001B3BEE"/>
    <w:rsid w:val="001B4674"/>
    <w:rsid w:val="001B6A81"/>
    <w:rsid w:val="001C1ACB"/>
    <w:rsid w:val="001C31FD"/>
    <w:rsid w:val="001C67ED"/>
    <w:rsid w:val="001C7272"/>
    <w:rsid w:val="001C7323"/>
    <w:rsid w:val="001D0A80"/>
    <w:rsid w:val="001D1264"/>
    <w:rsid w:val="001D27CF"/>
    <w:rsid w:val="001D2FC0"/>
    <w:rsid w:val="001D4DF9"/>
    <w:rsid w:val="001D565C"/>
    <w:rsid w:val="001E012D"/>
    <w:rsid w:val="001E5975"/>
    <w:rsid w:val="001F56EA"/>
    <w:rsid w:val="001F6540"/>
    <w:rsid w:val="001F6B1B"/>
    <w:rsid w:val="002056BA"/>
    <w:rsid w:val="00205A6F"/>
    <w:rsid w:val="00205A74"/>
    <w:rsid w:val="00207477"/>
    <w:rsid w:val="00211BB4"/>
    <w:rsid w:val="00212B44"/>
    <w:rsid w:val="00213162"/>
    <w:rsid w:val="00216DDD"/>
    <w:rsid w:val="00216EE4"/>
    <w:rsid w:val="00217B65"/>
    <w:rsid w:val="00221A97"/>
    <w:rsid w:val="0022400A"/>
    <w:rsid w:val="00233114"/>
    <w:rsid w:val="002352FD"/>
    <w:rsid w:val="00235B08"/>
    <w:rsid w:val="00237DA4"/>
    <w:rsid w:val="00241F7E"/>
    <w:rsid w:val="002442CD"/>
    <w:rsid w:val="002445BB"/>
    <w:rsid w:val="00251966"/>
    <w:rsid w:val="0025242A"/>
    <w:rsid w:val="00254101"/>
    <w:rsid w:val="0025587C"/>
    <w:rsid w:val="002570CD"/>
    <w:rsid w:val="00257870"/>
    <w:rsid w:val="00261B3A"/>
    <w:rsid w:val="0026407F"/>
    <w:rsid w:val="002676E9"/>
    <w:rsid w:val="00267C6E"/>
    <w:rsid w:val="00267F85"/>
    <w:rsid w:val="0027051A"/>
    <w:rsid w:val="00272836"/>
    <w:rsid w:val="00272C5D"/>
    <w:rsid w:val="00273787"/>
    <w:rsid w:val="00274291"/>
    <w:rsid w:val="00275B42"/>
    <w:rsid w:val="002763AC"/>
    <w:rsid w:val="00280711"/>
    <w:rsid w:val="002809AC"/>
    <w:rsid w:val="00283AFB"/>
    <w:rsid w:val="00285EE4"/>
    <w:rsid w:val="002860B1"/>
    <w:rsid w:val="00290910"/>
    <w:rsid w:val="00290D54"/>
    <w:rsid w:val="00291315"/>
    <w:rsid w:val="00293E71"/>
    <w:rsid w:val="002970ED"/>
    <w:rsid w:val="00297244"/>
    <w:rsid w:val="002A16D8"/>
    <w:rsid w:val="002A1765"/>
    <w:rsid w:val="002A34F6"/>
    <w:rsid w:val="002A7CF8"/>
    <w:rsid w:val="002B06E5"/>
    <w:rsid w:val="002B0AC4"/>
    <w:rsid w:val="002B1E09"/>
    <w:rsid w:val="002C1C88"/>
    <w:rsid w:val="002C6EE6"/>
    <w:rsid w:val="002D1281"/>
    <w:rsid w:val="002D3355"/>
    <w:rsid w:val="002D3E15"/>
    <w:rsid w:val="002E0CB4"/>
    <w:rsid w:val="002E192A"/>
    <w:rsid w:val="002E7388"/>
    <w:rsid w:val="002F6903"/>
    <w:rsid w:val="00300AA0"/>
    <w:rsid w:val="00301C0D"/>
    <w:rsid w:val="003039B2"/>
    <w:rsid w:val="00304B45"/>
    <w:rsid w:val="00314180"/>
    <w:rsid w:val="00323FA7"/>
    <w:rsid w:val="00326C0A"/>
    <w:rsid w:val="0033111E"/>
    <w:rsid w:val="00331E37"/>
    <w:rsid w:val="003331B8"/>
    <w:rsid w:val="003402E3"/>
    <w:rsid w:val="003421EA"/>
    <w:rsid w:val="00345116"/>
    <w:rsid w:val="00345D9E"/>
    <w:rsid w:val="00350045"/>
    <w:rsid w:val="003508A0"/>
    <w:rsid w:val="003516F7"/>
    <w:rsid w:val="003524A2"/>
    <w:rsid w:val="003561B8"/>
    <w:rsid w:val="00372ABD"/>
    <w:rsid w:val="00372F0D"/>
    <w:rsid w:val="003767F5"/>
    <w:rsid w:val="00376D3A"/>
    <w:rsid w:val="00382C5E"/>
    <w:rsid w:val="00382D7C"/>
    <w:rsid w:val="0038555C"/>
    <w:rsid w:val="003864F6"/>
    <w:rsid w:val="00387C72"/>
    <w:rsid w:val="003912F0"/>
    <w:rsid w:val="003929AB"/>
    <w:rsid w:val="00393401"/>
    <w:rsid w:val="00393C1C"/>
    <w:rsid w:val="00396415"/>
    <w:rsid w:val="003A0E2C"/>
    <w:rsid w:val="003A437D"/>
    <w:rsid w:val="003B5116"/>
    <w:rsid w:val="003B6324"/>
    <w:rsid w:val="003C0417"/>
    <w:rsid w:val="003C1619"/>
    <w:rsid w:val="003C257C"/>
    <w:rsid w:val="003C5178"/>
    <w:rsid w:val="003C60ED"/>
    <w:rsid w:val="003C6C15"/>
    <w:rsid w:val="003D3DD8"/>
    <w:rsid w:val="003D6641"/>
    <w:rsid w:val="003E18CB"/>
    <w:rsid w:val="003E412D"/>
    <w:rsid w:val="003E4F37"/>
    <w:rsid w:val="003F6DAA"/>
    <w:rsid w:val="004008B9"/>
    <w:rsid w:val="00402601"/>
    <w:rsid w:val="00416DC5"/>
    <w:rsid w:val="0042182B"/>
    <w:rsid w:val="00422D8C"/>
    <w:rsid w:val="00423BF3"/>
    <w:rsid w:val="00431CED"/>
    <w:rsid w:val="00432380"/>
    <w:rsid w:val="00441E4B"/>
    <w:rsid w:val="00443C89"/>
    <w:rsid w:val="00450713"/>
    <w:rsid w:val="00455235"/>
    <w:rsid w:val="00464B0D"/>
    <w:rsid w:val="00465BB0"/>
    <w:rsid w:val="00466160"/>
    <w:rsid w:val="00467D4C"/>
    <w:rsid w:val="00475404"/>
    <w:rsid w:val="00483B49"/>
    <w:rsid w:val="00483FDC"/>
    <w:rsid w:val="004A0609"/>
    <w:rsid w:val="004A2195"/>
    <w:rsid w:val="004A749F"/>
    <w:rsid w:val="004B1343"/>
    <w:rsid w:val="004B5633"/>
    <w:rsid w:val="004C1508"/>
    <w:rsid w:val="004C535C"/>
    <w:rsid w:val="004D52E3"/>
    <w:rsid w:val="004D5449"/>
    <w:rsid w:val="004D6A2E"/>
    <w:rsid w:val="004E59E2"/>
    <w:rsid w:val="004E60BA"/>
    <w:rsid w:val="004E6992"/>
    <w:rsid w:val="005003C8"/>
    <w:rsid w:val="00501A32"/>
    <w:rsid w:val="00502A32"/>
    <w:rsid w:val="005077BC"/>
    <w:rsid w:val="00515188"/>
    <w:rsid w:val="00515F83"/>
    <w:rsid w:val="00522D68"/>
    <w:rsid w:val="00524A9E"/>
    <w:rsid w:val="00530B4D"/>
    <w:rsid w:val="00536184"/>
    <w:rsid w:val="00546C9E"/>
    <w:rsid w:val="00552CE0"/>
    <w:rsid w:val="00553FAF"/>
    <w:rsid w:val="005564F6"/>
    <w:rsid w:val="00556D87"/>
    <w:rsid w:val="00560812"/>
    <w:rsid w:val="00566C15"/>
    <w:rsid w:val="00567190"/>
    <w:rsid w:val="00574782"/>
    <w:rsid w:val="00577C35"/>
    <w:rsid w:val="00592334"/>
    <w:rsid w:val="005A3C85"/>
    <w:rsid w:val="005A54DA"/>
    <w:rsid w:val="005A6ED8"/>
    <w:rsid w:val="005A70CE"/>
    <w:rsid w:val="005B3940"/>
    <w:rsid w:val="005C2452"/>
    <w:rsid w:val="005C2F41"/>
    <w:rsid w:val="005D12D6"/>
    <w:rsid w:val="005D4283"/>
    <w:rsid w:val="005D48AB"/>
    <w:rsid w:val="005D6EB1"/>
    <w:rsid w:val="005E6ACF"/>
    <w:rsid w:val="005F396B"/>
    <w:rsid w:val="005F527C"/>
    <w:rsid w:val="005F52EB"/>
    <w:rsid w:val="0060110C"/>
    <w:rsid w:val="00601F71"/>
    <w:rsid w:val="00605228"/>
    <w:rsid w:val="00614AF3"/>
    <w:rsid w:val="00615605"/>
    <w:rsid w:val="00616D0B"/>
    <w:rsid w:val="00620E89"/>
    <w:rsid w:val="006235BC"/>
    <w:rsid w:val="00625607"/>
    <w:rsid w:val="0062637E"/>
    <w:rsid w:val="00631648"/>
    <w:rsid w:val="006346E9"/>
    <w:rsid w:val="006422C3"/>
    <w:rsid w:val="0064371E"/>
    <w:rsid w:val="006506D8"/>
    <w:rsid w:val="006558B0"/>
    <w:rsid w:val="00657453"/>
    <w:rsid w:val="00661DEB"/>
    <w:rsid w:val="006623A2"/>
    <w:rsid w:val="006626A1"/>
    <w:rsid w:val="0066287D"/>
    <w:rsid w:val="00667FC3"/>
    <w:rsid w:val="00670453"/>
    <w:rsid w:val="00672026"/>
    <w:rsid w:val="006826F3"/>
    <w:rsid w:val="00683469"/>
    <w:rsid w:val="006853CE"/>
    <w:rsid w:val="00685794"/>
    <w:rsid w:val="00686664"/>
    <w:rsid w:val="00686874"/>
    <w:rsid w:val="00690285"/>
    <w:rsid w:val="00690C9C"/>
    <w:rsid w:val="0069226D"/>
    <w:rsid w:val="00694F77"/>
    <w:rsid w:val="00696C85"/>
    <w:rsid w:val="00696F58"/>
    <w:rsid w:val="00696FB5"/>
    <w:rsid w:val="006A34C7"/>
    <w:rsid w:val="006A4796"/>
    <w:rsid w:val="006A6AEC"/>
    <w:rsid w:val="006B05F7"/>
    <w:rsid w:val="006B3609"/>
    <w:rsid w:val="006C0DE8"/>
    <w:rsid w:val="006C2C31"/>
    <w:rsid w:val="006C4715"/>
    <w:rsid w:val="006D0B10"/>
    <w:rsid w:val="006D2CC9"/>
    <w:rsid w:val="006D30D4"/>
    <w:rsid w:val="006D3253"/>
    <w:rsid w:val="006D4458"/>
    <w:rsid w:val="006D5072"/>
    <w:rsid w:val="006D6437"/>
    <w:rsid w:val="006D758F"/>
    <w:rsid w:val="006D767B"/>
    <w:rsid w:val="006D7BE4"/>
    <w:rsid w:val="006E208C"/>
    <w:rsid w:val="006E2D50"/>
    <w:rsid w:val="006E3F7D"/>
    <w:rsid w:val="006E5EB1"/>
    <w:rsid w:val="006F18DB"/>
    <w:rsid w:val="006F7543"/>
    <w:rsid w:val="006F77AB"/>
    <w:rsid w:val="006F77D1"/>
    <w:rsid w:val="0070381A"/>
    <w:rsid w:val="00705CDF"/>
    <w:rsid w:val="00711B45"/>
    <w:rsid w:val="00711CD7"/>
    <w:rsid w:val="00713CFF"/>
    <w:rsid w:val="00726748"/>
    <w:rsid w:val="0072692D"/>
    <w:rsid w:val="00730494"/>
    <w:rsid w:val="0073152C"/>
    <w:rsid w:val="00742420"/>
    <w:rsid w:val="007438B7"/>
    <w:rsid w:val="00750631"/>
    <w:rsid w:val="00767DA4"/>
    <w:rsid w:val="00775A35"/>
    <w:rsid w:val="007767B8"/>
    <w:rsid w:val="00787D43"/>
    <w:rsid w:val="00790611"/>
    <w:rsid w:val="007923C3"/>
    <w:rsid w:val="00797F05"/>
    <w:rsid w:val="007A075F"/>
    <w:rsid w:val="007A0CC5"/>
    <w:rsid w:val="007A1942"/>
    <w:rsid w:val="007A6E4E"/>
    <w:rsid w:val="007B328B"/>
    <w:rsid w:val="007B32E3"/>
    <w:rsid w:val="007B34A6"/>
    <w:rsid w:val="007B463F"/>
    <w:rsid w:val="007B6922"/>
    <w:rsid w:val="007C13E5"/>
    <w:rsid w:val="007C3218"/>
    <w:rsid w:val="007C3822"/>
    <w:rsid w:val="007C4BBA"/>
    <w:rsid w:val="007C6434"/>
    <w:rsid w:val="007C7B56"/>
    <w:rsid w:val="007D1592"/>
    <w:rsid w:val="007D2FCF"/>
    <w:rsid w:val="007D4376"/>
    <w:rsid w:val="007D54CD"/>
    <w:rsid w:val="007D5803"/>
    <w:rsid w:val="007D7522"/>
    <w:rsid w:val="007E0BA6"/>
    <w:rsid w:val="007E10DF"/>
    <w:rsid w:val="007E20B3"/>
    <w:rsid w:val="007E3759"/>
    <w:rsid w:val="007E3E9E"/>
    <w:rsid w:val="007E4450"/>
    <w:rsid w:val="007F51AB"/>
    <w:rsid w:val="007F7F02"/>
    <w:rsid w:val="0080185E"/>
    <w:rsid w:val="00801F03"/>
    <w:rsid w:val="008118B5"/>
    <w:rsid w:val="008134F2"/>
    <w:rsid w:val="00815B79"/>
    <w:rsid w:val="00816C03"/>
    <w:rsid w:val="00820829"/>
    <w:rsid w:val="00820E23"/>
    <w:rsid w:val="00823D49"/>
    <w:rsid w:val="00831486"/>
    <w:rsid w:val="00831D78"/>
    <w:rsid w:val="00836428"/>
    <w:rsid w:val="008474F8"/>
    <w:rsid w:val="008528F8"/>
    <w:rsid w:val="0085307E"/>
    <w:rsid w:val="00856AD2"/>
    <w:rsid w:val="00862D0C"/>
    <w:rsid w:val="008645C6"/>
    <w:rsid w:val="00865470"/>
    <w:rsid w:val="0086644F"/>
    <w:rsid w:val="008726C1"/>
    <w:rsid w:val="00872B3A"/>
    <w:rsid w:val="00876358"/>
    <w:rsid w:val="00877B61"/>
    <w:rsid w:val="00880353"/>
    <w:rsid w:val="00884FED"/>
    <w:rsid w:val="00886058"/>
    <w:rsid w:val="0089362D"/>
    <w:rsid w:val="00894B09"/>
    <w:rsid w:val="00895ECF"/>
    <w:rsid w:val="008A31A1"/>
    <w:rsid w:val="008A4E98"/>
    <w:rsid w:val="008A6751"/>
    <w:rsid w:val="008A6972"/>
    <w:rsid w:val="008C1D47"/>
    <w:rsid w:val="008C28EE"/>
    <w:rsid w:val="008C31EB"/>
    <w:rsid w:val="008C46AB"/>
    <w:rsid w:val="008C486B"/>
    <w:rsid w:val="008C4C72"/>
    <w:rsid w:val="008C4E16"/>
    <w:rsid w:val="008D1191"/>
    <w:rsid w:val="008D185A"/>
    <w:rsid w:val="008E02A2"/>
    <w:rsid w:val="008E32CA"/>
    <w:rsid w:val="008E558C"/>
    <w:rsid w:val="008E6DA0"/>
    <w:rsid w:val="008F40A0"/>
    <w:rsid w:val="008F7154"/>
    <w:rsid w:val="00903250"/>
    <w:rsid w:val="00903A1C"/>
    <w:rsid w:val="00906FAF"/>
    <w:rsid w:val="00907C24"/>
    <w:rsid w:val="00911397"/>
    <w:rsid w:val="00914EA2"/>
    <w:rsid w:val="00915243"/>
    <w:rsid w:val="00916A5A"/>
    <w:rsid w:val="0092068A"/>
    <w:rsid w:val="00921A5E"/>
    <w:rsid w:val="00923444"/>
    <w:rsid w:val="00926CFD"/>
    <w:rsid w:val="009272C4"/>
    <w:rsid w:val="009306ED"/>
    <w:rsid w:val="00937499"/>
    <w:rsid w:val="009379AA"/>
    <w:rsid w:val="00940DCE"/>
    <w:rsid w:val="00946AE4"/>
    <w:rsid w:val="00957E47"/>
    <w:rsid w:val="00960211"/>
    <w:rsid w:val="00966846"/>
    <w:rsid w:val="009733BF"/>
    <w:rsid w:val="00974ABE"/>
    <w:rsid w:val="00975199"/>
    <w:rsid w:val="0097529C"/>
    <w:rsid w:val="00981466"/>
    <w:rsid w:val="00981C27"/>
    <w:rsid w:val="009847A6"/>
    <w:rsid w:val="00985895"/>
    <w:rsid w:val="0098704A"/>
    <w:rsid w:val="00987090"/>
    <w:rsid w:val="00992E4B"/>
    <w:rsid w:val="009A0CB5"/>
    <w:rsid w:val="009A24F4"/>
    <w:rsid w:val="009A3B93"/>
    <w:rsid w:val="009A76CE"/>
    <w:rsid w:val="009B2172"/>
    <w:rsid w:val="009B24DF"/>
    <w:rsid w:val="009B2E79"/>
    <w:rsid w:val="009B2F79"/>
    <w:rsid w:val="009B3A0C"/>
    <w:rsid w:val="009B3AC6"/>
    <w:rsid w:val="009B582D"/>
    <w:rsid w:val="009B5FD1"/>
    <w:rsid w:val="009B6F4B"/>
    <w:rsid w:val="009B7D77"/>
    <w:rsid w:val="009C077D"/>
    <w:rsid w:val="009C2C7F"/>
    <w:rsid w:val="009C35D5"/>
    <w:rsid w:val="009C5A03"/>
    <w:rsid w:val="009D113A"/>
    <w:rsid w:val="009D43FC"/>
    <w:rsid w:val="009D608E"/>
    <w:rsid w:val="009D683F"/>
    <w:rsid w:val="009D7E80"/>
    <w:rsid w:val="009E0C24"/>
    <w:rsid w:val="009E2A98"/>
    <w:rsid w:val="009E6DC1"/>
    <w:rsid w:val="009F1FFE"/>
    <w:rsid w:val="009F4978"/>
    <w:rsid w:val="009F6576"/>
    <w:rsid w:val="009F6581"/>
    <w:rsid w:val="009F7E3F"/>
    <w:rsid w:val="00A02A9E"/>
    <w:rsid w:val="00A04945"/>
    <w:rsid w:val="00A04CB9"/>
    <w:rsid w:val="00A10EC9"/>
    <w:rsid w:val="00A136BE"/>
    <w:rsid w:val="00A13713"/>
    <w:rsid w:val="00A14560"/>
    <w:rsid w:val="00A21CC2"/>
    <w:rsid w:val="00A25D8A"/>
    <w:rsid w:val="00A2639D"/>
    <w:rsid w:val="00A26BD8"/>
    <w:rsid w:val="00A2780A"/>
    <w:rsid w:val="00A279C8"/>
    <w:rsid w:val="00A27AE5"/>
    <w:rsid w:val="00A349B3"/>
    <w:rsid w:val="00A34A32"/>
    <w:rsid w:val="00A36F90"/>
    <w:rsid w:val="00A41D5D"/>
    <w:rsid w:val="00A42B8A"/>
    <w:rsid w:val="00A4399E"/>
    <w:rsid w:val="00A441E8"/>
    <w:rsid w:val="00A47079"/>
    <w:rsid w:val="00A477E7"/>
    <w:rsid w:val="00A50AAE"/>
    <w:rsid w:val="00A5399C"/>
    <w:rsid w:val="00A5674E"/>
    <w:rsid w:val="00A60713"/>
    <w:rsid w:val="00A61AEB"/>
    <w:rsid w:val="00A63383"/>
    <w:rsid w:val="00A634DF"/>
    <w:rsid w:val="00A65C4D"/>
    <w:rsid w:val="00A7051D"/>
    <w:rsid w:val="00A811EA"/>
    <w:rsid w:val="00A81C12"/>
    <w:rsid w:val="00A82776"/>
    <w:rsid w:val="00A82A7D"/>
    <w:rsid w:val="00A9188F"/>
    <w:rsid w:val="00A933CC"/>
    <w:rsid w:val="00A96084"/>
    <w:rsid w:val="00A96886"/>
    <w:rsid w:val="00AA5387"/>
    <w:rsid w:val="00AA5F8A"/>
    <w:rsid w:val="00AB043F"/>
    <w:rsid w:val="00AB2449"/>
    <w:rsid w:val="00AC046C"/>
    <w:rsid w:val="00AC1129"/>
    <w:rsid w:val="00AC14A5"/>
    <w:rsid w:val="00AC3EDA"/>
    <w:rsid w:val="00AC4638"/>
    <w:rsid w:val="00AC7EA0"/>
    <w:rsid w:val="00AD04F5"/>
    <w:rsid w:val="00AE00FB"/>
    <w:rsid w:val="00AE1C23"/>
    <w:rsid w:val="00AF0792"/>
    <w:rsid w:val="00AF4E66"/>
    <w:rsid w:val="00AF5EB2"/>
    <w:rsid w:val="00B04D06"/>
    <w:rsid w:val="00B05D56"/>
    <w:rsid w:val="00B060FC"/>
    <w:rsid w:val="00B079FE"/>
    <w:rsid w:val="00B12419"/>
    <w:rsid w:val="00B14E9B"/>
    <w:rsid w:val="00B246D3"/>
    <w:rsid w:val="00B24B6E"/>
    <w:rsid w:val="00B27604"/>
    <w:rsid w:val="00B3012E"/>
    <w:rsid w:val="00B31BC1"/>
    <w:rsid w:val="00B32A71"/>
    <w:rsid w:val="00B413A7"/>
    <w:rsid w:val="00B43BEE"/>
    <w:rsid w:val="00B43F77"/>
    <w:rsid w:val="00B46A04"/>
    <w:rsid w:val="00B518F4"/>
    <w:rsid w:val="00B52BAA"/>
    <w:rsid w:val="00B52CE3"/>
    <w:rsid w:val="00B5431B"/>
    <w:rsid w:val="00B57657"/>
    <w:rsid w:val="00B5799A"/>
    <w:rsid w:val="00B629A5"/>
    <w:rsid w:val="00B719C9"/>
    <w:rsid w:val="00B75184"/>
    <w:rsid w:val="00B76067"/>
    <w:rsid w:val="00B806D1"/>
    <w:rsid w:val="00B842F9"/>
    <w:rsid w:val="00B85843"/>
    <w:rsid w:val="00B87E2E"/>
    <w:rsid w:val="00B93D27"/>
    <w:rsid w:val="00B944A0"/>
    <w:rsid w:val="00BA6F01"/>
    <w:rsid w:val="00BA795D"/>
    <w:rsid w:val="00BC25C3"/>
    <w:rsid w:val="00BC4B54"/>
    <w:rsid w:val="00BC6BB9"/>
    <w:rsid w:val="00BC6E66"/>
    <w:rsid w:val="00BD6FE1"/>
    <w:rsid w:val="00BD7B2A"/>
    <w:rsid w:val="00BE0306"/>
    <w:rsid w:val="00BE227A"/>
    <w:rsid w:val="00BE3D85"/>
    <w:rsid w:val="00BE5F37"/>
    <w:rsid w:val="00BE785D"/>
    <w:rsid w:val="00BF38F1"/>
    <w:rsid w:val="00BF4067"/>
    <w:rsid w:val="00BF623A"/>
    <w:rsid w:val="00C030C8"/>
    <w:rsid w:val="00C05D81"/>
    <w:rsid w:val="00C07C0D"/>
    <w:rsid w:val="00C10F1C"/>
    <w:rsid w:val="00C12D8C"/>
    <w:rsid w:val="00C21F91"/>
    <w:rsid w:val="00C35AF0"/>
    <w:rsid w:val="00C41B1B"/>
    <w:rsid w:val="00C44B8C"/>
    <w:rsid w:val="00C472C2"/>
    <w:rsid w:val="00C52280"/>
    <w:rsid w:val="00C60F04"/>
    <w:rsid w:val="00C63A27"/>
    <w:rsid w:val="00C71514"/>
    <w:rsid w:val="00C72C18"/>
    <w:rsid w:val="00C76A43"/>
    <w:rsid w:val="00C80066"/>
    <w:rsid w:val="00C80A40"/>
    <w:rsid w:val="00C840B1"/>
    <w:rsid w:val="00C86E34"/>
    <w:rsid w:val="00C9110E"/>
    <w:rsid w:val="00C9250D"/>
    <w:rsid w:val="00C95AD4"/>
    <w:rsid w:val="00CA4D4B"/>
    <w:rsid w:val="00CA765C"/>
    <w:rsid w:val="00CB2FAF"/>
    <w:rsid w:val="00CB3D2E"/>
    <w:rsid w:val="00CB49F8"/>
    <w:rsid w:val="00CB71E8"/>
    <w:rsid w:val="00CC1BFF"/>
    <w:rsid w:val="00CC3D6B"/>
    <w:rsid w:val="00CC51CA"/>
    <w:rsid w:val="00CC614F"/>
    <w:rsid w:val="00CC6CCD"/>
    <w:rsid w:val="00CD0996"/>
    <w:rsid w:val="00CD0D2B"/>
    <w:rsid w:val="00CE014E"/>
    <w:rsid w:val="00CE0535"/>
    <w:rsid w:val="00CE3941"/>
    <w:rsid w:val="00CF06AA"/>
    <w:rsid w:val="00CF1CDB"/>
    <w:rsid w:val="00CF4FA2"/>
    <w:rsid w:val="00CF51EE"/>
    <w:rsid w:val="00CF6FF3"/>
    <w:rsid w:val="00D005F8"/>
    <w:rsid w:val="00D10AD3"/>
    <w:rsid w:val="00D147CB"/>
    <w:rsid w:val="00D165CB"/>
    <w:rsid w:val="00D20C7C"/>
    <w:rsid w:val="00D2303B"/>
    <w:rsid w:val="00D30D24"/>
    <w:rsid w:val="00D31C6B"/>
    <w:rsid w:val="00D327B3"/>
    <w:rsid w:val="00D41C17"/>
    <w:rsid w:val="00D42F5A"/>
    <w:rsid w:val="00D44224"/>
    <w:rsid w:val="00D50803"/>
    <w:rsid w:val="00D50BD8"/>
    <w:rsid w:val="00D53DBF"/>
    <w:rsid w:val="00D53E47"/>
    <w:rsid w:val="00D557A4"/>
    <w:rsid w:val="00D60669"/>
    <w:rsid w:val="00D60D3F"/>
    <w:rsid w:val="00D62EA0"/>
    <w:rsid w:val="00D63B70"/>
    <w:rsid w:val="00D66767"/>
    <w:rsid w:val="00D767FC"/>
    <w:rsid w:val="00D809B7"/>
    <w:rsid w:val="00D824F7"/>
    <w:rsid w:val="00D846B7"/>
    <w:rsid w:val="00D873AC"/>
    <w:rsid w:val="00D87832"/>
    <w:rsid w:val="00D92BF9"/>
    <w:rsid w:val="00D92CA2"/>
    <w:rsid w:val="00D93A67"/>
    <w:rsid w:val="00DA1D25"/>
    <w:rsid w:val="00DA28AF"/>
    <w:rsid w:val="00DA3053"/>
    <w:rsid w:val="00DA7363"/>
    <w:rsid w:val="00DA7A44"/>
    <w:rsid w:val="00DB2650"/>
    <w:rsid w:val="00DB7015"/>
    <w:rsid w:val="00DC5C00"/>
    <w:rsid w:val="00DC6933"/>
    <w:rsid w:val="00DD1517"/>
    <w:rsid w:val="00DD4988"/>
    <w:rsid w:val="00DD7662"/>
    <w:rsid w:val="00DE07A3"/>
    <w:rsid w:val="00DE4684"/>
    <w:rsid w:val="00DE48B8"/>
    <w:rsid w:val="00DE7849"/>
    <w:rsid w:val="00DE7894"/>
    <w:rsid w:val="00DE7B68"/>
    <w:rsid w:val="00DE7EC2"/>
    <w:rsid w:val="00DF2FEE"/>
    <w:rsid w:val="00DF5A9C"/>
    <w:rsid w:val="00E0341A"/>
    <w:rsid w:val="00E135D3"/>
    <w:rsid w:val="00E216E3"/>
    <w:rsid w:val="00E21F31"/>
    <w:rsid w:val="00E27E0D"/>
    <w:rsid w:val="00E322D6"/>
    <w:rsid w:val="00E3544D"/>
    <w:rsid w:val="00E3759D"/>
    <w:rsid w:val="00E428A5"/>
    <w:rsid w:val="00E505F6"/>
    <w:rsid w:val="00E50AEA"/>
    <w:rsid w:val="00E52CD8"/>
    <w:rsid w:val="00E53AC0"/>
    <w:rsid w:val="00E557DB"/>
    <w:rsid w:val="00E663EC"/>
    <w:rsid w:val="00E73652"/>
    <w:rsid w:val="00E76993"/>
    <w:rsid w:val="00E77863"/>
    <w:rsid w:val="00E914B4"/>
    <w:rsid w:val="00E924AD"/>
    <w:rsid w:val="00E94EE7"/>
    <w:rsid w:val="00E95415"/>
    <w:rsid w:val="00E95A86"/>
    <w:rsid w:val="00EA1614"/>
    <w:rsid w:val="00EA6D2C"/>
    <w:rsid w:val="00EB1432"/>
    <w:rsid w:val="00EB327E"/>
    <w:rsid w:val="00EB5092"/>
    <w:rsid w:val="00EB5641"/>
    <w:rsid w:val="00EC2037"/>
    <w:rsid w:val="00EC43E6"/>
    <w:rsid w:val="00ED0528"/>
    <w:rsid w:val="00EE0C9A"/>
    <w:rsid w:val="00EE153F"/>
    <w:rsid w:val="00EE61F4"/>
    <w:rsid w:val="00F009E4"/>
    <w:rsid w:val="00F0336B"/>
    <w:rsid w:val="00F04EB3"/>
    <w:rsid w:val="00F06E98"/>
    <w:rsid w:val="00F10C5C"/>
    <w:rsid w:val="00F12D47"/>
    <w:rsid w:val="00F12D5F"/>
    <w:rsid w:val="00F1319D"/>
    <w:rsid w:val="00F13F52"/>
    <w:rsid w:val="00F20EBF"/>
    <w:rsid w:val="00F214C6"/>
    <w:rsid w:val="00F230BE"/>
    <w:rsid w:val="00F23C3A"/>
    <w:rsid w:val="00F245C8"/>
    <w:rsid w:val="00F27775"/>
    <w:rsid w:val="00F332D1"/>
    <w:rsid w:val="00F3436C"/>
    <w:rsid w:val="00F351BC"/>
    <w:rsid w:val="00F42A87"/>
    <w:rsid w:val="00F42C26"/>
    <w:rsid w:val="00F4375D"/>
    <w:rsid w:val="00F443B8"/>
    <w:rsid w:val="00F446ED"/>
    <w:rsid w:val="00F51241"/>
    <w:rsid w:val="00F53AB0"/>
    <w:rsid w:val="00F53BCB"/>
    <w:rsid w:val="00F605BF"/>
    <w:rsid w:val="00F665B5"/>
    <w:rsid w:val="00F66A4A"/>
    <w:rsid w:val="00F80214"/>
    <w:rsid w:val="00F81894"/>
    <w:rsid w:val="00F91156"/>
    <w:rsid w:val="00F91384"/>
    <w:rsid w:val="00F916AE"/>
    <w:rsid w:val="00F94863"/>
    <w:rsid w:val="00FA14E2"/>
    <w:rsid w:val="00FA7812"/>
    <w:rsid w:val="00FB28EA"/>
    <w:rsid w:val="00FB46F3"/>
    <w:rsid w:val="00FB6E1B"/>
    <w:rsid w:val="00FC5201"/>
    <w:rsid w:val="00FC6244"/>
    <w:rsid w:val="00FD4343"/>
    <w:rsid w:val="00FD7C03"/>
    <w:rsid w:val="00FE23DF"/>
    <w:rsid w:val="00FF0D3D"/>
    <w:rsid w:val="00FF3695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E"/>
    <w:pPr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qFormat/>
    <w:rsid w:val="00F916AE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qFormat/>
    <w:rsid w:val="00A477E7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rsid w:val="0033111E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sid w:val="00A477E7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rsid w:val="00A477E7"/>
    <w:pPr>
      <w:ind w:right="6"/>
    </w:pPr>
  </w:style>
  <w:style w:type="paragraph" w:styleId="Sagniadetextindependent">
    <w:name w:val="Body Text Indent"/>
    <w:basedOn w:val="Normal"/>
    <w:semiHidden/>
    <w:rsid w:val="00A477E7"/>
    <w:rPr>
      <w:lang w:eastAsia="es-ES"/>
    </w:rPr>
  </w:style>
  <w:style w:type="paragraph" w:styleId="Textdebloc">
    <w:name w:val="Block Text"/>
    <w:basedOn w:val="Normal"/>
    <w:semiHidden/>
    <w:rsid w:val="00A477E7"/>
    <w:pPr>
      <w:ind w:left="284" w:right="48"/>
    </w:pPr>
  </w:style>
  <w:style w:type="paragraph" w:styleId="Sagniadetextindependent3">
    <w:name w:val="Body Text Indent 3"/>
    <w:basedOn w:val="Normal"/>
    <w:semiHidden/>
    <w:rsid w:val="00A477E7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semiHidden/>
    <w:rsid w:val="00A477E7"/>
    <w:pPr>
      <w:ind w:right="48"/>
    </w:pPr>
  </w:style>
  <w:style w:type="paragraph" w:styleId="Textdecomentari">
    <w:name w:val="annotation text"/>
    <w:basedOn w:val="Normal"/>
    <w:link w:val="TextdecomentariCar"/>
    <w:uiPriority w:val="99"/>
    <w:rsid w:val="00A477E7"/>
  </w:style>
  <w:style w:type="paragraph" w:styleId="Capalera">
    <w:name w:val="header"/>
    <w:basedOn w:val="Normal"/>
    <w:link w:val="CapaleraCar"/>
    <w:uiPriority w:val="99"/>
    <w:rsid w:val="00A477E7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  <w:semiHidden/>
    <w:rsid w:val="00A477E7"/>
  </w:style>
  <w:style w:type="paragraph" w:styleId="Peu">
    <w:name w:val="footer"/>
    <w:basedOn w:val="Normal"/>
    <w:link w:val="PeuCar"/>
    <w:uiPriority w:val="99"/>
    <w:rsid w:val="00A477E7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semiHidden/>
    <w:rsid w:val="00A477E7"/>
    <w:rPr>
      <w:lang w:eastAsia="es-ES"/>
    </w:rPr>
  </w:style>
  <w:style w:type="paragraph" w:customStyle="1" w:styleId="pressupost">
    <w:name w:val="pressupost"/>
    <w:basedOn w:val="Normal"/>
    <w:rsid w:val="00A477E7"/>
    <w:pPr>
      <w:keepNext/>
      <w:keepLines/>
    </w:pPr>
  </w:style>
  <w:style w:type="paragraph" w:styleId="Sagniadetextindependent2">
    <w:name w:val="Body Text Indent 2"/>
    <w:basedOn w:val="Normal"/>
    <w:semiHidden/>
    <w:rsid w:val="00A477E7"/>
    <w:pPr>
      <w:ind w:left="284"/>
    </w:pPr>
  </w:style>
  <w:style w:type="paragraph" w:styleId="Textsenseformat">
    <w:name w:val="Plain Text"/>
    <w:basedOn w:val="Normal"/>
    <w:link w:val="TextsenseformatCar"/>
    <w:semiHidden/>
    <w:rsid w:val="00A477E7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rsid w:val="007C3822"/>
    <w:pPr>
      <w:jc w:val="center"/>
    </w:pPr>
    <w:rPr>
      <w:snapToGrid w:val="0"/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sid w:val="00A477E7"/>
    <w:rPr>
      <w:lang w:val="es-ES"/>
    </w:rPr>
  </w:style>
  <w:style w:type="character" w:styleId="Refernciadenotaapeudepgina">
    <w:name w:val="footnote reference"/>
    <w:basedOn w:val="Tipusdelletraperdefectedelpargraf"/>
    <w:rsid w:val="00A477E7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16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16AE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rsid w:val="001C1ACB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semiHidden/>
    <w:rsid w:val="00B5799A"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rsid w:val="00304B45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aliases w:val="Párrafo Numerado,Lista sin Numerar,Bullet Number,List Paragraph1,lp1,lp11,List Paragraph11,Bullet 1,Use Case List Paragraph,Párrafo de lista1,Bulletr List Paragraph"/>
    <w:basedOn w:val="Normal"/>
    <w:link w:val="PargrafdellistaCar"/>
    <w:uiPriority w:val="34"/>
    <w:qFormat/>
    <w:rsid w:val="00072388"/>
    <w:pPr>
      <w:ind w:left="720"/>
      <w:contextualSpacing/>
    </w:pPr>
  </w:style>
  <w:style w:type="paragraph" w:styleId="IDC2">
    <w:name w:val="toc 2"/>
    <w:basedOn w:val="Normal"/>
    <w:next w:val="Normal"/>
    <w:autoRedefine/>
    <w:uiPriority w:val="39"/>
    <w:unhideWhenUsed/>
    <w:rsid w:val="00696F58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unhideWhenUsed/>
    <w:rsid w:val="00F66A4A"/>
    <w:rPr>
      <w:color w:val="0000FF" w:themeColor="hyperlink"/>
      <w:u w:val="single"/>
    </w:rPr>
  </w:style>
  <w:style w:type="paragraph" w:customStyle="1" w:styleId="Pa27">
    <w:name w:val="Pa27"/>
    <w:basedOn w:val="Normal"/>
    <w:next w:val="Normal"/>
    <w:uiPriority w:val="99"/>
    <w:rsid w:val="007C7B56"/>
    <w:pPr>
      <w:autoSpaceDE w:val="0"/>
      <w:autoSpaceDN w:val="0"/>
      <w:adjustRightInd w:val="0"/>
      <w:spacing w:line="201" w:lineRule="atLeast"/>
      <w:jc w:val="left"/>
    </w:pPr>
    <w:rPr>
      <w:rFonts w:eastAsiaTheme="minorHAnsi" w:cs="Arial"/>
      <w:color w:val="auto"/>
      <w:sz w:val="24"/>
      <w:szCs w:val="24"/>
      <w:lang w:eastAsia="en-US"/>
    </w:rPr>
  </w:style>
  <w:style w:type="character" w:customStyle="1" w:styleId="TtolCar">
    <w:name w:val="Títol Car"/>
    <w:basedOn w:val="Tipusdelletraperdefectedelpargraf"/>
    <w:link w:val="Ttol"/>
    <w:rsid w:val="001D0A80"/>
    <w:rPr>
      <w:rFonts w:ascii="Arial" w:hAnsi="Arial"/>
      <w:snapToGrid w:val="0"/>
      <w:color w:val="000000" w:themeColor="text1"/>
      <w:sz w:val="32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1D0A80"/>
    <w:rPr>
      <w:rFonts w:ascii="Arial" w:hAnsi="Arial"/>
      <w:color w:val="000000" w:themeColor="text1"/>
      <w:lang w:val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3111E"/>
    <w:rPr>
      <w:rFonts w:ascii="Arial" w:hAnsi="Arial"/>
      <w:color w:val="000000" w:themeColor="text1"/>
    </w:rPr>
  </w:style>
  <w:style w:type="table" w:styleId="Taulaambquadrcula">
    <w:name w:val="Table Grid"/>
    <w:basedOn w:val="Taulanormal"/>
    <w:uiPriority w:val="59"/>
    <w:rsid w:val="00B7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690C9C"/>
    <w:rPr>
      <w:color w:val="800080" w:themeColor="followedHyperlink"/>
      <w:u w:val="single"/>
    </w:rPr>
  </w:style>
  <w:style w:type="paragraph" w:customStyle="1" w:styleId="Default">
    <w:name w:val="Default"/>
    <w:rsid w:val="007E1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D2CC9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A5F8A"/>
    <w:pPr>
      <w:jc w:val="left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1D4DF9"/>
    <w:pPr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PargrafdellistaCar">
    <w:name w:val="Paràgraf de llista Car"/>
    <w:aliases w:val="Párrafo Numerado Car,Lista sin Numerar Car,Bullet Number Car,List Paragraph1 Car,lp1 Car,lp11 Car,List Paragraph11 Car,Bullet 1 Car,Use Case List Paragraph Car,Párrafo de lista1 Car,Bulletr List Paragraph Car"/>
    <w:basedOn w:val="Tipusdelletraperdefectedelpargraf"/>
    <w:link w:val="Pargrafdellista"/>
    <w:uiPriority w:val="34"/>
    <w:qFormat/>
    <w:locked/>
    <w:rsid w:val="000D0630"/>
    <w:rPr>
      <w:rFonts w:ascii="Arial" w:hAnsi="Arial"/>
      <w:color w:val="000000" w:themeColor="text1"/>
    </w:rPr>
  </w:style>
  <w:style w:type="paragraph" w:customStyle="1" w:styleId="Textindependent22">
    <w:name w:val="Text independent 22"/>
    <w:basedOn w:val="Normal"/>
    <w:rsid w:val="00A470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77C35"/>
    <w:rPr>
      <w:rFonts w:ascii="Arial" w:hAnsi="Arial"/>
      <w:color w:val="000000" w:themeColor="text1"/>
    </w:rPr>
  </w:style>
  <w:style w:type="character" w:customStyle="1" w:styleId="TtolclusulaCar">
    <w:name w:val="Títol clàusula Car"/>
    <w:basedOn w:val="Tipusdelletraperdefectedelpargraf"/>
    <w:link w:val="Ttolclusula"/>
    <w:locked/>
    <w:rsid w:val="00577C35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577C35"/>
    <w:rPr>
      <w:rFonts w:ascii="Verdana" w:hAnsi="Verdana"/>
      <w:color w:val="auto"/>
      <w:sz w:val="32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577C35"/>
    <w:rPr>
      <w:rFonts w:ascii="Courier New" w:hAnsi="Courier New"/>
      <w:color w:val="000000" w:themeColor="text1"/>
      <w:lang w:val="es-ES"/>
    </w:rPr>
  </w:style>
  <w:style w:type="paragraph" w:styleId="Senseespaiat">
    <w:name w:val="No Spacing"/>
    <w:link w:val="SenseespaiatCar"/>
    <w:uiPriority w:val="1"/>
    <w:qFormat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577C35"/>
    <w:pPr>
      <w:spacing w:after="240"/>
      <w:jc w:val="left"/>
    </w:pPr>
    <w:rPr>
      <w:rFonts w:ascii="Akkurat-Light" w:eastAsiaTheme="minorEastAsia" w:hAnsi="Akkurat-Light" w:cstheme="minorBidi"/>
      <w:color w:val="auto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577C35"/>
    <w:rPr>
      <w:rFonts w:ascii="Arial" w:hAnsi="Arial"/>
      <w:color w:val="000000" w:themeColor="text1"/>
    </w:rPr>
  </w:style>
  <w:style w:type="paragraph" w:customStyle="1" w:styleId="Standard">
    <w:name w:val="Standard"/>
    <w:qFormat/>
    <w:rsid w:val="00F91156"/>
    <w:pPr>
      <w:spacing w:after="200" w:line="276" w:lineRule="auto"/>
      <w:jc w:val="both"/>
    </w:pPr>
    <w:rPr>
      <w:rFonts w:ascii="Arial" w:eastAsia="Calibri" w:hAnsi="Arial" w:cs="Tahoma"/>
      <w:sz w:val="24"/>
      <w:szCs w:val="22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9A76CE"/>
    <w:rPr>
      <w:rFonts w:ascii="Arial" w:hAnsi="Arial"/>
      <w:color w:val="000000" w:themeColor="text1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E3F7D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E3F7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E3F7D"/>
    <w:rPr>
      <w:rFonts w:ascii="Arial" w:hAnsi="Arial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E"/>
    <w:pPr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qFormat/>
    <w:rsid w:val="00F916AE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qFormat/>
    <w:rsid w:val="00A477E7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rsid w:val="0033111E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sid w:val="00A477E7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rsid w:val="00A477E7"/>
    <w:pPr>
      <w:ind w:right="6"/>
    </w:pPr>
  </w:style>
  <w:style w:type="paragraph" w:styleId="Sagniadetextindependent">
    <w:name w:val="Body Text Indent"/>
    <w:basedOn w:val="Normal"/>
    <w:semiHidden/>
    <w:rsid w:val="00A477E7"/>
    <w:rPr>
      <w:lang w:eastAsia="es-ES"/>
    </w:rPr>
  </w:style>
  <w:style w:type="paragraph" w:styleId="Textdebloc">
    <w:name w:val="Block Text"/>
    <w:basedOn w:val="Normal"/>
    <w:semiHidden/>
    <w:rsid w:val="00A477E7"/>
    <w:pPr>
      <w:ind w:left="284" w:right="48"/>
    </w:pPr>
  </w:style>
  <w:style w:type="paragraph" w:styleId="Sagniadetextindependent3">
    <w:name w:val="Body Text Indent 3"/>
    <w:basedOn w:val="Normal"/>
    <w:semiHidden/>
    <w:rsid w:val="00A477E7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rsid w:val="00A477E7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semiHidden/>
    <w:rsid w:val="00A477E7"/>
    <w:pPr>
      <w:ind w:right="48"/>
    </w:pPr>
  </w:style>
  <w:style w:type="paragraph" w:styleId="Textdecomentari">
    <w:name w:val="annotation text"/>
    <w:basedOn w:val="Normal"/>
    <w:link w:val="TextdecomentariCar"/>
    <w:uiPriority w:val="99"/>
    <w:rsid w:val="00A477E7"/>
  </w:style>
  <w:style w:type="paragraph" w:styleId="Capalera">
    <w:name w:val="header"/>
    <w:basedOn w:val="Normal"/>
    <w:link w:val="CapaleraCar"/>
    <w:uiPriority w:val="99"/>
    <w:rsid w:val="00A477E7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  <w:semiHidden/>
    <w:rsid w:val="00A477E7"/>
  </w:style>
  <w:style w:type="paragraph" w:styleId="Peu">
    <w:name w:val="footer"/>
    <w:basedOn w:val="Normal"/>
    <w:link w:val="PeuCar"/>
    <w:uiPriority w:val="99"/>
    <w:rsid w:val="00A477E7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semiHidden/>
    <w:rsid w:val="00A477E7"/>
    <w:rPr>
      <w:lang w:eastAsia="es-ES"/>
    </w:rPr>
  </w:style>
  <w:style w:type="paragraph" w:customStyle="1" w:styleId="pressupost">
    <w:name w:val="pressupost"/>
    <w:basedOn w:val="Normal"/>
    <w:rsid w:val="00A477E7"/>
    <w:pPr>
      <w:keepNext/>
      <w:keepLines/>
    </w:pPr>
  </w:style>
  <w:style w:type="paragraph" w:styleId="Sagniadetextindependent2">
    <w:name w:val="Body Text Indent 2"/>
    <w:basedOn w:val="Normal"/>
    <w:semiHidden/>
    <w:rsid w:val="00A477E7"/>
    <w:pPr>
      <w:ind w:left="284"/>
    </w:pPr>
  </w:style>
  <w:style w:type="paragraph" w:styleId="Textsenseformat">
    <w:name w:val="Plain Text"/>
    <w:basedOn w:val="Normal"/>
    <w:link w:val="TextsenseformatCar"/>
    <w:semiHidden/>
    <w:rsid w:val="00A477E7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rsid w:val="007C3822"/>
    <w:pPr>
      <w:jc w:val="center"/>
    </w:pPr>
    <w:rPr>
      <w:snapToGrid w:val="0"/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sid w:val="00A477E7"/>
    <w:rPr>
      <w:lang w:val="es-ES"/>
    </w:rPr>
  </w:style>
  <w:style w:type="character" w:styleId="Refernciadenotaapeudepgina">
    <w:name w:val="footnote reference"/>
    <w:basedOn w:val="Tipusdelletraperdefectedelpargraf"/>
    <w:rsid w:val="00A477E7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16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16AE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rsid w:val="001C1ACB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semiHidden/>
    <w:rsid w:val="00B5799A"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rsid w:val="00304B45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aliases w:val="Párrafo Numerado,Lista sin Numerar,Bullet Number,List Paragraph1,lp1,lp11,List Paragraph11,Bullet 1,Use Case List Paragraph,Párrafo de lista1,Bulletr List Paragraph"/>
    <w:basedOn w:val="Normal"/>
    <w:link w:val="PargrafdellistaCar"/>
    <w:uiPriority w:val="34"/>
    <w:qFormat/>
    <w:rsid w:val="00072388"/>
    <w:pPr>
      <w:ind w:left="720"/>
      <w:contextualSpacing/>
    </w:pPr>
  </w:style>
  <w:style w:type="paragraph" w:styleId="IDC2">
    <w:name w:val="toc 2"/>
    <w:basedOn w:val="Normal"/>
    <w:next w:val="Normal"/>
    <w:autoRedefine/>
    <w:uiPriority w:val="39"/>
    <w:unhideWhenUsed/>
    <w:rsid w:val="00696F58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unhideWhenUsed/>
    <w:rsid w:val="00F66A4A"/>
    <w:rPr>
      <w:color w:val="0000FF" w:themeColor="hyperlink"/>
      <w:u w:val="single"/>
    </w:rPr>
  </w:style>
  <w:style w:type="paragraph" w:customStyle="1" w:styleId="Pa27">
    <w:name w:val="Pa27"/>
    <w:basedOn w:val="Normal"/>
    <w:next w:val="Normal"/>
    <w:uiPriority w:val="99"/>
    <w:rsid w:val="007C7B56"/>
    <w:pPr>
      <w:autoSpaceDE w:val="0"/>
      <w:autoSpaceDN w:val="0"/>
      <w:adjustRightInd w:val="0"/>
      <w:spacing w:line="201" w:lineRule="atLeast"/>
      <w:jc w:val="left"/>
    </w:pPr>
    <w:rPr>
      <w:rFonts w:eastAsiaTheme="minorHAnsi" w:cs="Arial"/>
      <w:color w:val="auto"/>
      <w:sz w:val="24"/>
      <w:szCs w:val="24"/>
      <w:lang w:eastAsia="en-US"/>
    </w:rPr>
  </w:style>
  <w:style w:type="character" w:customStyle="1" w:styleId="TtolCar">
    <w:name w:val="Títol Car"/>
    <w:basedOn w:val="Tipusdelletraperdefectedelpargraf"/>
    <w:link w:val="Ttol"/>
    <w:rsid w:val="001D0A80"/>
    <w:rPr>
      <w:rFonts w:ascii="Arial" w:hAnsi="Arial"/>
      <w:snapToGrid w:val="0"/>
      <w:color w:val="000000" w:themeColor="text1"/>
      <w:sz w:val="32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1D0A80"/>
    <w:rPr>
      <w:rFonts w:ascii="Arial" w:hAnsi="Arial"/>
      <w:color w:val="000000" w:themeColor="text1"/>
      <w:lang w:val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3111E"/>
    <w:rPr>
      <w:rFonts w:ascii="Arial" w:hAnsi="Arial"/>
      <w:color w:val="000000" w:themeColor="text1"/>
    </w:rPr>
  </w:style>
  <w:style w:type="table" w:styleId="Taulaambquadrcula">
    <w:name w:val="Table Grid"/>
    <w:basedOn w:val="Taulanormal"/>
    <w:uiPriority w:val="59"/>
    <w:rsid w:val="00B7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690C9C"/>
    <w:rPr>
      <w:color w:val="800080" w:themeColor="followedHyperlink"/>
      <w:u w:val="single"/>
    </w:rPr>
  </w:style>
  <w:style w:type="paragraph" w:customStyle="1" w:styleId="Default">
    <w:name w:val="Default"/>
    <w:rsid w:val="007E1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D2CC9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A5F8A"/>
    <w:pPr>
      <w:jc w:val="left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1D4DF9"/>
    <w:pPr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PargrafdellistaCar">
    <w:name w:val="Paràgraf de llista Car"/>
    <w:aliases w:val="Párrafo Numerado Car,Lista sin Numerar Car,Bullet Number Car,List Paragraph1 Car,lp1 Car,lp11 Car,List Paragraph11 Car,Bullet 1 Car,Use Case List Paragraph Car,Párrafo de lista1 Car,Bulletr List Paragraph Car"/>
    <w:basedOn w:val="Tipusdelletraperdefectedelpargraf"/>
    <w:link w:val="Pargrafdellista"/>
    <w:uiPriority w:val="34"/>
    <w:qFormat/>
    <w:locked/>
    <w:rsid w:val="000D0630"/>
    <w:rPr>
      <w:rFonts w:ascii="Arial" w:hAnsi="Arial"/>
      <w:color w:val="000000" w:themeColor="text1"/>
    </w:rPr>
  </w:style>
  <w:style w:type="paragraph" w:customStyle="1" w:styleId="Textindependent22">
    <w:name w:val="Text independent 22"/>
    <w:basedOn w:val="Normal"/>
    <w:rsid w:val="00A470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77C35"/>
    <w:rPr>
      <w:rFonts w:ascii="Arial" w:hAnsi="Arial"/>
      <w:color w:val="000000" w:themeColor="text1"/>
    </w:rPr>
  </w:style>
  <w:style w:type="character" w:customStyle="1" w:styleId="TtolclusulaCar">
    <w:name w:val="Títol clàusula Car"/>
    <w:basedOn w:val="Tipusdelletraperdefectedelpargraf"/>
    <w:link w:val="Ttolclusula"/>
    <w:locked/>
    <w:rsid w:val="00577C35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577C35"/>
    <w:rPr>
      <w:rFonts w:ascii="Verdana" w:hAnsi="Verdana"/>
      <w:color w:val="auto"/>
      <w:sz w:val="32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577C35"/>
    <w:rPr>
      <w:rFonts w:ascii="Courier New" w:hAnsi="Courier New"/>
      <w:color w:val="000000" w:themeColor="text1"/>
      <w:lang w:val="es-ES"/>
    </w:rPr>
  </w:style>
  <w:style w:type="paragraph" w:styleId="Senseespaiat">
    <w:name w:val="No Spacing"/>
    <w:link w:val="SenseespaiatCar"/>
    <w:uiPriority w:val="1"/>
    <w:qFormat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77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577C35"/>
    <w:pPr>
      <w:spacing w:after="240"/>
      <w:jc w:val="left"/>
    </w:pPr>
    <w:rPr>
      <w:rFonts w:ascii="Akkurat-Light" w:eastAsiaTheme="minorEastAsia" w:hAnsi="Akkurat-Light" w:cstheme="minorBidi"/>
      <w:color w:val="auto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577C35"/>
    <w:rPr>
      <w:rFonts w:ascii="Arial" w:hAnsi="Arial"/>
      <w:color w:val="000000" w:themeColor="text1"/>
    </w:rPr>
  </w:style>
  <w:style w:type="paragraph" w:customStyle="1" w:styleId="Standard">
    <w:name w:val="Standard"/>
    <w:qFormat/>
    <w:rsid w:val="00F91156"/>
    <w:pPr>
      <w:spacing w:after="200" w:line="276" w:lineRule="auto"/>
      <w:jc w:val="both"/>
    </w:pPr>
    <w:rPr>
      <w:rFonts w:ascii="Arial" w:eastAsia="Calibri" w:hAnsi="Arial" w:cs="Tahoma"/>
      <w:sz w:val="24"/>
      <w:szCs w:val="22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9A76CE"/>
    <w:rPr>
      <w:rFonts w:ascii="Arial" w:hAnsi="Arial"/>
      <w:color w:val="000000" w:themeColor="text1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E3F7D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E3F7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E3F7D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213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5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8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340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374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5">
      <w:marLeft w:val="72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tractaciopublica.gencat.cat/ecofin_pscp/AppJava/perfil/BCNAjt/customPro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726A-68B0-4CC1-8D44-7E4AD891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Ayuntamiento de Barcelona</Company>
  <LinksUpToDate>false</LinksUpToDate>
  <CharactersWithSpaces>5468</CharactersWithSpaces>
  <SharedDoc>false</SharedDoc>
  <HLinks>
    <vt:vector size="6" baseType="variant">
      <vt:variant>
        <vt:i4>7143442</vt:i4>
      </vt:variant>
      <vt:variant>
        <vt:i4>26975</vt:i4>
      </vt:variant>
      <vt:variant>
        <vt:i4>1026</vt:i4>
      </vt:variant>
      <vt:variant>
        <vt:i4>1</vt:i4>
      </vt:variant>
      <vt:variant>
        <vt:lpwstr>H:\PlantillasAE\Escuts\logo_escut_1tinta.gif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Carla Garcia Ramirez</cp:lastModifiedBy>
  <cp:revision>2</cp:revision>
  <dcterms:created xsi:type="dcterms:W3CDTF">2020-02-24T08:29:00Z</dcterms:created>
  <dcterms:modified xsi:type="dcterms:W3CDTF">2020-02-24T08:29:00Z</dcterms:modified>
</cp:coreProperties>
</file>