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F0A" w:rsidRPr="00037F0A" w:rsidRDefault="00037F0A" w:rsidP="00037F0A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32"/>
          <w:szCs w:val="36"/>
          <w:lang w:eastAsia="ca-ES"/>
        </w:rPr>
      </w:pPr>
      <w:r w:rsidRPr="00037F0A">
        <w:rPr>
          <w:rFonts w:ascii="Times New Roman" w:eastAsia="Times New Roman" w:hAnsi="Times New Roman" w:cs="Times New Roman"/>
          <w:bCs/>
          <w:sz w:val="28"/>
          <w:szCs w:val="36"/>
          <w:lang w:eastAsia="ca-ES"/>
        </w:rPr>
        <w:t>Contracte 2200</w:t>
      </w:r>
      <w:r w:rsidR="000A185E">
        <w:rPr>
          <w:rFonts w:ascii="Times New Roman" w:eastAsia="Times New Roman" w:hAnsi="Times New Roman" w:cs="Times New Roman"/>
          <w:bCs/>
          <w:sz w:val="28"/>
          <w:szCs w:val="36"/>
          <w:lang w:eastAsia="ca-ES"/>
        </w:rPr>
        <w:t>4008,</w:t>
      </w:r>
      <w:bookmarkStart w:id="0" w:name="_GoBack"/>
      <w:bookmarkEnd w:id="0"/>
      <w:r w:rsidRPr="00037F0A">
        <w:rPr>
          <w:rFonts w:ascii="Times New Roman" w:eastAsia="Times New Roman" w:hAnsi="Times New Roman" w:cs="Times New Roman"/>
          <w:bCs/>
          <w:sz w:val="28"/>
          <w:szCs w:val="36"/>
          <w:lang w:eastAsia="ca-ES"/>
        </w:rPr>
        <w:t xml:space="preserve"> relatiu a</w:t>
      </w:r>
      <w:r w:rsidR="000A185E">
        <w:rPr>
          <w:rFonts w:ascii="Times New Roman" w:eastAsia="Times New Roman" w:hAnsi="Times New Roman" w:cs="Times New Roman"/>
          <w:bCs/>
          <w:sz w:val="28"/>
          <w:szCs w:val="36"/>
          <w:lang w:eastAsia="ca-ES"/>
        </w:rPr>
        <w:t>ls s</w:t>
      </w:r>
      <w:r w:rsidR="000A185E" w:rsidRPr="000A185E">
        <w:rPr>
          <w:rFonts w:ascii="Times New Roman" w:eastAsia="Times New Roman" w:hAnsi="Times New Roman" w:cs="Times New Roman"/>
          <w:bCs/>
          <w:sz w:val="28"/>
          <w:szCs w:val="36"/>
          <w:lang w:eastAsia="ca-ES"/>
        </w:rPr>
        <w:t>erveis de vigilància i seguretat i serveis de control d'accés a l'edifici Gustau Gili, amb mesures de contractació pública sostenible</w:t>
      </w:r>
    </w:p>
    <w:p w:rsidR="00037F0A" w:rsidRDefault="00037F0A" w:rsidP="00037F0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ca-ES"/>
        </w:rPr>
      </w:pPr>
    </w:p>
    <w:p w:rsidR="00F353F8" w:rsidRPr="00037F0A" w:rsidRDefault="00037F0A" w:rsidP="00037F0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ca-ES"/>
        </w:rPr>
      </w:pPr>
      <w:r w:rsidRPr="00037F0A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ca-ES"/>
        </w:rPr>
        <w:t>AVÍS</w:t>
      </w:r>
    </w:p>
    <w:p w:rsidR="00037F0A" w:rsidRDefault="00037F0A"/>
    <w:p w:rsidR="00037F0A" w:rsidRDefault="00037F0A" w:rsidP="00037F0A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a-ES"/>
        </w:rPr>
      </w:pPr>
      <w:r w:rsidRPr="00037F0A">
        <w:rPr>
          <w:rFonts w:ascii="Times New Roman" w:eastAsia="Times New Roman" w:hAnsi="Times New Roman" w:cs="Times New Roman"/>
          <w:b/>
          <w:bCs/>
          <w:sz w:val="36"/>
          <w:szCs w:val="36"/>
          <w:lang w:eastAsia="ca-ES"/>
        </w:rPr>
        <w:t xml:space="preserve">Termini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a-ES"/>
        </w:rPr>
        <w:t xml:space="preserve">de </w:t>
      </w:r>
      <w:r w:rsidRPr="00037F0A">
        <w:rPr>
          <w:rFonts w:ascii="Times New Roman" w:eastAsia="Times New Roman" w:hAnsi="Times New Roman" w:cs="Times New Roman"/>
          <w:b/>
          <w:bCs/>
          <w:sz w:val="36"/>
          <w:szCs w:val="36"/>
          <w:lang w:eastAsia="ca-ES"/>
        </w:rPr>
        <w:t xml:space="preserve">presentació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a-ES"/>
        </w:rPr>
        <w:t>d’</w:t>
      </w:r>
      <w:r w:rsidRPr="00037F0A">
        <w:rPr>
          <w:rFonts w:ascii="Times New Roman" w:eastAsia="Times New Roman" w:hAnsi="Times New Roman" w:cs="Times New Roman"/>
          <w:b/>
          <w:bCs/>
          <w:sz w:val="36"/>
          <w:szCs w:val="36"/>
          <w:lang w:eastAsia="ca-ES"/>
        </w:rPr>
        <w:t>ofertes aturat per detecció d'error al Plec de Clàusules Adm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a-ES"/>
        </w:rPr>
        <w:t>inistratives Particulars (PCAP).</w:t>
      </w:r>
    </w:p>
    <w:p w:rsidR="00037F0A" w:rsidRPr="00037F0A" w:rsidRDefault="00037F0A" w:rsidP="00037F0A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a-ES"/>
        </w:rPr>
      </w:pPr>
    </w:p>
    <w:p w:rsidR="00037F0A" w:rsidRDefault="00037F0A" w:rsidP="00037F0A">
      <w:pPr>
        <w:jc w:val="both"/>
        <w:rPr>
          <w:sz w:val="28"/>
        </w:rPr>
      </w:pPr>
      <w:r w:rsidRPr="00037F0A">
        <w:rPr>
          <w:sz w:val="28"/>
        </w:rPr>
        <w:t xml:space="preserve">Es comunica a tots els efectes que, detectat un error en el PCAP, </w:t>
      </w:r>
      <w:r w:rsidRPr="00037F0A">
        <w:rPr>
          <w:b/>
          <w:sz w:val="28"/>
          <w:u w:val="single"/>
        </w:rPr>
        <w:t>S'ATURA</w:t>
      </w:r>
      <w:r w:rsidRPr="00037F0A">
        <w:rPr>
          <w:sz w:val="28"/>
        </w:rPr>
        <w:t xml:space="preserve"> la presentació d'ofertes d'aquesta licitació fins a nou avís. Properament es publicarà la corresponent MODIFICACIÓ del PCAP i l'AMPLIACIÓ del termini de presentació de les ofertes.</w:t>
      </w:r>
    </w:p>
    <w:p w:rsidR="000A185E" w:rsidRDefault="000A185E" w:rsidP="00037F0A">
      <w:pPr>
        <w:jc w:val="both"/>
        <w:rPr>
          <w:sz w:val="28"/>
        </w:rPr>
      </w:pPr>
    </w:p>
    <w:p w:rsidR="000A185E" w:rsidRPr="00037F0A" w:rsidRDefault="000A185E" w:rsidP="00037F0A">
      <w:pPr>
        <w:jc w:val="both"/>
        <w:rPr>
          <w:sz w:val="28"/>
        </w:rPr>
      </w:pPr>
    </w:p>
    <w:sectPr w:rsidR="000A185E" w:rsidRPr="00037F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165A2"/>
    <w:multiLevelType w:val="hybridMultilevel"/>
    <w:tmpl w:val="5D609E7C"/>
    <w:lvl w:ilvl="0" w:tplc="9E303CDE">
      <w:start w:val="1"/>
      <w:numFmt w:val="decimal"/>
      <w:pStyle w:val="Titulorojo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F0A"/>
    <w:rsid w:val="00037F0A"/>
    <w:rsid w:val="000A185E"/>
    <w:rsid w:val="006D47E4"/>
    <w:rsid w:val="00A96B80"/>
    <w:rsid w:val="00B31961"/>
    <w:rsid w:val="00F4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link w:val="Ttol2Car"/>
    <w:uiPriority w:val="9"/>
    <w:qFormat/>
    <w:rsid w:val="00037F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itulorojo">
    <w:name w:val="Titulo rojo"/>
    <w:basedOn w:val="Cita"/>
    <w:qFormat/>
    <w:rsid w:val="00F40901"/>
    <w:pPr>
      <w:numPr>
        <w:numId w:val="1"/>
      </w:numPr>
    </w:pPr>
    <w:rPr>
      <w:color w:val="FF0000"/>
      <w:sz w:val="72"/>
      <w:szCs w:val="72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F40901"/>
    <w:rPr>
      <w:i/>
      <w:iCs/>
      <w:color w:val="000000" w:themeColor="text1"/>
    </w:rPr>
  </w:style>
  <w:style w:type="character" w:customStyle="1" w:styleId="CitaCar">
    <w:name w:val="Cita Car"/>
    <w:basedOn w:val="Tipusdelletraperdefectedelpargraf"/>
    <w:link w:val="Cita"/>
    <w:uiPriority w:val="29"/>
    <w:rsid w:val="00F40901"/>
    <w:rPr>
      <w:i/>
      <w:iCs/>
      <w:color w:val="000000" w:themeColor="text1"/>
    </w:rPr>
  </w:style>
  <w:style w:type="character" w:customStyle="1" w:styleId="Ttol2Car">
    <w:name w:val="Títol 2 Car"/>
    <w:basedOn w:val="Tipusdelletraperdefectedelpargraf"/>
    <w:link w:val="Ttol2"/>
    <w:uiPriority w:val="9"/>
    <w:rsid w:val="00037F0A"/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character" w:customStyle="1" w:styleId="summary-value">
    <w:name w:val="summary-value"/>
    <w:basedOn w:val="Tipusdelletraperdefectedelpargraf"/>
    <w:rsid w:val="000A185E"/>
  </w:style>
  <w:style w:type="character" w:customStyle="1" w:styleId="tablegroupblocks-title">
    <w:name w:val="tablegroupblocks-title"/>
    <w:basedOn w:val="Tipusdelletraperdefectedelpargraf"/>
    <w:rsid w:val="000A185E"/>
  </w:style>
  <w:style w:type="character" w:customStyle="1" w:styleId="tablegroupblocks-description">
    <w:name w:val="tablegroupblocks-description"/>
    <w:basedOn w:val="Tipusdelletraperdefectedelpargraf"/>
    <w:rsid w:val="000A185E"/>
  </w:style>
  <w:style w:type="character" w:customStyle="1" w:styleId="summary-name">
    <w:name w:val="summary-name"/>
    <w:basedOn w:val="Tipusdelletraperdefectedelpargraf"/>
    <w:rsid w:val="000A18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link w:val="Ttol2Car"/>
    <w:uiPriority w:val="9"/>
    <w:qFormat/>
    <w:rsid w:val="00037F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itulorojo">
    <w:name w:val="Titulo rojo"/>
    <w:basedOn w:val="Cita"/>
    <w:qFormat/>
    <w:rsid w:val="00F40901"/>
    <w:pPr>
      <w:numPr>
        <w:numId w:val="1"/>
      </w:numPr>
    </w:pPr>
    <w:rPr>
      <w:color w:val="FF0000"/>
      <w:sz w:val="72"/>
      <w:szCs w:val="72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F40901"/>
    <w:rPr>
      <w:i/>
      <w:iCs/>
      <w:color w:val="000000" w:themeColor="text1"/>
    </w:rPr>
  </w:style>
  <w:style w:type="character" w:customStyle="1" w:styleId="CitaCar">
    <w:name w:val="Cita Car"/>
    <w:basedOn w:val="Tipusdelletraperdefectedelpargraf"/>
    <w:link w:val="Cita"/>
    <w:uiPriority w:val="29"/>
    <w:rsid w:val="00F40901"/>
    <w:rPr>
      <w:i/>
      <w:iCs/>
      <w:color w:val="000000" w:themeColor="text1"/>
    </w:rPr>
  </w:style>
  <w:style w:type="character" w:customStyle="1" w:styleId="Ttol2Car">
    <w:name w:val="Títol 2 Car"/>
    <w:basedOn w:val="Tipusdelletraperdefectedelpargraf"/>
    <w:link w:val="Ttol2"/>
    <w:uiPriority w:val="9"/>
    <w:rsid w:val="00037F0A"/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character" w:customStyle="1" w:styleId="summary-value">
    <w:name w:val="summary-value"/>
    <w:basedOn w:val="Tipusdelletraperdefectedelpargraf"/>
    <w:rsid w:val="000A185E"/>
  </w:style>
  <w:style w:type="character" w:customStyle="1" w:styleId="tablegroupblocks-title">
    <w:name w:val="tablegroupblocks-title"/>
    <w:basedOn w:val="Tipusdelletraperdefectedelpargraf"/>
    <w:rsid w:val="000A185E"/>
  </w:style>
  <w:style w:type="character" w:customStyle="1" w:styleId="tablegroupblocks-description">
    <w:name w:val="tablegroupblocks-description"/>
    <w:basedOn w:val="Tipusdelletraperdefectedelpargraf"/>
    <w:rsid w:val="000A185E"/>
  </w:style>
  <w:style w:type="character" w:customStyle="1" w:styleId="summary-name">
    <w:name w:val="summary-name"/>
    <w:basedOn w:val="Tipusdelletraperdefectedelpargraf"/>
    <w:rsid w:val="000A1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4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9722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98405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7028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4515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2023-01-04T13:21:00Z</dcterms:created>
  <dcterms:modified xsi:type="dcterms:W3CDTF">2023-01-04T13:22:00Z</dcterms:modified>
</cp:coreProperties>
</file>