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08" w:rsidRDefault="00A36D08" w:rsidP="00A36D0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A36D08" w:rsidRDefault="00A36D08" w:rsidP="00A36D08">
      <w:pPr>
        <w:pStyle w:val="Ttol"/>
        <w:rPr>
          <w:rFonts w:ascii="Verdana" w:hAnsi="Verdana" w:cs="Arial"/>
          <w:b/>
          <w:sz w:val="24"/>
          <w:szCs w:val="24"/>
        </w:rPr>
      </w:pPr>
    </w:p>
    <w:p w:rsidR="00A36D08" w:rsidRPr="008A7AEF" w:rsidRDefault="00A36D08" w:rsidP="00A36D0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A36D08" w:rsidRPr="008A7AEF" w:rsidRDefault="00A36D08" w:rsidP="00A36D08">
      <w:pPr>
        <w:pStyle w:val="Ttol"/>
        <w:rPr>
          <w:rFonts w:ascii="Verdana" w:hAnsi="Verdana" w:cs="Arial"/>
          <w:sz w:val="20"/>
        </w:rPr>
      </w:pPr>
    </w:p>
    <w:p w:rsidR="00A36D08" w:rsidRPr="008A7AEF" w:rsidRDefault="00A36D08" w:rsidP="00A36D08">
      <w:pPr>
        <w:pStyle w:val="Ttol"/>
        <w:rPr>
          <w:rFonts w:ascii="Verdana" w:hAnsi="Verdana" w:cs="Arial"/>
          <w:sz w:val="20"/>
        </w:rPr>
      </w:pPr>
    </w:p>
    <w:p w:rsidR="00A36D08" w:rsidRDefault="00A36D08" w:rsidP="00A36D0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23001896,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Serveis de gestió del Projecte Nau Vila Besòs, espai per a emmagatzematge de material per a entitats del districte, així com un espai de treball, i la inserció de col·lectius en exclusió social, amb mesures de contractació pública sostenible.,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A36D08" w:rsidRDefault="00A36D08" w:rsidP="00A36D0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36D08" w:rsidRDefault="00A36D08" w:rsidP="00A36D0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36D08" w:rsidRDefault="00A36D08" w:rsidP="00A36D08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36D08" w:rsidRDefault="00A36D08" w:rsidP="00A36D0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36D08" w:rsidRDefault="00A36D08" w:rsidP="00A36D08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A36D08" w:rsidRDefault="00A36D08" w:rsidP="00A36D0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A36D08" w:rsidRPr="008A7AEF" w:rsidRDefault="00A36D08" w:rsidP="00A36D0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36D08" w:rsidRDefault="00A36D08" w:rsidP="00A36D0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36D08" w:rsidRPr="003E75E6" w:rsidRDefault="00A36D08" w:rsidP="00A36D0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A36D08" w:rsidRDefault="00A36D08" w:rsidP="00A36D0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36D08" w:rsidRPr="007803FB" w:rsidRDefault="00A36D08" w:rsidP="006C3BE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36D08" w:rsidRPr="007803FB" w:rsidRDefault="00A36D08" w:rsidP="006C3BE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A36D08" w:rsidRDefault="00A36D08" w:rsidP="00A36D0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36D08" w:rsidRPr="007803FB" w:rsidRDefault="00A36D08" w:rsidP="006C3BE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36D08" w:rsidRPr="007803FB" w:rsidRDefault="00A36D08" w:rsidP="006C3BE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A36D08" w:rsidRDefault="00A36D08" w:rsidP="00A36D0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Pr="007803FB" w:rsidRDefault="00A36D08" w:rsidP="006C3BE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36D08" w:rsidRDefault="00A36D08" w:rsidP="00A36D0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36D08" w:rsidRPr="00690C9C" w:rsidTr="006C3BE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36D08" w:rsidRDefault="00A36D08" w:rsidP="006C3BE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36D08" w:rsidRDefault="00A36D08" w:rsidP="00A36D0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36D08" w:rsidRDefault="00A36D08" w:rsidP="00A36D08">
      <w:pPr>
        <w:rPr>
          <w:rFonts w:ascii="Verdana" w:hAnsi="Verdana"/>
        </w:rPr>
      </w:pPr>
      <w:bookmarkStart w:id="4" w:name="annex_OE_modificacions"/>
      <w:bookmarkEnd w:id="4"/>
    </w:p>
    <w:p w:rsidR="00A36D08" w:rsidRPr="009A39BD" w:rsidRDefault="00A36D08" w:rsidP="00A36D08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A36D08" w:rsidRDefault="00A36D08" w:rsidP="00A36D08">
      <w:pPr>
        <w:rPr>
          <w:rFonts w:ascii="Verdana" w:hAnsi="Verdana"/>
        </w:rPr>
      </w:pPr>
    </w:p>
    <w:p w:rsidR="00A36D08" w:rsidRDefault="00A36D08" w:rsidP="00A36D08">
      <w:pPr>
        <w:rPr>
          <w:rFonts w:ascii="Verdana" w:hAnsi="Verdana"/>
        </w:rPr>
      </w:pPr>
    </w:p>
    <w:p w:rsidR="00A36D08" w:rsidRPr="0050141E" w:rsidRDefault="00A36D08" w:rsidP="00A36D08">
      <w:pPr>
        <w:pStyle w:val="Senseespaiat"/>
        <w:tabs>
          <w:tab w:val="left" w:pos="3945"/>
          <w:tab w:val="left" w:pos="9356"/>
        </w:tabs>
        <w:spacing w:before="120" w:after="120" w:line="276" w:lineRule="auto"/>
        <w:rPr>
          <w:rFonts w:ascii="Verdana" w:hAnsi="Verdana" w:cstheme="minorHAnsi"/>
          <w:b/>
        </w:rPr>
      </w:pPr>
      <w:r w:rsidRPr="0050141E">
        <w:rPr>
          <w:rFonts w:ascii="Verdana" w:hAnsi="Verdana" w:cstheme="minorHAnsi"/>
        </w:rPr>
        <w:t xml:space="preserve">- </w:t>
      </w:r>
      <w:r w:rsidRPr="0050141E">
        <w:rPr>
          <w:rFonts w:ascii="Verdana" w:hAnsi="Verdana" w:cstheme="minorHAnsi"/>
          <w:b/>
        </w:rPr>
        <w:t xml:space="preserve">Increment, respecte a l’especificat a la clàusula 4.5 Plec de Prescripcions Tècniques, del temps de formació anual en matèries relacionades amb l’objecte del contracte, per a les persones/entitats usuàries del servei. </w:t>
      </w:r>
    </w:p>
    <w:p w:rsidR="00A36D08" w:rsidRPr="00767C23" w:rsidRDefault="00A36D08" w:rsidP="00A36D08">
      <w:pPr>
        <w:pStyle w:val="Senseespaiat"/>
        <w:tabs>
          <w:tab w:val="left" w:pos="3945"/>
          <w:tab w:val="left" w:pos="9356"/>
        </w:tabs>
        <w:spacing w:before="120" w:after="120" w:line="276" w:lineRule="auto"/>
        <w:rPr>
          <w:rFonts w:ascii="Verdana" w:hAnsi="Verdana" w:cstheme="minorHAnsi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73"/>
        <w:gridCol w:w="1416"/>
        <w:gridCol w:w="2823"/>
      </w:tblGrid>
      <w:tr w:rsidR="00A36D08" w:rsidRPr="00767C23" w:rsidTr="006C3BEC">
        <w:trPr>
          <w:trHeight w:val="454"/>
        </w:trPr>
        <w:tc>
          <w:tcPr>
            <w:tcW w:w="4395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Increment hores de formació anual</w:t>
            </w:r>
          </w:p>
        </w:tc>
        <w:tc>
          <w:tcPr>
            <w:tcW w:w="1417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Puntuació</w:t>
            </w:r>
          </w:p>
        </w:tc>
        <w:tc>
          <w:tcPr>
            <w:tcW w:w="2835" w:type="dxa"/>
          </w:tcPr>
          <w:p w:rsidR="00A36D08" w:rsidRPr="00EC66E4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  <w:b/>
              </w:rPr>
            </w:pPr>
            <w:r w:rsidRPr="00EC66E4">
              <w:rPr>
                <w:rFonts w:ascii="Verdana" w:hAnsi="Verdana" w:cstheme="minorHAnsi"/>
                <w:b/>
              </w:rPr>
              <w:t>Marcar l’opció triada</w:t>
            </w:r>
          </w:p>
        </w:tc>
      </w:tr>
      <w:tr w:rsidR="00A36D08" w:rsidRPr="00767C23" w:rsidTr="006C3BEC">
        <w:trPr>
          <w:trHeight w:val="454"/>
        </w:trPr>
        <w:tc>
          <w:tcPr>
            <w:tcW w:w="4395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Cap increment</w:t>
            </w:r>
          </w:p>
        </w:tc>
        <w:tc>
          <w:tcPr>
            <w:tcW w:w="1417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0 punts</w:t>
            </w:r>
          </w:p>
        </w:tc>
        <w:tc>
          <w:tcPr>
            <w:tcW w:w="2835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</w:p>
        </w:tc>
      </w:tr>
      <w:tr w:rsidR="00A36D08" w:rsidRPr="00767C23" w:rsidTr="006C3BEC">
        <w:trPr>
          <w:trHeight w:val="454"/>
        </w:trPr>
        <w:tc>
          <w:tcPr>
            <w:tcW w:w="4395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5 hores</w:t>
            </w:r>
          </w:p>
        </w:tc>
        <w:tc>
          <w:tcPr>
            <w:tcW w:w="1417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5 punts</w:t>
            </w:r>
          </w:p>
        </w:tc>
        <w:tc>
          <w:tcPr>
            <w:tcW w:w="2835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</w:p>
        </w:tc>
      </w:tr>
      <w:tr w:rsidR="00A36D08" w:rsidRPr="00767C23" w:rsidTr="006C3BEC">
        <w:trPr>
          <w:trHeight w:val="454"/>
        </w:trPr>
        <w:tc>
          <w:tcPr>
            <w:tcW w:w="4395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10 hores</w:t>
            </w:r>
          </w:p>
        </w:tc>
        <w:tc>
          <w:tcPr>
            <w:tcW w:w="1417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10 punts</w:t>
            </w:r>
          </w:p>
        </w:tc>
        <w:tc>
          <w:tcPr>
            <w:tcW w:w="2835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</w:p>
        </w:tc>
      </w:tr>
      <w:tr w:rsidR="00A36D08" w:rsidTr="006C3BEC">
        <w:trPr>
          <w:trHeight w:val="454"/>
        </w:trPr>
        <w:tc>
          <w:tcPr>
            <w:tcW w:w="4395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15 hores</w:t>
            </w:r>
          </w:p>
        </w:tc>
        <w:tc>
          <w:tcPr>
            <w:tcW w:w="1417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  <w:r w:rsidRPr="00767C23">
              <w:rPr>
                <w:rFonts w:ascii="Verdana" w:hAnsi="Verdana" w:cstheme="minorHAnsi"/>
              </w:rPr>
              <w:t>15 punts</w:t>
            </w:r>
          </w:p>
        </w:tc>
        <w:tc>
          <w:tcPr>
            <w:tcW w:w="2835" w:type="dxa"/>
          </w:tcPr>
          <w:p w:rsidR="00A36D08" w:rsidRPr="00767C23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</w:p>
        </w:tc>
      </w:tr>
    </w:tbl>
    <w:p w:rsidR="00A36D08" w:rsidRDefault="00A36D08" w:rsidP="00A36D08">
      <w:pPr>
        <w:rPr>
          <w:rFonts w:ascii="Verdana" w:hAnsi="Verdana"/>
        </w:rPr>
      </w:pPr>
    </w:p>
    <w:p w:rsidR="00A36D08" w:rsidRDefault="00A36D08" w:rsidP="00A36D08">
      <w:pPr>
        <w:rPr>
          <w:rFonts w:ascii="Verdana" w:hAnsi="Verdana"/>
          <w:i/>
          <w:sz w:val="16"/>
        </w:rPr>
      </w:pPr>
    </w:p>
    <w:p w:rsidR="00A36D08" w:rsidRDefault="00A36D08" w:rsidP="00A36D08">
      <w:pPr>
        <w:rPr>
          <w:rFonts w:ascii="Verdana" w:hAnsi="Verdana"/>
          <w:i/>
          <w:sz w:val="16"/>
        </w:rPr>
      </w:pPr>
    </w:p>
    <w:p w:rsidR="00A36D08" w:rsidRDefault="00A36D08" w:rsidP="00A36D08">
      <w:pPr>
        <w:pStyle w:val="Senseespaiat"/>
        <w:tabs>
          <w:tab w:val="left" w:pos="3945"/>
          <w:tab w:val="left" w:pos="9356"/>
        </w:tabs>
        <w:spacing w:before="120" w:after="120" w:line="276" w:lineRule="auto"/>
        <w:rPr>
          <w:rFonts w:ascii="Verdana" w:hAnsi="Verdana" w:cstheme="minorHAnsi"/>
        </w:rPr>
      </w:pPr>
      <w:r w:rsidRPr="0050141E">
        <w:rPr>
          <w:rFonts w:ascii="Verdana" w:hAnsi="Verdana" w:cstheme="minorHAnsi"/>
        </w:rPr>
        <w:t>-</w:t>
      </w:r>
      <w:r w:rsidRPr="0050141E">
        <w:rPr>
          <w:rFonts w:ascii="Verdana" w:hAnsi="Verdana" w:cstheme="minorHAnsi"/>
          <w:b/>
        </w:rPr>
        <w:t xml:space="preserve">Aportació i manteniment fins a la finalització del contracte de material per a la manipulació del materials emmagatzemats </w:t>
      </w:r>
      <w:r w:rsidRPr="0050141E">
        <w:rPr>
          <w:rFonts w:ascii="Verdana" w:hAnsi="Verdana" w:cstheme="minorHAnsi"/>
        </w:rPr>
        <w:t>(en relació a la clàusula 4.1 i 4.2 del Plec de Prescripcions Tècniques).</w:t>
      </w:r>
    </w:p>
    <w:p w:rsidR="00A36D08" w:rsidRDefault="00A36D08" w:rsidP="00A36D08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 w:cs="Arial"/>
        </w:rPr>
      </w:pPr>
    </w:p>
    <w:p w:rsidR="00A36D08" w:rsidRDefault="00A36D08" w:rsidP="00A36D08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 w:cs="Arial"/>
        </w:rPr>
      </w:pPr>
      <w:r w:rsidRPr="009B5154">
        <w:rPr>
          <w:rFonts w:ascii="Verdana" w:hAnsi="Verdana" w:cs="Arial"/>
        </w:rPr>
        <w:t>Marcar amb una X l</w:t>
      </w:r>
      <w:r>
        <w:rPr>
          <w:rFonts w:ascii="Verdana" w:hAnsi="Verdana" w:cs="Arial"/>
        </w:rPr>
        <w:t>’opció</w:t>
      </w:r>
      <w:r w:rsidRPr="009B5154">
        <w:rPr>
          <w:rFonts w:ascii="Verdana" w:hAnsi="Verdana" w:cs="Arial"/>
        </w:rPr>
        <w:t xml:space="preserve"> escollid</w:t>
      </w:r>
      <w:r>
        <w:rPr>
          <w:rFonts w:ascii="Verdana" w:hAnsi="Verdana" w:cs="Arial"/>
        </w:rPr>
        <w:t>a</w:t>
      </w:r>
      <w:r w:rsidRPr="009B5154">
        <w:rPr>
          <w:rFonts w:ascii="Verdana" w:hAnsi="Verdana" w:cs="Arial"/>
        </w:rPr>
        <w:t xml:space="preserve"> per cada criteri:</w:t>
      </w:r>
    </w:p>
    <w:p w:rsidR="00A36D08" w:rsidRPr="009B5154" w:rsidRDefault="00A36D08" w:rsidP="00A36D08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895"/>
        <w:gridCol w:w="1413"/>
        <w:gridCol w:w="1412"/>
      </w:tblGrid>
      <w:tr w:rsidR="00A36D08" w:rsidTr="006C3BEC">
        <w:tc>
          <w:tcPr>
            <w:tcW w:w="5920" w:type="dxa"/>
          </w:tcPr>
          <w:p w:rsidR="00A36D08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rPr>
                <w:rFonts w:ascii="Verdana" w:hAnsi="Verdana" w:cstheme="minorHAnsi"/>
              </w:rPr>
            </w:pPr>
          </w:p>
        </w:tc>
        <w:tc>
          <w:tcPr>
            <w:tcW w:w="1418" w:type="dxa"/>
          </w:tcPr>
          <w:p w:rsidR="00A36D08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SI</w:t>
            </w:r>
          </w:p>
        </w:tc>
        <w:tc>
          <w:tcPr>
            <w:tcW w:w="1417" w:type="dxa"/>
          </w:tcPr>
          <w:p w:rsidR="00A36D08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NO</w:t>
            </w:r>
          </w:p>
        </w:tc>
      </w:tr>
      <w:tr w:rsidR="00A36D08" w:rsidTr="006C3BEC">
        <w:tc>
          <w:tcPr>
            <w:tcW w:w="5920" w:type="dxa"/>
          </w:tcPr>
          <w:p w:rsidR="00A36D08" w:rsidRDefault="00A36D08" w:rsidP="006C3BEC">
            <w:pPr>
              <w:pStyle w:val="Senseespaiat"/>
              <w:jc w:val="center"/>
            </w:pPr>
          </w:p>
          <w:p w:rsidR="00A36D08" w:rsidRDefault="00A36D08" w:rsidP="006C3BEC">
            <w:pPr>
              <w:pStyle w:val="Senseespaiat"/>
              <w:jc w:val="center"/>
              <w:rPr>
                <w:rFonts w:ascii="Verdana" w:hAnsi="Verdana" w:cstheme="minorHAnsi"/>
              </w:rPr>
            </w:pPr>
            <w:r w:rsidRPr="009B5154">
              <w:t xml:space="preserve">Per l’aportació d’una </w:t>
            </w:r>
            <w:proofErr w:type="spellStart"/>
            <w:r w:rsidRPr="009B5154">
              <w:rPr>
                <w:b/>
              </w:rPr>
              <w:t>transpaleta</w:t>
            </w:r>
            <w:proofErr w:type="spellEnd"/>
            <w:r w:rsidRPr="009B5154">
              <w:rPr>
                <w:b/>
              </w:rPr>
              <w:t xml:space="preserve"> elèctrica</w:t>
            </w:r>
            <w:r w:rsidRPr="009B5154">
              <w:t xml:space="preserve"> amb capacitat de </w:t>
            </w:r>
            <w:r w:rsidRPr="009B5154">
              <w:rPr>
                <w:b/>
              </w:rPr>
              <w:t>càrrega mínima de 500 kg</w:t>
            </w:r>
            <w:r w:rsidRPr="009B5154">
              <w:t>. , s’atorgaran 8 punts</w:t>
            </w:r>
            <w:r w:rsidRPr="009B5154">
              <w:rPr>
                <w:b/>
              </w:rPr>
              <w:t>.</w:t>
            </w:r>
          </w:p>
        </w:tc>
        <w:tc>
          <w:tcPr>
            <w:tcW w:w="1418" w:type="dxa"/>
          </w:tcPr>
          <w:p w:rsidR="00A36D08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</w:p>
        </w:tc>
        <w:tc>
          <w:tcPr>
            <w:tcW w:w="1417" w:type="dxa"/>
          </w:tcPr>
          <w:p w:rsidR="00A36D08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</w:p>
        </w:tc>
      </w:tr>
      <w:tr w:rsidR="00A36D08" w:rsidTr="006C3BEC">
        <w:tc>
          <w:tcPr>
            <w:tcW w:w="5920" w:type="dxa"/>
          </w:tcPr>
          <w:p w:rsidR="00A36D08" w:rsidRDefault="00A36D08" w:rsidP="006C3BEC">
            <w:pPr>
              <w:pStyle w:val="Senseespaiat"/>
              <w:jc w:val="center"/>
            </w:pPr>
          </w:p>
          <w:p w:rsidR="00A36D08" w:rsidRPr="009B5154" w:rsidRDefault="00A36D08" w:rsidP="006C3BEC">
            <w:pPr>
              <w:pStyle w:val="Senseespaiat"/>
              <w:jc w:val="center"/>
              <w:rPr>
                <w:rFonts w:ascii="Verdana" w:hAnsi="Verdana" w:cstheme="minorHAnsi"/>
              </w:rPr>
            </w:pPr>
            <w:r w:rsidRPr="009B5154">
              <w:t xml:space="preserve">Per l’aportació d’una </w:t>
            </w:r>
            <w:proofErr w:type="spellStart"/>
            <w:r w:rsidRPr="009B5154">
              <w:rPr>
                <w:b/>
              </w:rPr>
              <w:t>transpaleta</w:t>
            </w:r>
            <w:proofErr w:type="spellEnd"/>
            <w:r w:rsidRPr="009B5154">
              <w:rPr>
                <w:b/>
              </w:rPr>
              <w:t xml:space="preserve"> manual</w:t>
            </w:r>
            <w:r w:rsidRPr="009B5154">
              <w:t xml:space="preserve"> amb capacitat de </w:t>
            </w:r>
            <w:r w:rsidRPr="009B5154">
              <w:rPr>
                <w:b/>
              </w:rPr>
              <w:t>càrrega mínima de 500 kg</w:t>
            </w:r>
            <w:r w:rsidRPr="009B5154">
              <w:t>. , s’atorgaran 2 punts.</w:t>
            </w:r>
          </w:p>
        </w:tc>
        <w:tc>
          <w:tcPr>
            <w:tcW w:w="1418" w:type="dxa"/>
          </w:tcPr>
          <w:p w:rsidR="00A36D08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</w:p>
        </w:tc>
        <w:tc>
          <w:tcPr>
            <w:tcW w:w="1417" w:type="dxa"/>
          </w:tcPr>
          <w:p w:rsidR="00A36D08" w:rsidRDefault="00A36D08" w:rsidP="006C3BEC">
            <w:pPr>
              <w:pStyle w:val="Senseespaiat"/>
              <w:tabs>
                <w:tab w:val="left" w:pos="3945"/>
                <w:tab w:val="left" w:pos="9356"/>
              </w:tabs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</w:p>
        </w:tc>
      </w:tr>
    </w:tbl>
    <w:p w:rsidR="00A36D08" w:rsidRDefault="00A36D08" w:rsidP="00A36D08">
      <w:pPr>
        <w:pStyle w:val="Senseespaiat"/>
        <w:tabs>
          <w:tab w:val="left" w:pos="3945"/>
          <w:tab w:val="left" w:pos="9356"/>
        </w:tabs>
        <w:spacing w:before="120" w:after="120" w:line="276" w:lineRule="auto"/>
        <w:rPr>
          <w:rFonts w:ascii="Verdana" w:hAnsi="Verdana" w:cstheme="minorHAnsi"/>
        </w:rPr>
      </w:pPr>
    </w:p>
    <w:p w:rsidR="00A36D08" w:rsidRPr="009B5154" w:rsidRDefault="00A36D08" w:rsidP="00A36D08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 w:cs="Arial"/>
        </w:rPr>
      </w:pPr>
    </w:p>
    <w:p w:rsidR="00A36D08" w:rsidRDefault="00A36D08" w:rsidP="00A36D08">
      <w:pPr>
        <w:rPr>
          <w:rFonts w:ascii="Verdana" w:hAnsi="Verdana"/>
          <w:i/>
          <w:sz w:val="16"/>
        </w:rPr>
      </w:pPr>
    </w:p>
    <w:p w:rsidR="00A36D08" w:rsidRDefault="00A36D08" w:rsidP="00A36D08">
      <w:pPr>
        <w:rPr>
          <w:rFonts w:ascii="Verdana" w:hAnsi="Verdana"/>
          <w:i/>
          <w:sz w:val="16"/>
        </w:rPr>
      </w:pPr>
    </w:p>
    <w:p w:rsidR="00A36D08" w:rsidRPr="009A39BD" w:rsidRDefault="00A36D08" w:rsidP="00A36D08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36D08" w:rsidRPr="009A39BD" w:rsidTr="006C3BEC">
        <w:tc>
          <w:tcPr>
            <w:tcW w:w="9923" w:type="dxa"/>
          </w:tcPr>
          <w:p w:rsidR="00A36D08" w:rsidRPr="009A39BD" w:rsidRDefault="00A36D08" w:rsidP="006C3BE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36D08" w:rsidRPr="009A39BD" w:rsidRDefault="00A36D08" w:rsidP="006C3BEC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36D08" w:rsidRPr="009A39BD" w:rsidRDefault="00A36D08" w:rsidP="006C3BEC">
            <w:pPr>
              <w:rPr>
                <w:rFonts w:ascii="Verdana" w:hAnsi="Verdana"/>
              </w:rPr>
            </w:pPr>
          </w:p>
        </w:tc>
      </w:tr>
    </w:tbl>
    <w:p w:rsidR="00A36D08" w:rsidRPr="009A39BD" w:rsidRDefault="00A36D08" w:rsidP="00A36D08">
      <w:pPr>
        <w:rPr>
          <w:rFonts w:ascii="Verdana" w:hAnsi="Verdana" w:cs="Arial"/>
          <w:i/>
          <w:snapToGrid w:val="0"/>
          <w:lang w:eastAsia="es-ES"/>
        </w:rPr>
      </w:pPr>
    </w:p>
    <w:p w:rsidR="00A36D08" w:rsidRPr="009A39BD" w:rsidRDefault="00A36D08" w:rsidP="00A36D08">
      <w:pPr>
        <w:rPr>
          <w:rFonts w:ascii="Verdana" w:hAnsi="Verdana" w:cs="Arial"/>
          <w:i/>
          <w:snapToGrid w:val="0"/>
          <w:lang w:eastAsia="es-ES"/>
        </w:rPr>
      </w:pPr>
    </w:p>
    <w:p w:rsidR="00A36D08" w:rsidRPr="009A39BD" w:rsidRDefault="00A36D08" w:rsidP="00A36D08">
      <w:pPr>
        <w:rPr>
          <w:rFonts w:ascii="Verdana" w:hAnsi="Verdana" w:cs="Arial"/>
          <w:i/>
          <w:snapToGrid w:val="0"/>
          <w:lang w:eastAsia="es-ES"/>
        </w:rPr>
      </w:pPr>
    </w:p>
    <w:p w:rsidR="00A36D08" w:rsidRDefault="00A36D08" w:rsidP="00A36D08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36D08" w:rsidRDefault="00A36D08" w:rsidP="00A36D08">
      <w:pPr>
        <w:rPr>
          <w:rFonts w:ascii="Verdana" w:hAnsi="Verdana"/>
        </w:rPr>
      </w:pPr>
    </w:p>
    <w:p w:rsidR="00E71D72" w:rsidRDefault="00E71D72">
      <w:bookmarkStart w:id="5" w:name="_GoBack"/>
      <w:bookmarkEnd w:id="5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D08" w:rsidRDefault="00A36D08" w:rsidP="00A36D08">
      <w:r>
        <w:separator/>
      </w:r>
    </w:p>
  </w:endnote>
  <w:endnote w:type="continuationSeparator" w:id="0">
    <w:p w:rsidR="00A36D08" w:rsidRDefault="00A36D08" w:rsidP="00A36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D08" w:rsidRDefault="00A36D08" w:rsidP="00A36D08">
      <w:r>
        <w:separator/>
      </w:r>
    </w:p>
  </w:footnote>
  <w:footnote w:type="continuationSeparator" w:id="0">
    <w:p w:rsidR="00A36D08" w:rsidRDefault="00A36D08" w:rsidP="00A36D08">
      <w:r>
        <w:continuationSeparator/>
      </w:r>
    </w:p>
  </w:footnote>
  <w:footnote w:id="1">
    <w:p w:rsidR="00A36D08" w:rsidRPr="007861A7" w:rsidRDefault="00A36D08" w:rsidP="00A36D0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A36D08" w:rsidRPr="007861A7" w:rsidRDefault="00A36D08" w:rsidP="00A36D0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08"/>
    <w:rsid w:val="00102487"/>
    <w:rsid w:val="0027657E"/>
    <w:rsid w:val="00A36D08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36D0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uiPriority w:val="99"/>
    <w:rsid w:val="00A36D08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36D08"/>
    <w:rPr>
      <w:rFonts w:eastAsia="Times New Roman"/>
      <w:color w:val="000000"/>
      <w:sz w:val="20"/>
      <w:lang w:eastAsia="ca-ES"/>
    </w:rPr>
  </w:style>
  <w:style w:type="paragraph" w:styleId="Textindependent">
    <w:name w:val="Body Text"/>
    <w:basedOn w:val="Normal"/>
    <w:link w:val="TextindependentCar"/>
    <w:rsid w:val="00A36D0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36D08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A36D0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36D08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36D0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36D0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A36D08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A36D08"/>
    <w:pPr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nseespaiat">
    <w:name w:val="No Spacing"/>
    <w:uiPriority w:val="1"/>
    <w:qFormat/>
    <w:rsid w:val="00A36D0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36D0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uiPriority w:val="99"/>
    <w:rsid w:val="00A36D08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36D08"/>
    <w:rPr>
      <w:rFonts w:eastAsia="Times New Roman"/>
      <w:color w:val="000000"/>
      <w:sz w:val="20"/>
      <w:lang w:eastAsia="ca-ES"/>
    </w:rPr>
  </w:style>
  <w:style w:type="paragraph" w:styleId="Textindependent">
    <w:name w:val="Body Text"/>
    <w:basedOn w:val="Normal"/>
    <w:link w:val="TextindependentCar"/>
    <w:rsid w:val="00A36D0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A36D08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A36D08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A36D08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36D0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36D0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A36D08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A36D08"/>
    <w:pPr>
      <w:autoSpaceDN w:val="0"/>
      <w:spacing w:after="0" w:line="240" w:lineRule="auto"/>
      <w:textAlignment w:val="baseline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nseespaiat">
    <w:name w:val="No Spacing"/>
    <w:uiPriority w:val="1"/>
    <w:qFormat/>
    <w:rsid w:val="00A36D0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2024-01-22T12:19:00Z</dcterms:created>
  <dcterms:modified xsi:type="dcterms:W3CDTF">2024-01-22T12:20:00Z</dcterms:modified>
</cp:coreProperties>
</file>