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0DC" w:rsidRPr="008A7AEF" w:rsidRDefault="002E50DC" w:rsidP="00A205FF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2E50DC" w:rsidRPr="008A7AEF" w:rsidRDefault="002E50DC" w:rsidP="004E07DF">
      <w:pPr>
        <w:pStyle w:val="Ttol"/>
        <w:rPr>
          <w:rFonts w:ascii="Verdana" w:hAnsi="Verdana" w:cs="Arial"/>
          <w:sz w:val="20"/>
        </w:rPr>
      </w:pPr>
    </w:p>
    <w:p w:rsidR="002E50DC" w:rsidRPr="008A7AEF" w:rsidRDefault="002E50DC" w:rsidP="004E07DF">
      <w:pPr>
        <w:pStyle w:val="Ttol"/>
        <w:rPr>
          <w:rFonts w:ascii="Verdana" w:hAnsi="Verdana" w:cs="Arial"/>
          <w:sz w:val="20"/>
        </w:rPr>
      </w:pP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>001_23003945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"Subministrament de roses per a la seva distribució el dia de Sant Jordi entre persones usuàries dels equipaments públics de persones grans dels barris del Districte, i altres ornaments florals de lliurament en actes de caire honorífic i protocol·lari",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b/>
          <w:snapToGrid w:val="0"/>
          <w:lang w:eastAsia="es-ES"/>
        </w:rPr>
      </w:pPr>
    </w:p>
    <w:p w:rsidR="00566998" w:rsidRPr="001A428C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54387B">
        <w:rPr>
          <w:rFonts w:ascii="Verdana" w:hAnsi="Verdana"/>
          <w:b/>
          <w:snapToGrid w:val="0"/>
          <w:lang w:eastAsia="es-ES"/>
        </w:rPr>
        <w:t>OFERTA ECONÒMICA</w:t>
      </w:r>
      <w:r>
        <w:rPr>
          <w:rFonts w:ascii="Verdana" w:hAnsi="Verdana"/>
          <w:b/>
          <w:snapToGrid w:val="0"/>
          <w:lang w:eastAsia="es-ES"/>
        </w:rPr>
        <w:t xml:space="preserve"> </w:t>
      </w:r>
      <w:r>
        <w:rPr>
          <w:rFonts w:ascii="Verdana" w:hAnsi="Verdana"/>
          <w:snapToGrid w:val="0"/>
          <w:lang w:eastAsia="es-ES"/>
        </w:rPr>
        <w:t>(fins a 60 punts)</w:t>
      </w:r>
    </w:p>
    <w:p w:rsidR="00566998" w:rsidRDefault="00566998" w:rsidP="00566998">
      <w:pPr>
        <w:rPr>
          <w:rFonts w:ascii="Verdana" w:hAnsi="Verdana" w:cs="Arial"/>
        </w:rPr>
      </w:pPr>
    </w:p>
    <w:p w:rsidR="00566998" w:rsidRDefault="00566998" w:rsidP="00566998">
      <w:pPr>
        <w:rPr>
          <w:rFonts w:ascii="Verdana" w:hAnsi="Verdana" w:cs="Arial"/>
        </w:rPr>
      </w:pPr>
      <w:r>
        <w:rPr>
          <w:rFonts w:ascii="Verdana" w:hAnsi="Verdana" w:cs="Arial"/>
        </w:rPr>
        <w:t>Cada</w:t>
      </w:r>
      <w:r w:rsidRPr="00883C1C">
        <w:rPr>
          <w:rFonts w:ascii="Verdana" w:hAnsi="Verdana" w:cs="Arial"/>
        </w:rPr>
        <w:t xml:space="preserve"> licitador oferirà única</w:t>
      </w:r>
      <w:r>
        <w:rPr>
          <w:rFonts w:ascii="Verdana" w:hAnsi="Verdana" w:cs="Arial"/>
        </w:rPr>
        <w:t>ment un percentatge de descompte, que serà igual per a tots els productes</w:t>
      </w:r>
      <w:r w:rsidRPr="00883C1C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El Departament de Comunicació</w:t>
      </w:r>
      <w:r w:rsidRPr="00883C1C">
        <w:rPr>
          <w:rFonts w:ascii="Verdana" w:hAnsi="Verdana" w:cs="Arial"/>
        </w:rPr>
        <w:t xml:space="preserve"> efectuarà la necessària conversió per a determinar els preus unitaris </w:t>
      </w:r>
      <w:r>
        <w:rPr>
          <w:rFonts w:ascii="Verdana" w:hAnsi="Verdana" w:cs="Arial"/>
        </w:rPr>
        <w:t>de cada producte</w:t>
      </w:r>
      <w:r w:rsidRPr="00883C1C">
        <w:rPr>
          <w:rFonts w:ascii="Verdana" w:hAnsi="Verdana" w:cs="Arial"/>
        </w:rPr>
        <w:t>, a efectes de la seva facturació</w:t>
      </w:r>
      <w:r>
        <w:rPr>
          <w:rFonts w:ascii="Verdana" w:hAnsi="Verdana" w:cs="Arial"/>
        </w:rPr>
        <w:t>.</w:t>
      </w:r>
      <w:r w:rsidRPr="00883C1C">
        <w:rPr>
          <w:rFonts w:ascii="Verdana" w:hAnsi="Verdana" w:cs="Arial"/>
        </w:rPr>
        <w:t xml:space="preserve"> </w:t>
      </w:r>
    </w:p>
    <w:p w:rsidR="00566998" w:rsidRPr="00883C1C" w:rsidRDefault="00566998" w:rsidP="00566998">
      <w:pPr>
        <w:rPr>
          <w:rFonts w:ascii="Verdana" w:hAnsi="Verdana" w:cs="Arial"/>
        </w:rPr>
      </w:pPr>
    </w:p>
    <w:p w:rsidR="00566998" w:rsidRDefault="00566998" w:rsidP="00566998">
      <w:pPr>
        <w:rPr>
          <w:rFonts w:ascii="Verdana" w:hAnsi="Verdana" w:cs="Arial"/>
        </w:rPr>
      </w:pPr>
      <w:r w:rsidRPr="00883C1C">
        <w:rPr>
          <w:rFonts w:ascii="Verdana" w:hAnsi="Verdana" w:cs="Arial"/>
        </w:rPr>
        <w:t>El</w:t>
      </w:r>
      <w:r>
        <w:rPr>
          <w:rFonts w:ascii="Verdana" w:hAnsi="Verdana" w:cs="Arial"/>
        </w:rPr>
        <w:t xml:space="preserve"> percentatge de descompte ofert</w:t>
      </w:r>
      <w:r w:rsidRPr="00883C1C">
        <w:rPr>
          <w:rFonts w:ascii="Verdana" w:hAnsi="Verdana" w:cs="Arial"/>
        </w:rPr>
        <w:t xml:space="preserve"> tindrà un màxim de 2 dígits decimals. Els decimals que excedeixin aquests límits s’arrodoniran. </w:t>
      </w:r>
    </w:p>
    <w:p w:rsidR="00566998" w:rsidRPr="00883C1C" w:rsidRDefault="00566998" w:rsidP="00566998">
      <w:pPr>
        <w:rPr>
          <w:rFonts w:ascii="Verdana" w:hAnsi="Verdana" w:cs="Arial"/>
        </w:rPr>
      </w:pPr>
    </w:p>
    <w:p w:rsidR="00566998" w:rsidRDefault="00566998" w:rsidP="00566998">
      <w:pPr>
        <w:spacing w:after="200" w:line="276" w:lineRule="auto"/>
        <w:rPr>
          <w:rFonts w:ascii="Verdana" w:hAnsi="Verdana" w:cs="Arial"/>
        </w:rPr>
      </w:pPr>
      <w:r w:rsidRPr="00883C1C">
        <w:rPr>
          <w:rFonts w:ascii="Verdana" w:hAnsi="Verdana" w:cs="Arial"/>
        </w:rPr>
        <w:t xml:space="preserve">Així mateix, tant els preus unitaris dels </w:t>
      </w:r>
      <w:r>
        <w:rPr>
          <w:rFonts w:ascii="Verdana" w:hAnsi="Verdana" w:cs="Arial"/>
        </w:rPr>
        <w:t>productes</w:t>
      </w:r>
      <w:r w:rsidRPr="00883C1C">
        <w:rPr>
          <w:rFonts w:ascii="Verdana" w:hAnsi="Verdana" w:cs="Arial"/>
        </w:rPr>
        <w:t>, com els preus totals obtinguts per conversió, es deter</w:t>
      </w:r>
      <w:r>
        <w:rPr>
          <w:rFonts w:ascii="Verdana" w:hAnsi="Verdana" w:cs="Arial"/>
        </w:rPr>
        <w:t>minaran amb 2 dígits decimals, llevat dels preus de les Roses de Sant Jordi, que es determinaran en 3 dígits decimals.</w:t>
      </w:r>
    </w:p>
    <w:tbl>
      <w:tblPr>
        <w:tblStyle w:val="Taulaambquadrcula"/>
        <w:tblW w:w="549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495"/>
      </w:tblGrid>
      <w:tr w:rsidR="00566998" w:rsidRPr="00974768" w:rsidTr="00C73A04">
        <w:tc>
          <w:tcPr>
            <w:tcW w:w="54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66998" w:rsidRPr="00047A89" w:rsidRDefault="00566998" w:rsidP="00C73A04">
            <w:pPr>
              <w:spacing w:before="80" w:after="80"/>
              <w:rPr>
                <w:rFonts w:ascii="Verdana" w:hAnsi="Verdana" w:cs="Arial"/>
                <w:b/>
              </w:rPr>
            </w:pPr>
            <w:r w:rsidRPr="00047A89">
              <w:rPr>
                <w:rFonts w:ascii="Verdana" w:hAnsi="Verdana" w:cs="Arial"/>
                <w:b/>
              </w:rPr>
              <w:t>PERCENTATGE DE DESCOMPTE OFERTAT</w:t>
            </w:r>
          </w:p>
        </w:tc>
      </w:tr>
      <w:tr w:rsidR="00566998" w:rsidTr="00C73A04">
        <w:tc>
          <w:tcPr>
            <w:tcW w:w="5495" w:type="dxa"/>
            <w:tcBorders>
              <w:top w:val="single" w:sz="12" w:space="0" w:color="auto"/>
            </w:tcBorders>
          </w:tcPr>
          <w:p w:rsidR="00566998" w:rsidRPr="00047A89" w:rsidRDefault="00566998" w:rsidP="00C73A04">
            <w:pPr>
              <w:pStyle w:val="Textindependent"/>
              <w:spacing w:before="320" w:after="160"/>
              <w:ind w:right="0"/>
              <w:jc w:val="center"/>
              <w:rPr>
                <w:rFonts w:ascii="Verdana" w:hAnsi="Verdana" w:cs="Arial"/>
                <w:b/>
              </w:rPr>
            </w:pPr>
            <w:r w:rsidRPr="00047A89">
              <w:rPr>
                <w:rFonts w:ascii="Verdana" w:hAnsi="Verdana" w:cs="Arial"/>
                <w:b/>
                <w:sz w:val="24"/>
              </w:rPr>
              <w:t>_ _ , _ _ %</w:t>
            </w:r>
          </w:p>
        </w:tc>
      </w:tr>
    </w:tbl>
    <w:p w:rsidR="00566998" w:rsidRDefault="00566998" w:rsidP="00566998">
      <w:pPr>
        <w:spacing w:after="200" w:line="276" w:lineRule="auto"/>
        <w:rPr>
          <w:rFonts w:ascii="Verdana" w:hAnsi="Verdana" w:cs="Arial"/>
        </w:rPr>
      </w:pPr>
    </w:p>
    <w:p w:rsidR="00566998" w:rsidRPr="001A428C" w:rsidRDefault="00566998" w:rsidP="00566998">
      <w:pPr>
        <w:spacing w:after="200" w:line="276" w:lineRule="auto"/>
        <w:rPr>
          <w:rFonts w:ascii="Verdana" w:hAnsi="Verdana"/>
          <w:sz w:val="16"/>
        </w:rPr>
      </w:pPr>
      <w:r>
        <w:rPr>
          <w:rFonts w:ascii="Verdana" w:hAnsi="Verdana"/>
          <w:sz w:val="16"/>
        </w:rPr>
        <w:t>A continuació es reprodueixen els preus unitaris nets i el pressupost net de licitació dels diferents subministraments</w:t>
      </w:r>
    </w:p>
    <w:tbl>
      <w:tblPr>
        <w:tblStyle w:val="Taulaambquadrcula"/>
        <w:tblW w:w="9356" w:type="dxa"/>
        <w:tblInd w:w="108" w:type="dxa"/>
        <w:tblLook w:val="04A0" w:firstRow="1" w:lastRow="0" w:firstColumn="1" w:lastColumn="0" w:noHBand="0" w:noVBand="1"/>
      </w:tblPr>
      <w:tblGrid>
        <w:gridCol w:w="3261"/>
        <w:gridCol w:w="1559"/>
        <w:gridCol w:w="2126"/>
        <w:gridCol w:w="2410"/>
      </w:tblGrid>
      <w:tr w:rsidR="00566998" w:rsidRPr="00DE057A" w:rsidTr="00C73A04">
        <w:trPr>
          <w:trHeight w:val="534"/>
        </w:trPr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566998" w:rsidRPr="00047A89" w:rsidRDefault="00566998" w:rsidP="00C73A04">
            <w:pPr>
              <w:spacing w:line="276" w:lineRule="auto"/>
              <w:rPr>
                <w:rFonts w:ascii="Verdana" w:hAnsi="Verdana" w:cs="Arial"/>
                <w:b/>
                <w:sz w:val="20"/>
              </w:rPr>
            </w:pPr>
            <w:r w:rsidRPr="00047A89">
              <w:rPr>
                <w:rFonts w:ascii="Verdana" w:hAnsi="Verdana" w:cs="Arial"/>
                <w:sz w:val="20"/>
              </w:rPr>
              <w:br w:type="page"/>
            </w:r>
            <w:r>
              <w:rPr>
                <w:rFonts w:ascii="Verdana" w:hAnsi="Verdana" w:cs="Arial"/>
                <w:b/>
                <w:sz w:val="20"/>
              </w:rPr>
              <w:t>PRODUCTES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66998" w:rsidRPr="00047A89" w:rsidRDefault="00566998" w:rsidP="00C73A04">
            <w:pPr>
              <w:jc w:val="right"/>
              <w:rPr>
                <w:rFonts w:ascii="Verdana" w:hAnsi="Verdana" w:cs="Arial"/>
                <w:b/>
                <w:sz w:val="20"/>
              </w:rPr>
            </w:pPr>
            <w:r w:rsidRPr="00047A89">
              <w:rPr>
                <w:rFonts w:ascii="Verdana" w:hAnsi="Verdana" w:cs="Arial"/>
                <w:b/>
                <w:sz w:val="20"/>
              </w:rPr>
              <w:t>Unitats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 w:cs="Arial"/>
                <w:b/>
                <w:sz w:val="20"/>
              </w:rPr>
            </w:pPr>
            <w:r w:rsidRPr="00047A89">
              <w:rPr>
                <w:rFonts w:ascii="Verdana" w:hAnsi="Verdana" w:cs="Arial"/>
                <w:b/>
                <w:sz w:val="20"/>
              </w:rPr>
              <w:t>Preu unitari net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 w:cs="Arial"/>
                <w:b/>
                <w:sz w:val="20"/>
              </w:rPr>
            </w:pPr>
            <w:r w:rsidRPr="00047A89">
              <w:rPr>
                <w:rFonts w:ascii="Verdana" w:hAnsi="Verdana" w:cs="Arial"/>
                <w:b/>
                <w:sz w:val="20"/>
              </w:rPr>
              <w:t>Pressupost licitació</w:t>
            </w:r>
          </w:p>
        </w:tc>
      </w:tr>
      <w:tr w:rsidR="00566998" w:rsidRPr="0099578C" w:rsidTr="00C73A04">
        <w:tc>
          <w:tcPr>
            <w:tcW w:w="3261" w:type="dxa"/>
          </w:tcPr>
          <w:p w:rsidR="00566998" w:rsidRPr="00047A89" w:rsidRDefault="00566998" w:rsidP="00C73A04">
            <w:pPr>
              <w:spacing w:line="276" w:lineRule="auto"/>
              <w:rPr>
                <w:rFonts w:ascii="Verdana" w:hAnsi="Verdana"/>
                <w:color w:val="000000" w:themeColor="text1"/>
              </w:rPr>
            </w:pPr>
            <w:r w:rsidRPr="00047A89">
              <w:rPr>
                <w:rFonts w:ascii="Verdana" w:hAnsi="Verdana"/>
                <w:color w:val="000000" w:themeColor="text1"/>
              </w:rPr>
              <w:t>Roses de Sant Jordi</w:t>
            </w:r>
          </w:p>
        </w:tc>
        <w:tc>
          <w:tcPr>
            <w:tcW w:w="1559" w:type="dxa"/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/>
                <w:color w:val="000000" w:themeColor="text1"/>
              </w:rPr>
            </w:pPr>
            <w:r w:rsidRPr="00047A89">
              <w:rPr>
                <w:rFonts w:ascii="Verdana" w:hAnsi="Verdana"/>
                <w:color w:val="000000" w:themeColor="text1"/>
              </w:rPr>
              <w:t>2.490</w:t>
            </w:r>
          </w:p>
        </w:tc>
        <w:tc>
          <w:tcPr>
            <w:tcW w:w="2126" w:type="dxa"/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/>
                <w:color w:val="000000" w:themeColor="text1"/>
              </w:rPr>
            </w:pPr>
            <w:r w:rsidRPr="00047A89">
              <w:rPr>
                <w:rFonts w:ascii="Verdana" w:hAnsi="Verdana"/>
                <w:color w:val="000000" w:themeColor="text1"/>
              </w:rPr>
              <w:t>2,608 €</w:t>
            </w:r>
          </w:p>
        </w:tc>
        <w:tc>
          <w:tcPr>
            <w:tcW w:w="2410" w:type="dxa"/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/>
                <w:color w:val="000000" w:themeColor="text1"/>
              </w:rPr>
            </w:pPr>
            <w:r w:rsidRPr="00047A89">
              <w:rPr>
                <w:rFonts w:ascii="Verdana" w:hAnsi="Verdana"/>
                <w:color w:val="000000" w:themeColor="text1"/>
              </w:rPr>
              <w:t>6.493,92 €</w:t>
            </w:r>
          </w:p>
        </w:tc>
      </w:tr>
      <w:tr w:rsidR="00566998" w:rsidRPr="0099578C" w:rsidTr="00C73A04">
        <w:tc>
          <w:tcPr>
            <w:tcW w:w="3261" w:type="dxa"/>
          </w:tcPr>
          <w:p w:rsidR="00566998" w:rsidRPr="00047A89" w:rsidRDefault="00566998" w:rsidP="00C73A04">
            <w:pPr>
              <w:spacing w:line="276" w:lineRule="auto"/>
              <w:rPr>
                <w:rFonts w:ascii="Verdana" w:hAnsi="Verdana"/>
                <w:color w:val="000000" w:themeColor="text1"/>
              </w:rPr>
            </w:pPr>
            <w:r w:rsidRPr="00047A89">
              <w:rPr>
                <w:rFonts w:ascii="Verdana" w:hAnsi="Verdana"/>
                <w:color w:val="000000" w:themeColor="text1"/>
              </w:rPr>
              <w:t>Ornaments florals</w:t>
            </w:r>
          </w:p>
        </w:tc>
        <w:tc>
          <w:tcPr>
            <w:tcW w:w="1559" w:type="dxa"/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/>
                <w:color w:val="000000" w:themeColor="text1"/>
              </w:rPr>
            </w:pPr>
            <w:r w:rsidRPr="00047A89">
              <w:rPr>
                <w:rFonts w:ascii="Verdana" w:hAnsi="Verdana"/>
                <w:color w:val="000000" w:themeColor="text1"/>
              </w:rPr>
              <w:t xml:space="preserve">10 </w:t>
            </w:r>
          </w:p>
        </w:tc>
        <w:tc>
          <w:tcPr>
            <w:tcW w:w="2126" w:type="dxa"/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/>
                <w:color w:val="000000" w:themeColor="text1"/>
              </w:rPr>
            </w:pPr>
            <w:r w:rsidRPr="00047A89">
              <w:rPr>
                <w:rFonts w:ascii="Verdana" w:hAnsi="Verdana"/>
                <w:color w:val="000000" w:themeColor="text1"/>
              </w:rPr>
              <w:t xml:space="preserve">50,00 € </w:t>
            </w:r>
          </w:p>
        </w:tc>
        <w:tc>
          <w:tcPr>
            <w:tcW w:w="2410" w:type="dxa"/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/>
                <w:color w:val="000000" w:themeColor="text1"/>
              </w:rPr>
            </w:pPr>
            <w:r w:rsidRPr="00047A89">
              <w:rPr>
                <w:rFonts w:ascii="Verdana" w:hAnsi="Verdana"/>
                <w:color w:val="000000" w:themeColor="text1"/>
              </w:rPr>
              <w:t xml:space="preserve">500,00 € </w:t>
            </w:r>
          </w:p>
        </w:tc>
      </w:tr>
      <w:tr w:rsidR="00566998" w:rsidRPr="0099578C" w:rsidTr="00C73A04">
        <w:tc>
          <w:tcPr>
            <w:tcW w:w="3261" w:type="dxa"/>
          </w:tcPr>
          <w:p w:rsidR="00566998" w:rsidRPr="00047A89" w:rsidRDefault="00566998" w:rsidP="00C73A04">
            <w:pPr>
              <w:spacing w:line="276" w:lineRule="auto"/>
              <w:rPr>
                <w:rFonts w:ascii="Verdana" w:hAnsi="Verdana"/>
                <w:color w:val="000000" w:themeColor="text1"/>
              </w:rPr>
            </w:pPr>
            <w:r w:rsidRPr="00047A89">
              <w:rPr>
                <w:rFonts w:ascii="Verdana" w:hAnsi="Verdana"/>
                <w:color w:val="000000" w:themeColor="text1"/>
              </w:rPr>
              <w:t>Coixins florals</w:t>
            </w:r>
          </w:p>
        </w:tc>
        <w:tc>
          <w:tcPr>
            <w:tcW w:w="1559" w:type="dxa"/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/>
                <w:color w:val="000000" w:themeColor="text1"/>
              </w:rPr>
            </w:pPr>
            <w:r w:rsidRPr="00047A89">
              <w:rPr>
                <w:rFonts w:ascii="Verdana" w:hAnsi="Verdana"/>
                <w:color w:val="000000" w:themeColor="text1"/>
              </w:rPr>
              <w:t xml:space="preserve">2 </w:t>
            </w:r>
          </w:p>
        </w:tc>
        <w:tc>
          <w:tcPr>
            <w:tcW w:w="2126" w:type="dxa"/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/>
                <w:color w:val="000000" w:themeColor="text1"/>
              </w:rPr>
            </w:pPr>
            <w:r w:rsidRPr="00047A89">
              <w:rPr>
                <w:rFonts w:ascii="Verdana" w:hAnsi="Verdana"/>
                <w:color w:val="000000" w:themeColor="text1"/>
              </w:rPr>
              <w:t>70,00</w:t>
            </w:r>
            <w:r>
              <w:rPr>
                <w:rFonts w:ascii="Verdana" w:hAnsi="Verdana"/>
                <w:color w:val="000000" w:themeColor="text1"/>
              </w:rPr>
              <w:t xml:space="preserve"> €</w:t>
            </w:r>
            <w:r w:rsidRPr="00047A89">
              <w:rPr>
                <w:rFonts w:ascii="Verdana" w:hAnsi="Verdana"/>
                <w:color w:val="000000" w:themeColor="text1"/>
              </w:rPr>
              <w:t xml:space="preserve"> </w:t>
            </w:r>
          </w:p>
        </w:tc>
        <w:tc>
          <w:tcPr>
            <w:tcW w:w="2410" w:type="dxa"/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/>
                <w:color w:val="000000" w:themeColor="text1"/>
              </w:rPr>
            </w:pPr>
            <w:r w:rsidRPr="00047A89">
              <w:rPr>
                <w:rFonts w:ascii="Verdana" w:hAnsi="Verdana"/>
                <w:color w:val="000000" w:themeColor="text1"/>
              </w:rPr>
              <w:t>140,00</w:t>
            </w:r>
            <w:r>
              <w:rPr>
                <w:rFonts w:ascii="Verdana" w:hAnsi="Verdana"/>
                <w:color w:val="000000" w:themeColor="text1"/>
              </w:rPr>
              <w:t xml:space="preserve"> €</w:t>
            </w:r>
            <w:r w:rsidRPr="00047A89">
              <w:rPr>
                <w:rFonts w:ascii="Verdana" w:hAnsi="Verdana"/>
                <w:color w:val="000000" w:themeColor="text1"/>
              </w:rPr>
              <w:t xml:space="preserve"> </w:t>
            </w:r>
          </w:p>
        </w:tc>
      </w:tr>
      <w:tr w:rsidR="00566998" w:rsidRPr="0099578C" w:rsidTr="00C73A04">
        <w:tc>
          <w:tcPr>
            <w:tcW w:w="6946" w:type="dxa"/>
            <w:gridSpan w:val="3"/>
            <w:tcBorders>
              <w:left w:val="nil"/>
              <w:bottom w:val="nil"/>
            </w:tcBorders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/>
                <w:color w:val="000000" w:themeColor="text1"/>
              </w:rPr>
            </w:pPr>
          </w:p>
        </w:tc>
        <w:tc>
          <w:tcPr>
            <w:tcW w:w="2410" w:type="dxa"/>
          </w:tcPr>
          <w:p w:rsidR="00566998" w:rsidRPr="00047A89" w:rsidRDefault="00566998" w:rsidP="00C73A04">
            <w:pPr>
              <w:spacing w:line="276" w:lineRule="auto"/>
              <w:jc w:val="right"/>
              <w:rPr>
                <w:rFonts w:ascii="Verdana" w:hAnsi="Verdana"/>
                <w:b/>
                <w:color w:val="000000" w:themeColor="text1"/>
              </w:rPr>
            </w:pPr>
            <w:r w:rsidRPr="00047A89">
              <w:rPr>
                <w:rFonts w:ascii="Verdana" w:hAnsi="Verdana"/>
                <w:b/>
                <w:color w:val="000000" w:themeColor="text1"/>
              </w:rPr>
              <w:t>7.133,92 €</w:t>
            </w:r>
          </w:p>
        </w:tc>
      </w:tr>
    </w:tbl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Default="00566998" w:rsidP="00566998">
      <w:pPr>
        <w:rPr>
          <w:rFonts w:ascii="Verdana" w:hAnsi="Verdana"/>
        </w:rPr>
      </w:pPr>
    </w:p>
    <w:p w:rsidR="00566998" w:rsidRDefault="00566998" w:rsidP="00566998">
      <w:pPr>
        <w:rPr>
          <w:rFonts w:ascii="Verdana" w:hAnsi="Verdana"/>
        </w:rPr>
      </w:pPr>
    </w:p>
    <w:p w:rsidR="00566998" w:rsidRDefault="00566998" w:rsidP="00566998">
      <w:pPr>
        <w:rPr>
          <w:rFonts w:ascii="Verdana" w:hAnsi="Verdana"/>
        </w:rPr>
      </w:pPr>
    </w:p>
    <w:p w:rsidR="00566998" w:rsidRDefault="00566998" w:rsidP="00566998">
      <w:pPr>
        <w:rPr>
          <w:rFonts w:ascii="Verdana" w:hAnsi="Verdana"/>
        </w:rPr>
      </w:pPr>
    </w:p>
    <w:p w:rsidR="00566998" w:rsidRPr="009A39BD" w:rsidRDefault="00566998" w:rsidP="00566998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566998" w:rsidRDefault="00566998" w:rsidP="00566998">
      <w:pPr>
        <w:rPr>
          <w:rFonts w:ascii="Verdana" w:hAnsi="Verdana"/>
        </w:rPr>
      </w:pPr>
    </w:p>
    <w:p w:rsidR="00566998" w:rsidRDefault="00566998" w:rsidP="00566998">
      <w:pPr>
        <w:shd w:val="clear" w:color="auto" w:fill="FFFFFF"/>
        <w:rPr>
          <w:rFonts w:ascii="Verdana" w:hAnsi="Verdana"/>
          <w:color w:val="auto"/>
        </w:rPr>
      </w:pPr>
    </w:p>
    <w:p w:rsidR="00566998" w:rsidRDefault="00566998" w:rsidP="00566998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- Per l</w:t>
      </w:r>
      <w:r w:rsidRPr="006D679C">
        <w:rPr>
          <w:rFonts w:ascii="Verdana" w:hAnsi="Verdana"/>
          <w:color w:val="auto"/>
        </w:rPr>
        <w:t xml:space="preserve">’ús d’embolcalls de materials sostenibles, fins a </w:t>
      </w:r>
      <w:r>
        <w:rPr>
          <w:rFonts w:ascii="Verdana" w:hAnsi="Verdana"/>
          <w:color w:val="auto"/>
        </w:rPr>
        <w:t>25</w:t>
      </w:r>
      <w:r w:rsidRPr="006D679C">
        <w:rPr>
          <w:rFonts w:ascii="Verdana" w:hAnsi="Verdana"/>
          <w:color w:val="auto"/>
        </w:rPr>
        <w:t xml:space="preserve"> punts</w:t>
      </w:r>
      <w:r>
        <w:rPr>
          <w:rFonts w:ascii="Verdana" w:hAnsi="Verdana"/>
          <w:color w:val="auto"/>
        </w:rPr>
        <w:t xml:space="preserve">. </w:t>
      </w:r>
    </w:p>
    <w:p w:rsidR="00566998" w:rsidRDefault="00566998" w:rsidP="00566998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Marcar la cel·la corresponent a l’oferta.</w:t>
      </w: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4" w:name="annex_OE_CritAuto"/>
      <w:bookmarkEnd w:id="4"/>
    </w:p>
    <w:tbl>
      <w:tblPr>
        <w:tblStyle w:val="Taulaambquadrcula1"/>
        <w:tblW w:w="9322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204"/>
        <w:gridCol w:w="1559"/>
        <w:gridCol w:w="1559"/>
      </w:tblGrid>
      <w:tr w:rsidR="00566998" w:rsidRPr="00B3128B" w:rsidTr="00C73A04">
        <w:tc>
          <w:tcPr>
            <w:tcW w:w="6204" w:type="dxa"/>
            <w:shd w:val="clear" w:color="auto" w:fill="D9D9D9" w:themeFill="background1" w:themeFillShade="D9"/>
            <w:vAlign w:val="center"/>
          </w:tcPr>
          <w:p w:rsidR="00566998" w:rsidRPr="00B3128B" w:rsidRDefault="00566998" w:rsidP="00C73A04">
            <w:pPr>
              <w:spacing w:before="80" w:after="80" w:line="276" w:lineRule="auto"/>
              <w:rPr>
                <w:rFonts w:ascii="Verdana" w:hAnsi="Verdana" w:cs="Arial"/>
                <w:b/>
              </w:rPr>
            </w:pPr>
            <w:r w:rsidRPr="00B3128B">
              <w:rPr>
                <w:rFonts w:ascii="Verdana" w:hAnsi="Verdana" w:cs="Arial"/>
              </w:rPr>
              <w:br w:type="page"/>
            </w:r>
            <w:r>
              <w:rPr>
                <w:rFonts w:ascii="Verdana" w:hAnsi="Verdana" w:cs="Arial"/>
                <w:b/>
              </w:rPr>
              <w:t xml:space="preserve">Compromís </w:t>
            </w:r>
            <w:r w:rsidRPr="00B3128B">
              <w:rPr>
                <w:rFonts w:ascii="Verdana" w:hAnsi="Verdana" w:cs="Arial"/>
                <w:b/>
              </w:rPr>
              <w:t>d’ús d’embolcalls mediambientalment sostenibles que només generin residus biodegradables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66998" w:rsidRDefault="00566998" w:rsidP="00C73A04">
            <w:pPr>
              <w:spacing w:before="80" w:after="80"/>
              <w:ind w:right="-1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NO</w:t>
            </w:r>
          </w:p>
          <w:p w:rsidR="00566998" w:rsidRPr="00B3128B" w:rsidRDefault="00566998" w:rsidP="00C73A04">
            <w:pPr>
              <w:spacing w:before="80" w:after="80"/>
              <w:ind w:right="-1"/>
              <w:jc w:val="center"/>
              <w:rPr>
                <w:rFonts w:ascii="Verdana" w:hAnsi="Verdana" w:cs="Arial"/>
              </w:rPr>
            </w:pPr>
            <w:r w:rsidRPr="00B3128B">
              <w:rPr>
                <w:rFonts w:ascii="Verdana" w:hAnsi="Verdana" w:cs="Arial"/>
              </w:rPr>
              <w:t>(0 punts)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566998" w:rsidRDefault="00566998" w:rsidP="00C73A04">
            <w:pPr>
              <w:spacing w:before="80" w:after="80"/>
              <w:ind w:right="-1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SI</w:t>
            </w:r>
          </w:p>
          <w:p w:rsidR="00566998" w:rsidRPr="00B3128B" w:rsidRDefault="00566998" w:rsidP="00F92861">
            <w:pPr>
              <w:spacing w:before="80" w:after="80"/>
              <w:ind w:right="-1"/>
              <w:jc w:val="center"/>
              <w:rPr>
                <w:rFonts w:ascii="Verdana" w:hAnsi="Verdana" w:cs="Arial"/>
              </w:rPr>
            </w:pPr>
            <w:r w:rsidRPr="00B3128B">
              <w:rPr>
                <w:rFonts w:ascii="Verdana" w:hAnsi="Verdana" w:cs="Arial"/>
              </w:rPr>
              <w:t>(</w:t>
            </w:r>
            <w:r w:rsidR="00F92861">
              <w:rPr>
                <w:rFonts w:ascii="Verdana" w:hAnsi="Verdana" w:cs="Arial"/>
              </w:rPr>
              <w:t>25</w:t>
            </w:r>
            <w:bookmarkStart w:id="5" w:name="_GoBack"/>
            <w:bookmarkEnd w:id="5"/>
            <w:r w:rsidRPr="00B3128B">
              <w:rPr>
                <w:rFonts w:ascii="Verdana" w:hAnsi="Verdana" w:cs="Arial"/>
              </w:rPr>
              <w:t xml:space="preserve"> punts)</w:t>
            </w:r>
          </w:p>
        </w:tc>
      </w:tr>
      <w:tr w:rsidR="00566998" w:rsidRPr="00B3128B" w:rsidTr="00C73A04">
        <w:tc>
          <w:tcPr>
            <w:tcW w:w="6204" w:type="dxa"/>
            <w:tcBorders>
              <w:left w:val="nil"/>
              <w:bottom w:val="nil"/>
            </w:tcBorders>
          </w:tcPr>
          <w:p w:rsidR="00566998" w:rsidRPr="00B3128B" w:rsidRDefault="00566998" w:rsidP="00C73A04">
            <w:pPr>
              <w:spacing w:before="240" w:after="240"/>
              <w:rPr>
                <w:rFonts w:ascii="Verdana" w:hAnsi="Verdana" w:cs="Calibri"/>
                <w:color w:val="auto"/>
              </w:rPr>
            </w:pPr>
          </w:p>
        </w:tc>
        <w:tc>
          <w:tcPr>
            <w:tcW w:w="1559" w:type="dxa"/>
            <w:vAlign w:val="center"/>
          </w:tcPr>
          <w:p w:rsidR="00566998" w:rsidRPr="00B3128B" w:rsidRDefault="00566998" w:rsidP="00C73A04">
            <w:pPr>
              <w:spacing w:before="80" w:after="80"/>
              <w:ind w:right="-1"/>
              <w:jc w:val="center"/>
              <w:rPr>
                <w:rFonts w:ascii="Verdana" w:hAnsi="Verdana" w:cs="Calibri"/>
              </w:rPr>
            </w:pPr>
          </w:p>
        </w:tc>
        <w:tc>
          <w:tcPr>
            <w:tcW w:w="1559" w:type="dxa"/>
            <w:vAlign w:val="center"/>
          </w:tcPr>
          <w:p w:rsidR="00566998" w:rsidRPr="00B3128B" w:rsidRDefault="00566998" w:rsidP="00C73A04">
            <w:pPr>
              <w:spacing w:before="80" w:after="80"/>
              <w:ind w:left="708" w:right="-1" w:hanging="708"/>
              <w:jc w:val="center"/>
              <w:rPr>
                <w:rFonts w:ascii="Verdana" w:hAnsi="Verdana" w:cs="Calibri"/>
              </w:rPr>
            </w:pPr>
          </w:p>
        </w:tc>
      </w:tr>
    </w:tbl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Indicar el/s material/s que es preveu utilitzar per als embolcalls. </w:t>
      </w: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......................................................................................................................................</w:t>
      </w: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......................................................................................................................................</w:t>
      </w: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......................................................................................................................................</w:t>
      </w: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......................................................................................................................................</w:t>
      </w: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Default="00566998" w:rsidP="00566998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 xml:space="preserve">- </w:t>
      </w:r>
      <w:r w:rsidRPr="0041501E">
        <w:rPr>
          <w:rFonts w:ascii="Verdana" w:hAnsi="Verdana"/>
          <w:color w:val="auto"/>
        </w:rPr>
        <w:t xml:space="preserve">Per la planificació de reunions presencials anuals amb la persona responsable del contracte, </w:t>
      </w:r>
      <w:r w:rsidRPr="00436271">
        <w:rPr>
          <w:rFonts w:ascii="Verdana" w:hAnsi="Verdana"/>
          <w:color w:val="auto"/>
        </w:rPr>
        <w:t xml:space="preserve">addicionals respecte de la reunió inicial prevista en l’apartat 4.d del plec de prescripcions tècniques, </w:t>
      </w:r>
      <w:r w:rsidRPr="0041501E">
        <w:rPr>
          <w:rFonts w:ascii="Verdana" w:hAnsi="Verdana"/>
          <w:color w:val="auto"/>
        </w:rPr>
        <w:t>fins a 1</w:t>
      </w:r>
      <w:r>
        <w:rPr>
          <w:rFonts w:ascii="Verdana" w:hAnsi="Verdana"/>
          <w:color w:val="auto"/>
        </w:rPr>
        <w:t>5</w:t>
      </w:r>
      <w:r w:rsidRPr="0041501E">
        <w:rPr>
          <w:rFonts w:ascii="Verdana" w:hAnsi="Verdana"/>
          <w:color w:val="auto"/>
        </w:rPr>
        <w:t xml:space="preserve"> punts</w:t>
      </w:r>
      <w:r>
        <w:rPr>
          <w:rFonts w:ascii="Verdana" w:hAnsi="Verdana"/>
          <w:color w:val="auto"/>
        </w:rPr>
        <w:t>.</w:t>
      </w:r>
    </w:p>
    <w:p w:rsidR="00566998" w:rsidRDefault="00566998" w:rsidP="00566998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>Marcar la cel·la corresponent a l’oferta.</w:t>
      </w: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93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353"/>
        <w:gridCol w:w="2126"/>
        <w:gridCol w:w="1843"/>
      </w:tblGrid>
      <w:tr w:rsidR="00566998" w:rsidRPr="00B3128B" w:rsidTr="00C73A04">
        <w:tc>
          <w:tcPr>
            <w:tcW w:w="5353" w:type="dxa"/>
            <w:shd w:val="clear" w:color="auto" w:fill="D9D9D9" w:themeFill="background1" w:themeFillShade="D9"/>
            <w:vAlign w:val="center"/>
          </w:tcPr>
          <w:p w:rsidR="00566998" w:rsidRPr="00B3128B" w:rsidRDefault="00566998" w:rsidP="00C73A04">
            <w:pPr>
              <w:spacing w:before="80" w:after="80" w:line="276" w:lineRule="auto"/>
              <w:rPr>
                <w:rFonts w:ascii="Verdana" w:hAnsi="Verdana" w:cs="Arial"/>
                <w:b/>
                <w:sz w:val="20"/>
              </w:rPr>
            </w:pPr>
            <w:r>
              <w:rPr>
                <w:rFonts w:ascii="Verdana" w:hAnsi="Verdana" w:cs="Arial"/>
                <w:b/>
                <w:sz w:val="20"/>
              </w:rPr>
              <w:t>Reunions presencials addicionals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566998" w:rsidRPr="00B3128B" w:rsidRDefault="00566998" w:rsidP="00C73A04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="Arial"/>
                <w:b/>
                <w:sz w:val="20"/>
              </w:rPr>
            </w:pPr>
            <w:r w:rsidRPr="00B3128B">
              <w:rPr>
                <w:rFonts w:ascii="Verdana" w:hAnsi="Verdana" w:cs="Arial"/>
                <w:b/>
                <w:sz w:val="20"/>
              </w:rPr>
              <w:t>Punts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566998" w:rsidRPr="00B3128B" w:rsidRDefault="00566998" w:rsidP="00C73A04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="Arial"/>
                <w:b/>
                <w:sz w:val="20"/>
              </w:rPr>
            </w:pPr>
            <w:r w:rsidRPr="00B3128B">
              <w:rPr>
                <w:rFonts w:ascii="Verdana" w:hAnsi="Verdana" w:cs="Arial"/>
                <w:b/>
                <w:sz w:val="20"/>
              </w:rPr>
              <w:t>Oferta</w:t>
            </w:r>
          </w:p>
        </w:tc>
      </w:tr>
      <w:tr w:rsidR="00566998" w:rsidRPr="00B3128B" w:rsidTr="00C73A04">
        <w:tc>
          <w:tcPr>
            <w:tcW w:w="5353" w:type="dxa"/>
          </w:tcPr>
          <w:p w:rsidR="00566998" w:rsidRPr="00B3128B" w:rsidRDefault="00566998" w:rsidP="00C73A04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  <w:color w:val="auto"/>
                <w:sz w:val="20"/>
              </w:rPr>
            </w:pPr>
            <w:r>
              <w:rPr>
                <w:rFonts w:ascii="Verdana" w:hAnsi="Verdana" w:cstheme="minorHAnsi"/>
                <w:color w:val="auto"/>
                <w:sz w:val="20"/>
              </w:rPr>
              <w:t>P</w:t>
            </w:r>
            <w:r w:rsidRPr="00B3128B">
              <w:rPr>
                <w:rFonts w:ascii="Verdana" w:hAnsi="Verdana" w:cstheme="minorHAnsi"/>
                <w:color w:val="auto"/>
                <w:sz w:val="20"/>
              </w:rPr>
              <w:t xml:space="preserve">er </w:t>
            </w:r>
            <w:r>
              <w:rPr>
                <w:rFonts w:ascii="Verdana" w:hAnsi="Verdana" w:cstheme="minorHAnsi"/>
                <w:color w:val="auto"/>
                <w:sz w:val="20"/>
              </w:rPr>
              <w:t>cap</w:t>
            </w:r>
            <w:r w:rsidRPr="00B3128B">
              <w:rPr>
                <w:rFonts w:ascii="Verdana" w:hAnsi="Verdana" w:cstheme="minorHAnsi"/>
                <w:color w:val="auto"/>
                <w:sz w:val="20"/>
              </w:rPr>
              <w:t xml:space="preserve"> reunió presencial</w:t>
            </w:r>
          </w:p>
        </w:tc>
        <w:tc>
          <w:tcPr>
            <w:tcW w:w="2126" w:type="dxa"/>
            <w:vAlign w:val="center"/>
          </w:tcPr>
          <w:p w:rsidR="00566998" w:rsidRPr="00B3128B" w:rsidRDefault="00566998" w:rsidP="00C73A04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  <w:color w:val="auto"/>
                <w:sz w:val="20"/>
              </w:rPr>
            </w:pPr>
            <w:r w:rsidRPr="00B3128B">
              <w:rPr>
                <w:rFonts w:ascii="Verdana" w:hAnsi="Verdana" w:cstheme="minorHAnsi"/>
                <w:color w:val="auto"/>
                <w:sz w:val="20"/>
              </w:rPr>
              <w:t>0</w:t>
            </w:r>
          </w:p>
        </w:tc>
        <w:tc>
          <w:tcPr>
            <w:tcW w:w="1843" w:type="dxa"/>
            <w:vAlign w:val="center"/>
          </w:tcPr>
          <w:p w:rsidR="00566998" w:rsidRPr="00B3128B" w:rsidRDefault="00566998" w:rsidP="00C73A04">
            <w:pPr>
              <w:pStyle w:val="Textindependent"/>
              <w:spacing w:before="80" w:after="80"/>
              <w:ind w:left="708" w:right="-1" w:hanging="708"/>
              <w:jc w:val="center"/>
              <w:rPr>
                <w:rFonts w:ascii="Verdana" w:hAnsi="Verdana" w:cstheme="minorHAnsi"/>
                <w:color w:val="auto"/>
                <w:sz w:val="20"/>
              </w:rPr>
            </w:pPr>
          </w:p>
        </w:tc>
      </w:tr>
      <w:tr w:rsidR="00566998" w:rsidRPr="00B3128B" w:rsidTr="00C73A04">
        <w:tc>
          <w:tcPr>
            <w:tcW w:w="5353" w:type="dxa"/>
          </w:tcPr>
          <w:p w:rsidR="00566998" w:rsidRPr="00B3128B" w:rsidRDefault="00566998" w:rsidP="00C73A04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  <w:color w:val="auto"/>
                <w:sz w:val="20"/>
              </w:rPr>
            </w:pPr>
            <w:r>
              <w:rPr>
                <w:rFonts w:ascii="Verdana" w:hAnsi="Verdana" w:cstheme="minorHAnsi"/>
                <w:color w:val="auto"/>
                <w:sz w:val="20"/>
              </w:rPr>
              <w:t>P</w:t>
            </w:r>
            <w:r w:rsidRPr="00B3128B">
              <w:rPr>
                <w:rFonts w:ascii="Verdana" w:hAnsi="Verdana" w:cstheme="minorHAnsi"/>
                <w:color w:val="auto"/>
                <w:sz w:val="20"/>
              </w:rPr>
              <w:t>er 1 reunió presencial</w:t>
            </w:r>
          </w:p>
        </w:tc>
        <w:tc>
          <w:tcPr>
            <w:tcW w:w="2126" w:type="dxa"/>
            <w:vAlign w:val="center"/>
          </w:tcPr>
          <w:p w:rsidR="00566998" w:rsidRPr="00B3128B" w:rsidRDefault="00566998" w:rsidP="00C73A04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  <w:sz w:val="20"/>
              </w:rPr>
            </w:pPr>
            <w:r>
              <w:rPr>
                <w:rFonts w:ascii="Verdana" w:hAnsi="Verdana" w:cstheme="minorHAnsi"/>
                <w:sz w:val="20"/>
              </w:rPr>
              <w:t>3</w:t>
            </w:r>
          </w:p>
        </w:tc>
        <w:tc>
          <w:tcPr>
            <w:tcW w:w="1843" w:type="dxa"/>
            <w:vAlign w:val="center"/>
          </w:tcPr>
          <w:p w:rsidR="00566998" w:rsidRPr="00B3128B" w:rsidRDefault="00566998" w:rsidP="00C73A04">
            <w:pPr>
              <w:pStyle w:val="Textindependent"/>
              <w:spacing w:before="80" w:after="80"/>
              <w:ind w:left="708" w:right="-1" w:hanging="708"/>
              <w:jc w:val="center"/>
              <w:rPr>
                <w:rFonts w:ascii="Verdana" w:hAnsi="Verdana" w:cstheme="minorHAnsi"/>
                <w:sz w:val="20"/>
              </w:rPr>
            </w:pPr>
          </w:p>
        </w:tc>
      </w:tr>
      <w:tr w:rsidR="00566998" w:rsidRPr="00B3128B" w:rsidTr="00C73A04">
        <w:tc>
          <w:tcPr>
            <w:tcW w:w="5353" w:type="dxa"/>
          </w:tcPr>
          <w:p w:rsidR="00566998" w:rsidRPr="00B3128B" w:rsidRDefault="00566998" w:rsidP="00C73A04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  <w:sz w:val="20"/>
              </w:rPr>
            </w:pPr>
            <w:r>
              <w:rPr>
                <w:rFonts w:ascii="Verdana" w:hAnsi="Verdana" w:cstheme="minorHAnsi"/>
                <w:color w:val="auto"/>
                <w:sz w:val="20"/>
              </w:rPr>
              <w:t>P</w:t>
            </w:r>
            <w:r w:rsidRPr="00B3128B">
              <w:rPr>
                <w:rFonts w:ascii="Verdana" w:hAnsi="Verdana" w:cstheme="minorHAnsi"/>
                <w:color w:val="auto"/>
                <w:sz w:val="20"/>
              </w:rPr>
              <w:t xml:space="preserve">er </w:t>
            </w:r>
            <w:r>
              <w:rPr>
                <w:rFonts w:ascii="Verdana" w:hAnsi="Verdana" w:cstheme="minorHAnsi"/>
                <w:color w:val="auto"/>
                <w:sz w:val="20"/>
              </w:rPr>
              <w:t>2</w:t>
            </w:r>
            <w:r w:rsidRPr="00B3128B">
              <w:rPr>
                <w:rFonts w:ascii="Verdana" w:hAnsi="Verdana" w:cstheme="minorHAnsi"/>
                <w:color w:val="auto"/>
                <w:sz w:val="20"/>
              </w:rPr>
              <w:t xml:space="preserve"> reunió presencial</w:t>
            </w:r>
          </w:p>
        </w:tc>
        <w:tc>
          <w:tcPr>
            <w:tcW w:w="2126" w:type="dxa"/>
            <w:vAlign w:val="center"/>
          </w:tcPr>
          <w:p w:rsidR="00566998" w:rsidRPr="00B3128B" w:rsidRDefault="00566998" w:rsidP="00C73A04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  <w:sz w:val="20"/>
              </w:rPr>
            </w:pPr>
            <w:r>
              <w:rPr>
                <w:rFonts w:ascii="Verdana" w:hAnsi="Verdana" w:cstheme="minorHAnsi"/>
                <w:sz w:val="20"/>
              </w:rPr>
              <w:t>7,</w:t>
            </w:r>
            <w:r w:rsidRPr="00B3128B">
              <w:rPr>
                <w:rFonts w:ascii="Verdana" w:hAnsi="Verdana" w:cstheme="minorHAnsi"/>
                <w:sz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566998" w:rsidRPr="00B3128B" w:rsidRDefault="00566998" w:rsidP="00C73A04">
            <w:pPr>
              <w:pStyle w:val="Textindependent"/>
              <w:spacing w:before="80" w:after="80"/>
              <w:ind w:left="708" w:right="-1" w:hanging="708"/>
              <w:jc w:val="center"/>
              <w:rPr>
                <w:rFonts w:ascii="Verdana" w:hAnsi="Verdana" w:cstheme="minorHAnsi"/>
                <w:sz w:val="20"/>
              </w:rPr>
            </w:pPr>
          </w:p>
        </w:tc>
      </w:tr>
      <w:tr w:rsidR="00566998" w:rsidRPr="00B3128B" w:rsidTr="00C73A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353" w:type="dxa"/>
          </w:tcPr>
          <w:p w:rsidR="00566998" w:rsidRPr="00B3128B" w:rsidRDefault="00566998" w:rsidP="00C73A04">
            <w:pPr>
              <w:pStyle w:val="Textindependent"/>
              <w:spacing w:before="80" w:after="80"/>
              <w:ind w:right="-1"/>
              <w:rPr>
                <w:rFonts w:ascii="Verdana" w:hAnsi="Verdana" w:cstheme="minorHAnsi"/>
                <w:sz w:val="20"/>
              </w:rPr>
            </w:pPr>
            <w:r>
              <w:rPr>
                <w:rFonts w:ascii="Verdana" w:hAnsi="Verdana" w:cstheme="minorHAnsi"/>
                <w:color w:val="auto"/>
                <w:sz w:val="20"/>
              </w:rPr>
              <w:t>P</w:t>
            </w:r>
            <w:r w:rsidRPr="00B3128B">
              <w:rPr>
                <w:rFonts w:ascii="Verdana" w:hAnsi="Verdana" w:cstheme="minorHAnsi"/>
                <w:color w:val="auto"/>
                <w:sz w:val="20"/>
              </w:rPr>
              <w:t xml:space="preserve">er </w:t>
            </w:r>
            <w:r>
              <w:rPr>
                <w:rFonts w:ascii="Verdana" w:hAnsi="Verdana" w:cstheme="minorHAnsi"/>
                <w:color w:val="auto"/>
                <w:sz w:val="20"/>
              </w:rPr>
              <w:t>3</w:t>
            </w:r>
            <w:r w:rsidRPr="00B3128B">
              <w:rPr>
                <w:rFonts w:ascii="Verdana" w:hAnsi="Verdana" w:cstheme="minorHAnsi"/>
                <w:color w:val="auto"/>
                <w:sz w:val="20"/>
              </w:rPr>
              <w:t xml:space="preserve"> reunió presencial</w:t>
            </w:r>
          </w:p>
        </w:tc>
        <w:tc>
          <w:tcPr>
            <w:tcW w:w="2126" w:type="dxa"/>
          </w:tcPr>
          <w:p w:rsidR="00566998" w:rsidRPr="00B3128B" w:rsidRDefault="00566998" w:rsidP="00C73A04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  <w:sz w:val="20"/>
              </w:rPr>
            </w:pPr>
            <w:r>
              <w:rPr>
                <w:rFonts w:ascii="Verdana" w:hAnsi="Verdana" w:cstheme="minorHAnsi"/>
                <w:sz w:val="20"/>
              </w:rPr>
              <w:t>15</w:t>
            </w:r>
          </w:p>
        </w:tc>
        <w:tc>
          <w:tcPr>
            <w:tcW w:w="1843" w:type="dxa"/>
          </w:tcPr>
          <w:p w:rsidR="00566998" w:rsidRPr="00B3128B" w:rsidRDefault="00566998" w:rsidP="00C73A04">
            <w:pPr>
              <w:pStyle w:val="Textindependent"/>
              <w:spacing w:before="80" w:after="80"/>
              <w:ind w:right="-1"/>
              <w:jc w:val="center"/>
              <w:rPr>
                <w:rFonts w:ascii="Verdana" w:hAnsi="Verdana" w:cstheme="minorHAnsi"/>
                <w:sz w:val="20"/>
              </w:rPr>
            </w:pPr>
          </w:p>
        </w:tc>
      </w:tr>
    </w:tbl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Default="00566998" w:rsidP="0056699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566998" w:rsidRPr="009A39BD" w:rsidRDefault="00566998" w:rsidP="00566998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566998" w:rsidRPr="009A39BD" w:rsidTr="00C73A04">
        <w:tc>
          <w:tcPr>
            <w:tcW w:w="9923" w:type="dxa"/>
          </w:tcPr>
          <w:p w:rsidR="00566998" w:rsidRPr="009A39BD" w:rsidRDefault="00566998" w:rsidP="00C73A04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566998" w:rsidRPr="009A39BD" w:rsidRDefault="00566998" w:rsidP="00C73A04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566998" w:rsidRPr="009A39BD" w:rsidRDefault="00566998" w:rsidP="00C73A04">
            <w:pPr>
              <w:rPr>
                <w:rFonts w:ascii="Verdana" w:hAnsi="Verdana"/>
              </w:rPr>
            </w:pPr>
          </w:p>
        </w:tc>
      </w:tr>
    </w:tbl>
    <w:p w:rsidR="00566998" w:rsidRPr="009A39BD" w:rsidRDefault="00566998" w:rsidP="00566998">
      <w:pPr>
        <w:rPr>
          <w:rFonts w:ascii="Verdana" w:hAnsi="Verdana" w:cs="Arial"/>
          <w:i/>
          <w:snapToGrid w:val="0"/>
          <w:lang w:eastAsia="es-ES"/>
        </w:rPr>
      </w:pPr>
    </w:p>
    <w:p w:rsidR="00566998" w:rsidRPr="009A39BD" w:rsidRDefault="00566998" w:rsidP="00566998">
      <w:pPr>
        <w:rPr>
          <w:rFonts w:ascii="Verdana" w:hAnsi="Verdana" w:cs="Arial"/>
          <w:i/>
          <w:snapToGrid w:val="0"/>
          <w:lang w:eastAsia="es-ES"/>
        </w:rPr>
      </w:pPr>
    </w:p>
    <w:p w:rsidR="00566998" w:rsidRPr="009A39BD" w:rsidRDefault="00566998" w:rsidP="00566998">
      <w:pPr>
        <w:rPr>
          <w:rFonts w:ascii="Verdana" w:hAnsi="Verdana" w:cs="Arial"/>
          <w:i/>
          <w:snapToGrid w:val="0"/>
          <w:lang w:eastAsia="es-ES"/>
        </w:rPr>
      </w:pPr>
    </w:p>
    <w:p w:rsidR="00566998" w:rsidRDefault="00566998" w:rsidP="00566998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2E50DC" w:rsidRPr="00326498" w:rsidRDefault="002E50DC" w:rsidP="00566998">
      <w:pPr>
        <w:pStyle w:val="Textindependent"/>
        <w:shd w:val="clear" w:color="auto" w:fill="FFFFFF"/>
        <w:ind w:right="0"/>
        <w:rPr>
          <w:rFonts w:ascii="Verdana" w:hAnsi="Verdana" w:cs="Arial"/>
          <w:b/>
          <w:sz w:val="24"/>
          <w:szCs w:val="24"/>
          <w:u w:val="single"/>
        </w:rPr>
      </w:pPr>
    </w:p>
    <w:sectPr w:rsidR="002E50DC" w:rsidRPr="00326498" w:rsidSect="00326498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B87" w:rsidRDefault="007C4B87">
      <w:r>
        <w:separator/>
      </w:r>
    </w:p>
  </w:endnote>
  <w:endnote w:type="continuationSeparator" w:id="0">
    <w:p w:rsidR="007C4B87" w:rsidRDefault="007C4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735292"/>
      <w:docPartObj>
        <w:docPartGallery w:val="Page Numbers (Bottom of Page)"/>
        <w:docPartUnique/>
      </w:docPartObj>
    </w:sdtPr>
    <w:sdtEndPr/>
    <w:sdtContent>
      <w:p w:rsidR="007C4B87" w:rsidRDefault="007C4B8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2861">
          <w:rPr>
            <w:noProof/>
          </w:rPr>
          <w:t>2</w:t>
        </w:r>
        <w:r>
          <w:fldChar w:fldCharType="end"/>
        </w:r>
      </w:p>
    </w:sdtContent>
  </w:sdt>
  <w:p w:rsidR="007C4B87" w:rsidRDefault="007C4B8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B87" w:rsidRDefault="007C4B87">
      <w:r>
        <w:separator/>
      </w:r>
    </w:p>
  </w:footnote>
  <w:footnote w:type="continuationSeparator" w:id="0">
    <w:p w:rsidR="007C4B87" w:rsidRDefault="007C4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498" w:rsidRDefault="00326498" w:rsidP="0032649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7F3C6959" wp14:editId="4BA282F4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8480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9504" behindDoc="0" locked="0" layoutInCell="1" allowOverlap="1" wp14:anchorId="34869BA4" wp14:editId="2B0DA39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326498" w:rsidRDefault="00326498" w:rsidP="00326498">
    <w:pPr>
      <w:pStyle w:val="Capalera"/>
      <w:rPr>
        <w:sz w:val="16"/>
        <w:szCs w:val="16"/>
      </w:rPr>
    </w:pPr>
  </w:p>
  <w:p w:rsidR="00326498" w:rsidRPr="002E3F28" w:rsidRDefault="00326498" w:rsidP="00326498">
    <w:pPr>
      <w:rPr>
        <w:rFonts w:cs="Arial"/>
        <w:b/>
        <w:sz w:val="14"/>
        <w:szCs w:val="14"/>
      </w:rPr>
    </w:pPr>
    <w:bookmarkStart w:id="6" w:name="ident"/>
    <w:bookmarkEnd w:id="6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326498" w:rsidRDefault="00326498" w:rsidP="0032649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326498" w:rsidRPr="002E3F28" w:rsidRDefault="00326498" w:rsidP="00326498">
    <w:pPr>
      <w:rPr>
        <w:rFonts w:cs="Arial"/>
        <w:sz w:val="14"/>
        <w:szCs w:val="14"/>
      </w:rPr>
    </w:pPr>
  </w:p>
  <w:p w:rsidR="00326498" w:rsidRPr="002E3F28" w:rsidRDefault="00326498" w:rsidP="0032649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:rsidR="00326498" w:rsidRPr="002E3F28" w:rsidRDefault="00326498" w:rsidP="0032649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326498" w:rsidRDefault="00326498" w:rsidP="00326498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:rsidR="00326498" w:rsidRPr="002E3F28" w:rsidRDefault="00326498" w:rsidP="00326498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7C4B87" w:rsidRDefault="007C4B8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B87" w:rsidRDefault="007C4B87" w:rsidP="004E07DF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7C4B87" w:rsidRPr="00A41DF7" w:rsidTr="004E07DF">
      <w:tc>
        <w:tcPr>
          <w:tcW w:w="6204" w:type="dxa"/>
          <w:shd w:val="clear" w:color="auto" w:fill="auto"/>
        </w:tcPr>
        <w:p w:rsidR="007C4B87" w:rsidRPr="00A41DF7" w:rsidRDefault="007C4B87" w:rsidP="004E07D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C4B87" w:rsidRPr="00A41DF7" w:rsidRDefault="007C4B87" w:rsidP="004E07D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C4B87" w:rsidRPr="00A41DF7" w:rsidRDefault="007C4B87" w:rsidP="004E07D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7C4B87" w:rsidRPr="00A41DF7" w:rsidRDefault="007C4B87" w:rsidP="004E07D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7C4B87" w:rsidRPr="00A41DF7" w:rsidRDefault="007C4B87" w:rsidP="004E07D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61C05658" wp14:editId="2ABD4B6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0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7C4B87" w:rsidRPr="00A41DF7" w:rsidRDefault="007C4B87" w:rsidP="004E07DF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7C4B87" w:rsidRDefault="007C4B87" w:rsidP="004E07D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3523"/>
    <w:multiLevelType w:val="hybridMultilevel"/>
    <w:tmpl w:val="9FA62F30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5">
    <w:nsid w:val="2EC459AC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2F6C7A97"/>
    <w:multiLevelType w:val="multilevel"/>
    <w:tmpl w:val="7B5CD8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33925"/>
    <w:multiLevelType w:val="multilevel"/>
    <w:tmpl w:val="F348C3E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7A0A83"/>
    <w:multiLevelType w:val="multilevel"/>
    <w:tmpl w:val="D3B0C55C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5AA07D8D"/>
    <w:multiLevelType w:val="multilevel"/>
    <w:tmpl w:val="D68E8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3F6DE0"/>
    <w:multiLevelType w:val="hybridMultilevel"/>
    <w:tmpl w:val="E59402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507087"/>
    <w:multiLevelType w:val="multilevel"/>
    <w:tmpl w:val="7A7EB3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7"/>
  </w:num>
  <w:num w:numId="5">
    <w:abstractNumId w:val="5"/>
  </w:num>
  <w:num w:numId="6">
    <w:abstractNumId w:val="13"/>
  </w:num>
  <w:num w:numId="7">
    <w:abstractNumId w:val="6"/>
  </w:num>
  <w:num w:numId="8">
    <w:abstractNumId w:val="2"/>
  </w:num>
  <w:num w:numId="9">
    <w:abstractNumId w:val="14"/>
  </w:num>
  <w:num w:numId="10">
    <w:abstractNumId w:val="11"/>
  </w:num>
  <w:num w:numId="11">
    <w:abstractNumId w:val="15"/>
  </w:num>
  <w:num w:numId="12">
    <w:abstractNumId w:val="4"/>
  </w:num>
  <w:num w:numId="13">
    <w:abstractNumId w:val="8"/>
  </w:num>
  <w:num w:numId="14">
    <w:abstractNumId w:val="12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D6D7C"/>
    <w:rsid w:val="00043A42"/>
    <w:rsid w:val="00047A89"/>
    <w:rsid w:val="00176962"/>
    <w:rsid w:val="001A2FE9"/>
    <w:rsid w:val="001A428C"/>
    <w:rsid w:val="001E3DA3"/>
    <w:rsid w:val="00240F42"/>
    <w:rsid w:val="002C5DD3"/>
    <w:rsid w:val="002E50DC"/>
    <w:rsid w:val="00326498"/>
    <w:rsid w:val="00363DA9"/>
    <w:rsid w:val="00366016"/>
    <w:rsid w:val="003D11E6"/>
    <w:rsid w:val="0041501E"/>
    <w:rsid w:val="00426F97"/>
    <w:rsid w:val="004E07DF"/>
    <w:rsid w:val="00510FFD"/>
    <w:rsid w:val="00566998"/>
    <w:rsid w:val="005A585E"/>
    <w:rsid w:val="005C34CC"/>
    <w:rsid w:val="006179CF"/>
    <w:rsid w:val="006743E0"/>
    <w:rsid w:val="006B493A"/>
    <w:rsid w:val="006D679C"/>
    <w:rsid w:val="006F0232"/>
    <w:rsid w:val="007238A3"/>
    <w:rsid w:val="0073793A"/>
    <w:rsid w:val="007A547A"/>
    <w:rsid w:val="007B6302"/>
    <w:rsid w:val="007C4B87"/>
    <w:rsid w:val="007D6D7C"/>
    <w:rsid w:val="00812524"/>
    <w:rsid w:val="00853659"/>
    <w:rsid w:val="00867A38"/>
    <w:rsid w:val="00883C1C"/>
    <w:rsid w:val="008A4921"/>
    <w:rsid w:val="008B5C7A"/>
    <w:rsid w:val="00903879"/>
    <w:rsid w:val="009A215F"/>
    <w:rsid w:val="009C56BC"/>
    <w:rsid w:val="00A04078"/>
    <w:rsid w:val="00A205FF"/>
    <w:rsid w:val="00A245BF"/>
    <w:rsid w:val="00AC3B85"/>
    <w:rsid w:val="00B20B5D"/>
    <w:rsid w:val="00B3128B"/>
    <w:rsid w:val="00B43DE6"/>
    <w:rsid w:val="00B55E4A"/>
    <w:rsid w:val="00B77E22"/>
    <w:rsid w:val="00BB736A"/>
    <w:rsid w:val="00C211F0"/>
    <w:rsid w:val="00C55BBD"/>
    <w:rsid w:val="00CA1E92"/>
    <w:rsid w:val="00D10D26"/>
    <w:rsid w:val="00D31815"/>
    <w:rsid w:val="00D414E8"/>
    <w:rsid w:val="00D45EE5"/>
    <w:rsid w:val="00D81C1F"/>
    <w:rsid w:val="00DE057A"/>
    <w:rsid w:val="00E55146"/>
    <w:rsid w:val="00E61AF6"/>
    <w:rsid w:val="00E740B6"/>
    <w:rsid w:val="00EB6741"/>
    <w:rsid w:val="00EE4C12"/>
    <w:rsid w:val="00F70D78"/>
    <w:rsid w:val="00F92861"/>
    <w:rsid w:val="00FC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A428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2E50DC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2E50DC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50DC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2E50DC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50DC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50DC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50D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50DC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50DC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43DE6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43DE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43DE6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B43DE6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43DE6"/>
    <w:rPr>
      <w:rFonts w:ascii="Arial" w:hAnsi="Arial"/>
      <w:b/>
      <w:bCs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31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A428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2E50DC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2E50DC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50DC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2E50DC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50DC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50DC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50D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50DC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50DC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43DE6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43DE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43DE6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B43DE6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43DE6"/>
    <w:rPr>
      <w:rFonts w:ascii="Arial" w:hAnsi="Arial"/>
      <w:b/>
      <w:bCs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31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5</cp:revision>
  <dcterms:created xsi:type="dcterms:W3CDTF">2023-12-28T15:51:00Z</dcterms:created>
  <dcterms:modified xsi:type="dcterms:W3CDTF">2024-02-06T16:20:00Z</dcterms:modified>
</cp:coreProperties>
</file>