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0" w:name="_GoBack"/>
      <w:bookmarkEnd w:id="0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76357C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/>
                <w:szCs w:val="24"/>
              </w:rPr>
            </w:pPr>
            <w:r w:rsidRPr="0076357C">
              <w:rPr>
                <w:rFonts w:ascii="Arial Narrow" w:hAnsi="Arial Narrow" w:cs="Arial"/>
                <w:szCs w:val="24"/>
              </w:rPr>
              <w:t>Petició de</w:t>
            </w:r>
            <w:r w:rsidR="00CD2873" w:rsidRPr="0076357C">
              <w:rPr>
                <w:rFonts w:ascii="Arial Narrow" w:hAnsi="Arial Narrow" w:cs="Arial"/>
                <w:szCs w:val="24"/>
              </w:rPr>
              <w:t xml:space="preserve"> contracte:</w:t>
            </w:r>
            <w:r w:rsidR="00AD4643" w:rsidRPr="0076357C">
              <w:rPr>
                <w:rFonts w:ascii="Arial Narrow" w:hAnsi="Arial Narrow"/>
                <w:szCs w:val="24"/>
              </w:rPr>
              <w:t xml:space="preserve"> </w:t>
            </w:r>
            <w:r w:rsidR="0076357C" w:rsidRPr="0076357C">
              <w:rPr>
                <w:rFonts w:ascii="Arial Narrow" w:hAnsi="Arial Narrow"/>
                <w:szCs w:val="24"/>
              </w:rPr>
              <w:t>001_P2400968</w:t>
            </w:r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CD2873" w:rsidRPr="0076357C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76357C">
              <w:rPr>
                <w:rFonts w:ascii="Arial Narrow" w:hAnsi="Arial Narrow" w:cs="Arial"/>
                <w:szCs w:val="24"/>
              </w:rPr>
              <w:t>Objecte:</w:t>
            </w:r>
            <w:r w:rsidR="00AD4643" w:rsidRPr="0076357C">
              <w:rPr>
                <w:rFonts w:ascii="Arial Narrow" w:hAnsi="Arial Narrow" w:cs="Arial"/>
                <w:szCs w:val="24"/>
              </w:rPr>
              <w:t xml:space="preserve"> </w:t>
            </w:r>
            <w:r w:rsidR="0076357C" w:rsidRPr="0076357C">
              <w:rPr>
                <w:rFonts w:ascii="Arial Narrow" w:eastAsia="Times New Roman" w:hAnsi="Arial Narrow" w:cs="Arial"/>
                <w:szCs w:val="24"/>
                <w:lang w:eastAsia="es-ES"/>
              </w:rPr>
              <w:t>Serveis d’organització, producció i logística de les activitats a Barcelona per a la commemoració del 30 aniversari del Districte XI, les relacions Barcelona-Sarajevo i l’actualització i reflexió sobre les relacions de cooperació entre ciutats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957193" w:rsidRDefault="0095719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D8498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D8498D">
        <w:rPr>
          <w:rFonts w:ascii="Arial Narrow" w:hAnsi="Arial Narrow" w:cs="Arial"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Pr="004A6764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6357C">
        <w:rPr>
          <w:rFonts w:ascii="Arial Narrow" w:hAnsi="Arial Narrow" w:cs="Arial"/>
          <w:szCs w:val="24"/>
        </w:rPr>
      </w:r>
      <w:r w:rsidR="007635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6357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98D" w:rsidRPr="007645CE" w:rsidRDefault="00D8498D" w:rsidP="00D8498D">
    <w:pPr>
      <w:pStyle w:val="Capalera"/>
      <w:tabs>
        <w:tab w:val="clear" w:pos="4252"/>
        <w:tab w:val="clear" w:pos="8504"/>
      </w:tabs>
      <w:ind w:left="6379" w:right="-426"/>
      <w:rPr>
        <w:rFonts w:cs="Arial"/>
        <w:sz w:val="16"/>
      </w:rPr>
    </w:pPr>
  </w:p>
  <w:p w:rsidR="00D8498D" w:rsidRPr="007645CE" w:rsidRDefault="00D8498D" w:rsidP="00D8498D">
    <w:pPr>
      <w:pStyle w:val="Capalera"/>
      <w:tabs>
        <w:tab w:val="clear" w:pos="4252"/>
        <w:tab w:val="clear" w:pos="8504"/>
      </w:tabs>
      <w:ind w:left="5040" w:right="-851"/>
      <w:jc w:val="left"/>
      <w:rPr>
        <w:rFonts w:cs="Arial"/>
      </w:rPr>
    </w:pPr>
    <w:r>
      <w:rPr>
        <w:rFonts w:cs="Arial"/>
        <w:b/>
        <w:noProof/>
        <w:sz w:val="16"/>
      </w:rPr>
      <w:drawing>
        <wp:anchor distT="0" distB="0" distL="114300" distR="114300" simplePos="0" relativeHeight="251659264" behindDoc="0" locked="0" layoutInCell="1" allowOverlap="1" wp14:anchorId="64FF9B29" wp14:editId="3CF064E3">
          <wp:simplePos x="0" y="0"/>
          <wp:positionH relativeFrom="page">
            <wp:posOffset>666750</wp:posOffset>
          </wp:positionH>
          <wp:positionV relativeFrom="page">
            <wp:posOffset>390525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F0417">
      <w:rPr>
        <w:rFonts w:ascii="Tahoma" w:eastAsia="Calibri" w:hAnsi="Tahoma"/>
        <w:sz w:val="16"/>
        <w:lang w:eastAsia="en-US"/>
      </w:rPr>
      <w:t>Direcció de Justícia Global i Cooperació Internacional</w:t>
    </w:r>
    <w:r w:rsidRPr="007F0417">
      <w:rPr>
        <w:rFonts w:ascii="Tahoma" w:eastAsia="Calibri" w:hAnsi="Tahoma"/>
        <w:sz w:val="16"/>
        <w:lang w:eastAsia="en-US"/>
      </w:rPr>
      <w:br/>
      <w:t>Carrer Avinyó, 15 planta 4a</w:t>
    </w:r>
    <w:r w:rsidRPr="007F0417">
      <w:rPr>
        <w:rFonts w:ascii="Tahoma" w:eastAsia="Calibri" w:hAnsi="Tahoma"/>
        <w:sz w:val="16"/>
        <w:lang w:eastAsia="en-US"/>
      </w:rPr>
      <w:br/>
      <w:t>Tel. +34 934 132075</w:t>
    </w:r>
    <w:r w:rsidRPr="007F0417">
      <w:rPr>
        <w:rFonts w:ascii="Tahoma" w:eastAsia="Calibri" w:hAnsi="Tahoma"/>
        <w:sz w:val="16"/>
        <w:lang w:eastAsia="en-US"/>
      </w:rPr>
      <w:br/>
    </w:r>
    <w:r w:rsidRPr="007F0417">
      <w:rPr>
        <w:rFonts w:ascii="Tahoma" w:eastAsia="Calibri" w:hAnsi="Tahoma"/>
        <w:sz w:val="16"/>
        <w:szCs w:val="16"/>
        <w:lang w:eastAsia="en-US"/>
      </w:rPr>
      <w:t>08002 Barcelona</w:t>
    </w: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Pr="00BF48C9" w:rsidRDefault="00D01F98" w:rsidP="00812A42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2711E1"/>
    <w:multiLevelType w:val="hybridMultilevel"/>
    <w:tmpl w:val="BFC0A20A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6861B26">
      <w:start w:val="5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4B70A00"/>
    <w:multiLevelType w:val="hybridMultilevel"/>
    <w:tmpl w:val="70FA96FE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CC4FEC4">
      <w:start w:val="2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06F1BF2"/>
    <w:multiLevelType w:val="hybridMultilevel"/>
    <w:tmpl w:val="DAACAC92"/>
    <w:lvl w:ilvl="0" w:tplc="588C85C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7"/>
  </w:num>
  <w:num w:numId="10">
    <w:abstractNumId w:val="5"/>
  </w:num>
  <w:num w:numId="11">
    <w:abstractNumId w:val="4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1113BE"/>
    <w:rsid w:val="001A3D49"/>
    <w:rsid w:val="00227F02"/>
    <w:rsid w:val="00252527"/>
    <w:rsid w:val="002E7CBE"/>
    <w:rsid w:val="00335D95"/>
    <w:rsid w:val="00360052"/>
    <w:rsid w:val="00364927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7352A3"/>
    <w:rsid w:val="0076357C"/>
    <w:rsid w:val="00764614"/>
    <w:rsid w:val="00777B92"/>
    <w:rsid w:val="007D2A94"/>
    <w:rsid w:val="00812A42"/>
    <w:rsid w:val="008446A6"/>
    <w:rsid w:val="008768FC"/>
    <w:rsid w:val="008B5E83"/>
    <w:rsid w:val="00957193"/>
    <w:rsid w:val="00A0328F"/>
    <w:rsid w:val="00A8382C"/>
    <w:rsid w:val="00AD3A59"/>
    <w:rsid w:val="00AD4643"/>
    <w:rsid w:val="00B45FE8"/>
    <w:rsid w:val="00B67F56"/>
    <w:rsid w:val="00BA3131"/>
    <w:rsid w:val="00BC5874"/>
    <w:rsid w:val="00BE7F72"/>
    <w:rsid w:val="00BF48C9"/>
    <w:rsid w:val="00C415C5"/>
    <w:rsid w:val="00C65A6C"/>
    <w:rsid w:val="00CC0A5C"/>
    <w:rsid w:val="00CD2873"/>
    <w:rsid w:val="00CF66CF"/>
    <w:rsid w:val="00D01F98"/>
    <w:rsid w:val="00D16DD5"/>
    <w:rsid w:val="00D33DEB"/>
    <w:rsid w:val="00D61413"/>
    <w:rsid w:val="00D7444F"/>
    <w:rsid w:val="00D8498D"/>
    <w:rsid w:val="00DA530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6DD7F-CE01-4FC7-910B-356BF9091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2024-04-10T08:32:00Z</dcterms:created>
  <dcterms:modified xsi:type="dcterms:W3CDTF">2024-04-10T08:32:00Z</dcterms:modified>
</cp:coreProperties>
</file>