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bookmarkStart w:id="0" w:name="_GoBack"/>
      <w:bookmarkEnd w:id="0"/>
    </w:p>
    <w:p w:rsidR="00CD2873" w:rsidRPr="004A6764" w:rsidRDefault="001E7410" w:rsidP="001E7410">
      <w:pPr>
        <w:tabs>
          <w:tab w:val="left" w:pos="4750"/>
        </w:tabs>
        <w:rPr>
          <w:rFonts w:ascii="Arial Narrow" w:hAnsi="Arial Narrow" w:cs="Arial"/>
          <w:b/>
          <w:szCs w:val="24"/>
        </w:rPr>
      </w:pPr>
      <w:r>
        <w:rPr>
          <w:rFonts w:ascii="Arial Narrow" w:hAnsi="Arial Narrow" w:cs="Arial"/>
          <w:b/>
          <w:szCs w:val="24"/>
        </w:rPr>
        <w:tab/>
      </w: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1E741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E741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1E7410"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r w:rsidR="00CD2873" w:rsidRPr="004A6764">
        <w:rPr>
          <w:rFonts w:ascii="Arial Narrow" w:hAnsi="Arial Narrow" w:cs="Arial"/>
          <w:szCs w:val="24"/>
        </w:rPr>
        <w:fldChar w:fldCharType="begin">
          <w:ffData>
            <w:name w:val=""/>
            <w:enabled/>
            <w:calcOnExit w:val="0"/>
            <w:checkBox>
              <w:sizeAuto/>
              <w:default w:val="0"/>
            </w:checkBox>
          </w:ffData>
        </w:fldChar>
      </w:r>
      <w:r w:rsidR="00CD2873" w:rsidRPr="004A6764">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00CD2873" w:rsidRPr="004A6764">
        <w:rPr>
          <w:rFonts w:ascii="Arial Narrow" w:hAnsi="Arial Narrow" w:cs="Arial"/>
          <w:szCs w:val="24"/>
        </w:rPr>
        <w:fldChar w:fldCharType="end"/>
      </w:r>
      <w:r w:rsidR="00CD2873" w:rsidRPr="004A6764">
        <w:rPr>
          <w:rFonts w:ascii="Arial Narrow" w:hAnsi="Arial Narrow" w:cs="Arial"/>
          <w:color w:val="000000"/>
          <w:szCs w:val="24"/>
        </w:rPr>
        <w:t xml:space="preserve"> </w:t>
      </w:r>
      <w:r w:rsidR="00CD2873" w:rsidRPr="004A6764">
        <w:rPr>
          <w:rFonts w:ascii="Arial Narrow" w:hAnsi="Arial Narrow" w:cs="Arial"/>
          <w:color w:val="000000"/>
          <w:szCs w:val="24"/>
          <w:vertAlign w:val="superscript"/>
        </w:rPr>
        <w:t>1</w:t>
      </w:r>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1E7410"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1E7410"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F75709">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1E7410" w:rsidP="00CD2873">
      <w:pPr>
        <w:rPr>
          <w:rFonts w:ascii="Arial Narrow" w:hAnsi="Arial Narrow" w:cs="Arial"/>
          <w:snapToGrid w:val="0"/>
          <w:szCs w:val="24"/>
        </w:rPr>
      </w:pPr>
      <w:sdt>
        <w:sdtPr>
          <w:rPr>
            <w:rFonts w:ascii="Arial Narrow" w:hAnsi="Arial Narrow" w:cs="Arial"/>
            <w:szCs w:val="24"/>
          </w:rPr>
          <w:id w:val="-41441947"/>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E741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1E741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Cs w:val="24"/>
            <w:vertAlign w:val="superscript"/>
          </w:rPr>
          <w:id w:val="-280343900"/>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vertAlign w:val="superscript"/>
            </w:rPr>
            <w:t>☐</w:t>
          </w:r>
        </w:sdtContent>
      </w:sdt>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w:t>
      </w:r>
      <w:r w:rsidRPr="0031716B">
        <w:rPr>
          <w:rFonts w:ascii="Arial Narrow" w:hAnsi="Arial Narrow" w:cs="Arial"/>
          <w:color w:val="auto"/>
          <w:szCs w:val="24"/>
        </w:rPr>
        <w:lastRenderedPageBreak/>
        <w:t>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B36" w:rsidRDefault="00432B36" w:rsidP="00CD2873">
      <w:r>
        <w:separator/>
      </w:r>
    </w:p>
  </w:endnote>
  <w:endnote w:type="continuationSeparator" w:id="0">
    <w:p w:rsidR="00432B36" w:rsidRDefault="00432B3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E7410">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B36" w:rsidRDefault="00432B36" w:rsidP="00CD2873">
      <w:r>
        <w:separator/>
      </w:r>
    </w:p>
  </w:footnote>
  <w:footnote w:type="continuationSeparator" w:id="0">
    <w:p w:rsidR="00432B36" w:rsidRDefault="00432B36" w:rsidP="00CD2873">
      <w:r>
        <w:continuationSeparator/>
      </w:r>
    </w:p>
  </w:footnote>
  <w:footnote w:id="1">
    <w:p w:rsidR="00CD2873" w:rsidRPr="00F236B5" w:rsidRDefault="00CD2873" w:rsidP="00CD2873">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1D57A7D" wp14:editId="25C9099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Default="00AE49D0" w:rsidP="00AE49D0">
    <w:pPr>
      <w:ind w:left="-426"/>
      <w:jc w:val="left"/>
      <w:rPr>
        <w:rFonts w:cs="Arial"/>
        <w:sz w:val="16"/>
        <w:szCs w:val="16"/>
      </w:rPr>
    </w:pPr>
    <w:r>
      <w:rPr>
        <w:rFonts w:cs="Arial"/>
        <w:sz w:val="16"/>
        <w:szCs w:val="16"/>
      </w:rPr>
      <w:t>Gerència de Seguretat i Prevenció</w:t>
    </w:r>
  </w:p>
  <w:p w:rsidR="00CC4E96" w:rsidRPr="00CC4E96" w:rsidRDefault="00CC4E96" w:rsidP="002A76CF">
    <w:pPr>
      <w:ind w:left="-426"/>
      <w:jc w:val="left"/>
      <w:rPr>
        <w:rFonts w:cs="Arial"/>
        <w:sz w:val="16"/>
        <w:szCs w:val="16"/>
      </w:rPr>
    </w:pPr>
    <w:r w:rsidRPr="00CC4E96">
      <w:rPr>
        <w:rFonts w:cs="Arial"/>
        <w:sz w:val="16"/>
        <w:szCs w:val="16"/>
      </w:rPr>
      <w:t>Direcció de Serveis de Gestió Econòmica</w:t>
    </w:r>
    <w:r w:rsidR="002A76CF">
      <w:rPr>
        <w:rFonts w:cs="Arial"/>
        <w:sz w:val="16"/>
        <w:szCs w:val="16"/>
      </w:rPr>
      <w:t xml:space="preserve"> </w:t>
    </w:r>
    <w:r w:rsidRPr="00CC4E96">
      <w:rPr>
        <w:rFonts w:cs="Arial"/>
        <w:sz w:val="16"/>
        <w:szCs w:val="16"/>
      </w:rPr>
      <w:t>i Control de Recursos</w:t>
    </w:r>
  </w:p>
  <w:p w:rsidR="00CC4E96" w:rsidRPr="00CC4E96" w:rsidRDefault="00CC4E96" w:rsidP="00CC4E96">
    <w:pPr>
      <w:ind w:left="-426"/>
      <w:jc w:val="left"/>
      <w:rPr>
        <w:rFonts w:cs="Arial"/>
        <w:sz w:val="16"/>
        <w:szCs w:val="16"/>
      </w:rPr>
    </w:pPr>
    <w:r w:rsidRPr="00CC4E96">
      <w:rPr>
        <w:rFonts w:cs="Arial"/>
        <w:sz w:val="16"/>
        <w:szCs w:val="16"/>
      </w:rPr>
      <w:t>Departament de Sistemes d’Informació i Telecomunicacions</w:t>
    </w:r>
  </w:p>
  <w:p w:rsidR="00AE49D0" w:rsidRPr="00CC4E96" w:rsidRDefault="00AE49D0" w:rsidP="00CC4E96">
    <w:pPr>
      <w:ind w:left="-426"/>
      <w:jc w:val="left"/>
      <w:rPr>
        <w:rFonts w:cs="Arial"/>
        <w:sz w:val="16"/>
        <w:szCs w:val="16"/>
      </w:rPr>
    </w:pPr>
    <w:r w:rsidRPr="00CC4E96">
      <w:rPr>
        <w:rFonts w:cs="Arial"/>
        <w:sz w:val="16"/>
        <w:szCs w:val="16"/>
      </w:rPr>
      <w:t>pl. Carles Pi i Sunyer 8-10</w:t>
    </w:r>
    <w:r w:rsidR="00CC4E96" w:rsidRPr="00CC4E96">
      <w:rPr>
        <w:rFonts w:cs="Arial"/>
        <w:sz w:val="16"/>
        <w:szCs w:val="16"/>
      </w:rPr>
      <w:t>, 4a.planta</w:t>
    </w:r>
  </w:p>
  <w:p w:rsidR="00AE49D0" w:rsidRDefault="00AE49D0" w:rsidP="00AE49D0">
    <w:pPr>
      <w:ind w:left="-426"/>
      <w:jc w:val="left"/>
      <w:rPr>
        <w:rFonts w:cs="Arial"/>
        <w:sz w:val="16"/>
        <w:szCs w:val="16"/>
      </w:rPr>
    </w:pPr>
    <w:r>
      <w:rPr>
        <w:rFonts w:cs="Arial"/>
        <w:sz w:val="16"/>
        <w:szCs w:val="16"/>
      </w:rPr>
      <w:t>0800</w:t>
    </w:r>
    <w:r w:rsidR="00CC4E96">
      <w:rPr>
        <w:rFonts w:cs="Arial"/>
        <w:sz w:val="16"/>
        <w:szCs w:val="16"/>
      </w:rPr>
      <w:t>2</w:t>
    </w:r>
    <w:r>
      <w:rPr>
        <w:rFonts w:cs="Arial"/>
        <w:sz w:val="16"/>
        <w:szCs w:val="16"/>
      </w:rPr>
      <w:t xml:space="preserve"> Barcelona</w:t>
    </w:r>
  </w:p>
  <w:p w:rsidR="00AE49D0" w:rsidRDefault="00AE49D0" w:rsidP="00AE49D0">
    <w:pPr>
      <w:jc w:val="left"/>
    </w:pPr>
  </w:p>
  <w:p w:rsidR="00CD2873" w:rsidRDefault="00CD2873"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E7410"/>
    <w:rsid w:val="002A76CF"/>
    <w:rsid w:val="002E7CBE"/>
    <w:rsid w:val="003E3EAF"/>
    <w:rsid w:val="00432B36"/>
    <w:rsid w:val="004B2DCD"/>
    <w:rsid w:val="00645DDE"/>
    <w:rsid w:val="00AD3A59"/>
    <w:rsid w:val="00AE49D0"/>
    <w:rsid w:val="00B45FE8"/>
    <w:rsid w:val="00B67F56"/>
    <w:rsid w:val="00CC0A5C"/>
    <w:rsid w:val="00CC4E96"/>
    <w:rsid w:val="00CD2873"/>
    <w:rsid w:val="00CF66CF"/>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2719</Words>
  <Characters>15503</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2020-02-11T14:48:00Z</cp:lastPrinted>
  <dcterms:created xsi:type="dcterms:W3CDTF">2020-02-11T14:55:00Z</dcterms:created>
  <dcterms:modified xsi:type="dcterms:W3CDTF">2024-04-03T08:17:00Z</dcterms:modified>
</cp:coreProperties>
</file>