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42025E" w:rsidRPr="0042025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001_P2401138</w:t>
            </w:r>
          </w:p>
        </w:tc>
      </w:tr>
      <w:tr w:rsidR="00642294" w:rsidRPr="008D6A2C" w:rsidTr="00E85AE8">
        <w:trPr>
          <w:trHeight w:val="792"/>
        </w:trPr>
        <w:tc>
          <w:tcPr>
            <w:tcW w:w="9211" w:type="dxa"/>
          </w:tcPr>
          <w:p w:rsidR="00642294" w:rsidRPr="008D6A2C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42025E" w:rsidRPr="0042025E">
              <w:rPr>
                <w:rFonts w:ascii="Arial" w:hAnsi="Arial" w:cs="Arial"/>
                <w:b/>
                <w:sz w:val="24"/>
                <w:szCs w:val="24"/>
              </w:rPr>
              <w:t xml:space="preserve">Subministrament i instal·lació de sistema de generació d'ombra autoportant i traslladable a l'entrada de l'Escola </w:t>
            </w:r>
            <w:proofErr w:type="spellStart"/>
            <w:r w:rsidR="0042025E" w:rsidRPr="0042025E">
              <w:rPr>
                <w:rFonts w:ascii="Arial" w:hAnsi="Arial" w:cs="Arial"/>
                <w:b/>
                <w:sz w:val="24"/>
                <w:szCs w:val="24"/>
              </w:rPr>
              <w:t>Entença</w:t>
            </w:r>
            <w:proofErr w:type="spellEnd"/>
            <w:r w:rsidR="0042025E" w:rsidRPr="0042025E">
              <w:rPr>
                <w:rFonts w:ascii="Arial" w:hAnsi="Arial" w:cs="Arial"/>
                <w:b/>
                <w:sz w:val="24"/>
                <w:szCs w:val="24"/>
              </w:rPr>
              <w:t>, ubicada al carrer de Provença, 11, de Barcelona, al Districte de l'Eixample.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</w:r>
      <w:r w:rsidR="0042025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I'estat</w:t>
      </w:r>
      <w:proofErr w:type="spellEnd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42025E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42025E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42025E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42025E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42025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310786"/>
    <w:rsid w:val="0042025E"/>
    <w:rsid w:val="00517217"/>
    <w:rsid w:val="00642294"/>
    <w:rsid w:val="00981E46"/>
    <w:rsid w:val="00F2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1075</Words>
  <Characters>5757</Characters>
  <Application>Microsoft Office Word</Application>
  <DocSecurity>0</DocSecurity>
  <Lines>303</Lines>
  <Paragraphs>184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3</cp:revision>
  <dcterms:created xsi:type="dcterms:W3CDTF">2024-04-18T12:04:00Z</dcterms:created>
  <dcterms:modified xsi:type="dcterms:W3CDTF">2024-04-18T12:06:00Z</dcterms:modified>
</cp:coreProperties>
</file>