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4CE8" w:rsidRPr="00C25FA9" w:rsidRDefault="00953F5A" w:rsidP="00654C0E">
      <w:pPr>
        <w:spacing w:beforeLines="20" w:before="48"/>
        <w:jc w:val="center"/>
        <w:rPr>
          <w:rFonts w:ascii="Arial" w:hAnsi="Arial" w:cs="Arial"/>
          <w:b/>
          <w:color w:val="auto"/>
          <w:sz w:val="16"/>
          <w:szCs w:val="16"/>
        </w:rPr>
      </w:pPr>
      <w:bookmarkStart w:id="0" w:name="_GoBack"/>
      <w:bookmarkEnd w:id="0"/>
      <w:r>
        <w:rPr>
          <w:rFonts w:ascii="Arial" w:hAnsi="Arial" w:cs="Arial"/>
          <w:b/>
          <w:color w:val="auto"/>
          <w:sz w:val="16"/>
          <w:szCs w:val="16"/>
        </w:rPr>
        <w:t>Acreditació de visita i compromís de confidencialitat respecte al c</w:t>
      </w:r>
      <w:r w:rsidR="007F4A58" w:rsidRPr="00C25FA9">
        <w:rPr>
          <w:rFonts w:ascii="Arial" w:hAnsi="Arial" w:cs="Arial"/>
          <w:b/>
          <w:color w:val="auto"/>
          <w:sz w:val="16"/>
          <w:szCs w:val="16"/>
        </w:rPr>
        <w:t>ontracte d’obres de renovació de les instal·lacions tèrmiques al Palauet Albéniz amb mesures de contractació pública sostenible, número 001_24000996</w:t>
      </w:r>
    </w:p>
    <w:p w:rsidR="00953F5A" w:rsidRDefault="00953F5A" w:rsidP="00953F5A">
      <w:pPr>
        <w:spacing w:beforeLines="20" w:before="48"/>
        <w:jc w:val="center"/>
        <w:rPr>
          <w:rFonts w:ascii="Arial" w:hAnsi="Arial" w:cs="Arial"/>
          <w:b/>
          <w:color w:val="auto"/>
          <w:sz w:val="16"/>
          <w:szCs w:val="16"/>
        </w:rPr>
      </w:pPr>
    </w:p>
    <w:p w:rsidR="00B24DB4" w:rsidRPr="00C25FA9" w:rsidRDefault="00953F5A" w:rsidP="00953F5A">
      <w:pPr>
        <w:spacing w:beforeLines="20" w:before="48"/>
        <w:jc w:val="center"/>
        <w:rPr>
          <w:rFonts w:ascii="Arial" w:hAnsi="Arial" w:cs="Arial"/>
          <w:b/>
          <w:color w:val="auto"/>
          <w:sz w:val="16"/>
          <w:szCs w:val="16"/>
        </w:rPr>
      </w:pPr>
      <w:r>
        <w:rPr>
          <w:rFonts w:ascii="Arial" w:hAnsi="Arial" w:cs="Arial"/>
          <w:b/>
          <w:color w:val="auto"/>
          <w:sz w:val="16"/>
          <w:szCs w:val="16"/>
        </w:rPr>
        <w:t>ACREDITACIÓ DE VISITA</w:t>
      </w:r>
    </w:p>
    <w:p w:rsidR="007F4A58" w:rsidRPr="00C25FA9" w:rsidRDefault="007F4A58" w:rsidP="00654C0E">
      <w:pPr>
        <w:spacing w:beforeLines="20" w:before="48"/>
        <w:rPr>
          <w:rFonts w:ascii="Arial" w:hAnsi="Arial" w:cs="Arial"/>
          <w:color w:val="auto"/>
          <w:sz w:val="16"/>
          <w:szCs w:val="16"/>
        </w:rPr>
      </w:pPr>
      <w:r w:rsidRPr="00C25FA9">
        <w:rPr>
          <w:rFonts w:ascii="Arial" w:hAnsi="Arial" w:cs="Arial"/>
          <w:color w:val="auto"/>
          <w:sz w:val="16"/>
          <w:szCs w:val="16"/>
        </w:rPr>
        <w:t>A la clàusula 6, “Publicitat de la Licitació” del Plec de condicions Administratives particulars del contracte d’obres de renovació de les instal•lacions tèrmiques al Palauet Albéniz amb mesures de contractació pública sostenible, número 001_24000996, es diu:</w:t>
      </w:r>
    </w:p>
    <w:p w:rsidR="007F4A58" w:rsidRPr="00C25FA9" w:rsidRDefault="007F4A58" w:rsidP="00654C0E">
      <w:pPr>
        <w:spacing w:beforeLines="20" w:before="48"/>
        <w:ind w:left="708"/>
        <w:rPr>
          <w:rFonts w:ascii="Arial" w:hAnsi="Arial" w:cs="Arial"/>
          <w:i/>
          <w:color w:val="auto"/>
          <w:sz w:val="16"/>
          <w:szCs w:val="16"/>
        </w:rPr>
      </w:pPr>
      <w:r w:rsidRPr="00C25FA9">
        <w:rPr>
          <w:rFonts w:ascii="Arial" w:hAnsi="Arial" w:cs="Arial"/>
          <w:i/>
          <w:color w:val="auto"/>
          <w:sz w:val="16"/>
          <w:szCs w:val="16"/>
        </w:rPr>
        <w:t xml:space="preserve">“Es publicarà un anunci de la licitació en el perfil de contractant </w:t>
      </w:r>
    </w:p>
    <w:p w:rsidR="007F4A58" w:rsidRPr="00C25FA9" w:rsidRDefault="007F4A58" w:rsidP="00654C0E">
      <w:pPr>
        <w:spacing w:beforeLines="20" w:before="48"/>
        <w:ind w:left="708"/>
        <w:rPr>
          <w:rFonts w:ascii="Arial" w:hAnsi="Arial" w:cs="Arial"/>
          <w:i/>
          <w:color w:val="auto"/>
          <w:sz w:val="16"/>
          <w:szCs w:val="16"/>
        </w:rPr>
      </w:pPr>
      <w:r w:rsidRPr="00C25FA9">
        <w:rPr>
          <w:rFonts w:ascii="Arial" w:hAnsi="Arial" w:cs="Arial"/>
          <w:i/>
          <w:color w:val="auto"/>
          <w:sz w:val="16"/>
          <w:szCs w:val="16"/>
        </w:rPr>
        <w:t xml:space="preserve">Donades les característiques de l’equipament pel que fa a seguretat, el projecte d’obres no serà accessible des del perfil del contractant. A més, el licitador haurà de conèixer físicament l’àmbit d'obra i dels elements afectats, mitjançant una visita prèvia a la presentació d’ofertes. </w:t>
      </w:r>
    </w:p>
    <w:p w:rsidR="007F4A58" w:rsidRPr="00C25FA9" w:rsidRDefault="007F4A58" w:rsidP="00654C0E">
      <w:pPr>
        <w:spacing w:beforeLines="20" w:before="48"/>
        <w:ind w:left="708"/>
        <w:rPr>
          <w:rFonts w:ascii="Arial" w:hAnsi="Arial" w:cs="Arial"/>
          <w:i/>
          <w:color w:val="auto"/>
          <w:sz w:val="16"/>
          <w:szCs w:val="16"/>
        </w:rPr>
      </w:pPr>
      <w:r w:rsidRPr="00C25FA9">
        <w:rPr>
          <w:rFonts w:ascii="Arial" w:hAnsi="Arial" w:cs="Arial"/>
          <w:i/>
          <w:color w:val="auto"/>
          <w:sz w:val="16"/>
          <w:szCs w:val="16"/>
        </w:rPr>
        <w:t>La data d’aquesta visita es publicarà al perfil de contractant.”</w:t>
      </w:r>
    </w:p>
    <w:p w:rsidR="007F4A58" w:rsidRPr="00C25FA9" w:rsidRDefault="007F4A58" w:rsidP="00654C0E">
      <w:pPr>
        <w:spacing w:beforeLines="20" w:before="48"/>
        <w:rPr>
          <w:rFonts w:ascii="Arial" w:hAnsi="Arial" w:cs="Arial"/>
          <w:color w:val="auto"/>
          <w:sz w:val="16"/>
          <w:szCs w:val="16"/>
        </w:rPr>
      </w:pPr>
      <w:r w:rsidRPr="00C25FA9">
        <w:rPr>
          <w:rFonts w:ascii="Arial" w:hAnsi="Arial" w:cs="Arial"/>
          <w:color w:val="auto"/>
          <w:sz w:val="16"/>
          <w:szCs w:val="16"/>
        </w:rPr>
        <w:t xml:space="preserve">La visita obligatòria per l’admissió de les ofertes corresponents a aquest contracte es convoca el dia </w:t>
      </w:r>
      <w:r w:rsidRPr="00C25FA9">
        <w:rPr>
          <w:rFonts w:ascii="Arial" w:hAnsi="Arial" w:cs="Arial"/>
          <w:b/>
          <w:color w:val="auto"/>
          <w:sz w:val="16"/>
          <w:szCs w:val="16"/>
        </w:rPr>
        <w:t>2 de maig del 2.024, a les 10 del matí</w:t>
      </w:r>
      <w:r w:rsidRPr="00C25FA9">
        <w:rPr>
          <w:rFonts w:ascii="Arial" w:hAnsi="Arial" w:cs="Arial"/>
          <w:color w:val="auto"/>
          <w:sz w:val="16"/>
          <w:szCs w:val="16"/>
        </w:rPr>
        <w:t>, al Palauet Albéniz, avinguda de l’Estadi, 67 de Barcelona.</w:t>
      </w:r>
      <w:r w:rsidR="00C25FA9">
        <w:rPr>
          <w:rFonts w:ascii="Arial" w:hAnsi="Arial" w:cs="Arial"/>
          <w:color w:val="auto"/>
          <w:sz w:val="16"/>
          <w:szCs w:val="16"/>
        </w:rPr>
        <w:t xml:space="preserve"> </w:t>
      </w:r>
      <w:r w:rsidR="00C25FA9" w:rsidRPr="00C25FA9">
        <w:rPr>
          <w:rFonts w:ascii="Arial" w:hAnsi="Arial" w:cs="Arial"/>
          <w:color w:val="auto"/>
          <w:sz w:val="16"/>
          <w:szCs w:val="16"/>
        </w:rPr>
        <w:t>La visita es pot allargar</w:t>
      </w:r>
      <w:r w:rsidR="00C25FA9">
        <w:rPr>
          <w:rFonts w:ascii="Arial" w:hAnsi="Arial" w:cs="Arial"/>
          <w:color w:val="auto"/>
          <w:sz w:val="16"/>
          <w:szCs w:val="16"/>
        </w:rPr>
        <w:t xml:space="preserve"> fins les 14 hores com a màxim.</w:t>
      </w:r>
    </w:p>
    <w:p w:rsidR="007F4A58" w:rsidRPr="00C25FA9" w:rsidRDefault="007F4A58" w:rsidP="00654C0E">
      <w:pPr>
        <w:spacing w:beforeLines="20" w:before="48"/>
        <w:rPr>
          <w:rFonts w:ascii="Arial" w:hAnsi="Arial" w:cs="Arial"/>
          <w:color w:val="auto"/>
          <w:sz w:val="16"/>
          <w:szCs w:val="16"/>
        </w:rPr>
      </w:pPr>
      <w:r w:rsidRPr="00C25FA9">
        <w:rPr>
          <w:rFonts w:ascii="Arial" w:hAnsi="Arial" w:cs="Arial"/>
          <w:color w:val="auto"/>
          <w:sz w:val="16"/>
          <w:szCs w:val="16"/>
        </w:rPr>
        <w:t>Per cada empresa licitadora podran assistir a la visita dues persones</w:t>
      </w:r>
      <w:r w:rsidR="00654C0E" w:rsidRPr="00C25FA9">
        <w:rPr>
          <w:rFonts w:ascii="Arial" w:hAnsi="Arial" w:cs="Arial"/>
          <w:color w:val="auto"/>
          <w:sz w:val="16"/>
          <w:szCs w:val="16"/>
        </w:rPr>
        <w:t>, com a màxim</w:t>
      </w:r>
      <w:r w:rsidRPr="00C25FA9">
        <w:rPr>
          <w:rFonts w:ascii="Arial" w:hAnsi="Arial" w:cs="Arial"/>
          <w:color w:val="auto"/>
          <w:sz w:val="16"/>
          <w:szCs w:val="16"/>
        </w:rPr>
        <w:t xml:space="preserve">. </w:t>
      </w:r>
      <w:r w:rsidR="00C25FA9" w:rsidRPr="00C25FA9">
        <w:rPr>
          <w:rFonts w:ascii="Arial" w:hAnsi="Arial" w:cs="Arial"/>
          <w:color w:val="auto"/>
          <w:sz w:val="16"/>
          <w:szCs w:val="16"/>
        </w:rPr>
        <w:t>Caldrà enviar aquest document signat amb antelació abans de la visita, on consten</w:t>
      </w:r>
      <w:r w:rsidRPr="00C25FA9">
        <w:rPr>
          <w:rFonts w:ascii="Arial" w:hAnsi="Arial" w:cs="Arial"/>
          <w:color w:val="auto"/>
          <w:sz w:val="16"/>
          <w:szCs w:val="16"/>
        </w:rPr>
        <w:t xml:space="preserve"> el seu nom complet i el seu DNI. No es podrà donar accés al recinte dels jardins del Palauet a cap vehicle privat.</w:t>
      </w:r>
    </w:p>
    <w:p w:rsidR="00C25FA9" w:rsidRPr="00C25FA9" w:rsidRDefault="00C25FA9" w:rsidP="00C25FA9">
      <w:pPr>
        <w:spacing w:beforeLines="20" w:before="48"/>
        <w:rPr>
          <w:rFonts w:ascii="Arial" w:hAnsi="Arial" w:cs="Arial"/>
          <w:color w:val="auto"/>
          <w:sz w:val="16"/>
          <w:szCs w:val="16"/>
        </w:rPr>
      </w:pPr>
      <w:r w:rsidRPr="00C25FA9">
        <w:rPr>
          <w:rFonts w:ascii="Arial" w:hAnsi="Arial" w:cs="Arial"/>
          <w:color w:val="auto"/>
          <w:sz w:val="16"/>
          <w:szCs w:val="16"/>
        </w:rPr>
        <w:t>Els assistents a la visita a l’edifici del dia 2 de maig seran:</w:t>
      </w:r>
    </w:p>
    <w:p w:rsidR="00C25FA9" w:rsidRPr="00C25FA9" w:rsidRDefault="00C25FA9" w:rsidP="00C25FA9">
      <w:pPr>
        <w:spacing w:beforeLines="20" w:before="48"/>
        <w:rPr>
          <w:rFonts w:ascii="Arial" w:hAnsi="Arial" w:cs="Arial"/>
          <w:color w:val="auto"/>
          <w:sz w:val="16"/>
          <w:szCs w:val="16"/>
        </w:rPr>
      </w:pPr>
    </w:p>
    <w:p w:rsidR="00C25FA9" w:rsidRDefault="00C25FA9" w:rsidP="00C25FA9">
      <w:pPr>
        <w:spacing w:beforeLines="20" w:before="48"/>
        <w:rPr>
          <w:rFonts w:ascii="Arial" w:hAnsi="Arial" w:cs="Arial"/>
          <w:color w:val="auto"/>
          <w:sz w:val="16"/>
          <w:szCs w:val="16"/>
        </w:rPr>
        <w:sectPr w:rsidR="00C25FA9" w:rsidSect="005816D9">
          <w:headerReference w:type="default" r:id="rId9"/>
          <w:footerReference w:type="default" r:id="rId10"/>
          <w:headerReference w:type="first" r:id="rId11"/>
          <w:footerReference w:type="first" r:id="rId12"/>
          <w:type w:val="continuous"/>
          <w:pgSz w:w="11906" w:h="16838"/>
          <w:pgMar w:top="720" w:right="720" w:bottom="720" w:left="720" w:header="567" w:footer="709" w:gutter="0"/>
          <w:cols w:space="708"/>
          <w:docGrid w:linePitch="360"/>
        </w:sectPr>
      </w:pPr>
    </w:p>
    <w:p w:rsidR="00C25FA9" w:rsidRDefault="00C25FA9" w:rsidP="00C25FA9">
      <w:pPr>
        <w:spacing w:beforeLines="20" w:before="48"/>
        <w:rPr>
          <w:rFonts w:ascii="Arial" w:hAnsi="Arial" w:cs="Arial"/>
          <w:b/>
          <w:color w:val="auto"/>
          <w:sz w:val="16"/>
          <w:szCs w:val="16"/>
        </w:rPr>
      </w:pPr>
      <w:r w:rsidRPr="00C25FA9">
        <w:rPr>
          <w:rFonts w:ascii="Arial" w:hAnsi="Arial" w:cs="Arial"/>
          <w:b/>
          <w:color w:val="auto"/>
          <w:sz w:val="16"/>
          <w:szCs w:val="16"/>
        </w:rPr>
        <w:lastRenderedPageBreak/>
        <w:t>Assistent 1:</w:t>
      </w:r>
    </w:p>
    <w:p w:rsidR="005816D9" w:rsidRPr="00C25FA9" w:rsidRDefault="005816D9" w:rsidP="00C25FA9">
      <w:pPr>
        <w:spacing w:beforeLines="20" w:before="48"/>
        <w:rPr>
          <w:rFonts w:ascii="Arial" w:hAnsi="Arial" w:cs="Arial"/>
          <w:b/>
          <w:color w:val="auto"/>
          <w:sz w:val="16"/>
          <w:szCs w:val="16"/>
        </w:rPr>
      </w:pPr>
    </w:p>
    <w:p w:rsidR="00C25FA9" w:rsidRDefault="00C25FA9" w:rsidP="00C25FA9">
      <w:pPr>
        <w:spacing w:beforeLines="20" w:before="48"/>
        <w:rPr>
          <w:rFonts w:ascii="Arial" w:hAnsi="Arial" w:cs="Arial"/>
          <w:color w:val="auto"/>
          <w:sz w:val="16"/>
          <w:szCs w:val="16"/>
        </w:rPr>
      </w:pPr>
      <w:r w:rsidRPr="00C25FA9">
        <w:rPr>
          <w:rFonts w:ascii="Arial" w:hAnsi="Arial" w:cs="Arial"/>
          <w:color w:val="auto"/>
          <w:sz w:val="16"/>
          <w:szCs w:val="16"/>
        </w:rPr>
        <w:t>Nom</w:t>
      </w:r>
      <w:r w:rsidRPr="00C25FA9">
        <w:rPr>
          <w:rFonts w:ascii="Arial" w:hAnsi="Arial" w:cs="Arial"/>
          <w:color w:val="auto"/>
          <w:sz w:val="16"/>
          <w:szCs w:val="16"/>
        </w:rPr>
        <w:tab/>
      </w:r>
      <w:r w:rsidRPr="00C25FA9">
        <w:rPr>
          <w:rFonts w:ascii="Arial" w:hAnsi="Arial" w:cs="Arial"/>
          <w:color w:val="auto"/>
          <w:sz w:val="16"/>
          <w:szCs w:val="16"/>
        </w:rPr>
        <w:tab/>
        <w:t>..........................</w:t>
      </w:r>
    </w:p>
    <w:p w:rsidR="00C25FA9" w:rsidRDefault="00C25FA9" w:rsidP="00C25FA9">
      <w:pPr>
        <w:spacing w:beforeLines="20" w:before="48"/>
        <w:rPr>
          <w:rFonts w:ascii="Arial" w:hAnsi="Arial" w:cs="Arial"/>
          <w:color w:val="auto"/>
          <w:sz w:val="16"/>
          <w:szCs w:val="16"/>
        </w:rPr>
      </w:pPr>
      <w:r w:rsidRPr="00C25FA9">
        <w:rPr>
          <w:rFonts w:ascii="Arial" w:hAnsi="Arial" w:cs="Arial"/>
          <w:color w:val="auto"/>
          <w:sz w:val="16"/>
          <w:szCs w:val="16"/>
        </w:rPr>
        <w:t>Cognoms</w:t>
      </w:r>
      <w:r w:rsidRPr="00C25FA9">
        <w:rPr>
          <w:rFonts w:ascii="Arial" w:hAnsi="Arial" w:cs="Arial"/>
          <w:color w:val="auto"/>
          <w:sz w:val="16"/>
          <w:szCs w:val="16"/>
        </w:rPr>
        <w:tab/>
      </w:r>
      <w:r w:rsidRPr="00C25FA9">
        <w:rPr>
          <w:rFonts w:ascii="Arial" w:hAnsi="Arial" w:cs="Arial"/>
          <w:color w:val="auto"/>
          <w:sz w:val="16"/>
          <w:szCs w:val="16"/>
        </w:rPr>
        <w:tab/>
        <w:t>....</w:t>
      </w:r>
      <w:r w:rsidR="005816D9">
        <w:rPr>
          <w:rFonts w:ascii="Arial" w:hAnsi="Arial" w:cs="Arial"/>
          <w:color w:val="auto"/>
          <w:sz w:val="16"/>
          <w:szCs w:val="16"/>
        </w:rPr>
        <w:t>.......................</w:t>
      </w:r>
    </w:p>
    <w:p w:rsidR="00C25FA9" w:rsidRDefault="00C25FA9" w:rsidP="00C25FA9">
      <w:pPr>
        <w:spacing w:beforeLines="20" w:before="48"/>
        <w:rPr>
          <w:rFonts w:ascii="Arial" w:hAnsi="Arial" w:cs="Arial"/>
          <w:color w:val="auto"/>
          <w:sz w:val="16"/>
          <w:szCs w:val="16"/>
        </w:rPr>
      </w:pPr>
      <w:r w:rsidRPr="00C25FA9">
        <w:rPr>
          <w:rFonts w:ascii="Arial" w:hAnsi="Arial" w:cs="Arial"/>
          <w:color w:val="auto"/>
          <w:sz w:val="16"/>
          <w:szCs w:val="16"/>
        </w:rPr>
        <w:t>DNI</w:t>
      </w:r>
      <w:r w:rsidRPr="00C25FA9">
        <w:rPr>
          <w:rFonts w:ascii="Arial" w:hAnsi="Arial" w:cs="Arial"/>
          <w:color w:val="auto"/>
          <w:sz w:val="16"/>
          <w:szCs w:val="16"/>
        </w:rPr>
        <w:tab/>
      </w:r>
      <w:r w:rsidRPr="00C25FA9">
        <w:rPr>
          <w:rFonts w:ascii="Arial" w:hAnsi="Arial" w:cs="Arial"/>
          <w:color w:val="auto"/>
          <w:sz w:val="16"/>
          <w:szCs w:val="16"/>
        </w:rPr>
        <w:tab/>
        <w:t>....</w:t>
      </w:r>
      <w:r w:rsidR="005816D9">
        <w:rPr>
          <w:rFonts w:ascii="Arial" w:hAnsi="Arial" w:cs="Arial"/>
          <w:color w:val="auto"/>
          <w:sz w:val="16"/>
          <w:szCs w:val="16"/>
        </w:rPr>
        <w:t>.</w:t>
      </w:r>
      <w:r>
        <w:rPr>
          <w:rFonts w:ascii="Arial" w:hAnsi="Arial" w:cs="Arial"/>
          <w:color w:val="auto"/>
          <w:sz w:val="16"/>
          <w:szCs w:val="16"/>
        </w:rPr>
        <w:t>......................</w:t>
      </w:r>
    </w:p>
    <w:p w:rsidR="005816D9" w:rsidRDefault="005816D9" w:rsidP="005816D9">
      <w:pPr>
        <w:spacing w:beforeLines="20" w:before="48"/>
        <w:rPr>
          <w:rFonts w:ascii="Arial" w:hAnsi="Arial" w:cs="Arial"/>
          <w:b/>
          <w:color w:val="auto"/>
          <w:sz w:val="16"/>
          <w:szCs w:val="16"/>
        </w:rPr>
      </w:pPr>
      <w:r w:rsidRPr="00C25FA9">
        <w:rPr>
          <w:rFonts w:ascii="Arial" w:hAnsi="Arial" w:cs="Arial"/>
          <w:b/>
          <w:color w:val="auto"/>
          <w:sz w:val="16"/>
          <w:szCs w:val="16"/>
        </w:rPr>
        <w:lastRenderedPageBreak/>
        <w:t xml:space="preserve">Assistent </w:t>
      </w:r>
      <w:r>
        <w:rPr>
          <w:rFonts w:ascii="Arial" w:hAnsi="Arial" w:cs="Arial"/>
          <w:b/>
          <w:color w:val="auto"/>
          <w:sz w:val="16"/>
          <w:szCs w:val="16"/>
        </w:rPr>
        <w:t>2</w:t>
      </w:r>
      <w:r w:rsidRPr="00C25FA9">
        <w:rPr>
          <w:rFonts w:ascii="Arial" w:hAnsi="Arial" w:cs="Arial"/>
          <w:b/>
          <w:color w:val="auto"/>
          <w:sz w:val="16"/>
          <w:szCs w:val="16"/>
        </w:rPr>
        <w:t>:</w:t>
      </w:r>
    </w:p>
    <w:p w:rsidR="005816D9" w:rsidRPr="00C25FA9" w:rsidRDefault="005816D9" w:rsidP="005816D9">
      <w:pPr>
        <w:spacing w:beforeLines="20" w:before="48"/>
        <w:rPr>
          <w:rFonts w:ascii="Arial" w:hAnsi="Arial" w:cs="Arial"/>
          <w:b/>
          <w:color w:val="auto"/>
          <w:sz w:val="16"/>
          <w:szCs w:val="16"/>
        </w:rPr>
      </w:pPr>
    </w:p>
    <w:p w:rsidR="005816D9" w:rsidRDefault="005816D9" w:rsidP="005816D9">
      <w:pPr>
        <w:spacing w:beforeLines="20" w:before="48"/>
        <w:rPr>
          <w:rFonts w:ascii="Arial" w:hAnsi="Arial" w:cs="Arial"/>
          <w:color w:val="auto"/>
          <w:sz w:val="16"/>
          <w:szCs w:val="16"/>
        </w:rPr>
      </w:pPr>
      <w:r w:rsidRPr="00C25FA9">
        <w:rPr>
          <w:rFonts w:ascii="Arial" w:hAnsi="Arial" w:cs="Arial"/>
          <w:color w:val="auto"/>
          <w:sz w:val="16"/>
          <w:szCs w:val="16"/>
        </w:rPr>
        <w:t>Nom</w:t>
      </w:r>
      <w:r w:rsidRPr="00C25FA9">
        <w:rPr>
          <w:rFonts w:ascii="Arial" w:hAnsi="Arial" w:cs="Arial"/>
          <w:color w:val="auto"/>
          <w:sz w:val="16"/>
          <w:szCs w:val="16"/>
        </w:rPr>
        <w:tab/>
      </w:r>
      <w:r w:rsidRPr="00C25FA9">
        <w:rPr>
          <w:rFonts w:ascii="Arial" w:hAnsi="Arial" w:cs="Arial"/>
          <w:color w:val="auto"/>
          <w:sz w:val="16"/>
          <w:szCs w:val="16"/>
        </w:rPr>
        <w:tab/>
        <w:t>..........................</w:t>
      </w:r>
    </w:p>
    <w:p w:rsidR="005816D9" w:rsidRDefault="005816D9" w:rsidP="005816D9">
      <w:pPr>
        <w:spacing w:beforeLines="20" w:before="48"/>
        <w:rPr>
          <w:rFonts w:ascii="Arial" w:hAnsi="Arial" w:cs="Arial"/>
          <w:color w:val="auto"/>
          <w:sz w:val="16"/>
          <w:szCs w:val="16"/>
        </w:rPr>
      </w:pPr>
      <w:r w:rsidRPr="00C25FA9">
        <w:rPr>
          <w:rFonts w:ascii="Arial" w:hAnsi="Arial" w:cs="Arial"/>
          <w:color w:val="auto"/>
          <w:sz w:val="16"/>
          <w:szCs w:val="16"/>
        </w:rPr>
        <w:t>Cognoms</w:t>
      </w:r>
      <w:r w:rsidRPr="00C25FA9">
        <w:rPr>
          <w:rFonts w:ascii="Arial" w:hAnsi="Arial" w:cs="Arial"/>
          <w:color w:val="auto"/>
          <w:sz w:val="16"/>
          <w:szCs w:val="16"/>
        </w:rPr>
        <w:tab/>
      </w:r>
      <w:r w:rsidRPr="00C25FA9">
        <w:rPr>
          <w:rFonts w:ascii="Arial" w:hAnsi="Arial" w:cs="Arial"/>
          <w:color w:val="auto"/>
          <w:sz w:val="16"/>
          <w:szCs w:val="16"/>
        </w:rPr>
        <w:tab/>
        <w:t>....</w:t>
      </w:r>
      <w:r>
        <w:rPr>
          <w:rFonts w:ascii="Arial" w:hAnsi="Arial" w:cs="Arial"/>
          <w:color w:val="auto"/>
          <w:sz w:val="16"/>
          <w:szCs w:val="16"/>
        </w:rPr>
        <w:t>.......................</w:t>
      </w:r>
    </w:p>
    <w:p w:rsidR="005816D9" w:rsidRPr="00C25FA9" w:rsidRDefault="005816D9" w:rsidP="005816D9">
      <w:pPr>
        <w:spacing w:beforeLines="20" w:before="48"/>
        <w:rPr>
          <w:rFonts w:ascii="Arial" w:hAnsi="Arial" w:cs="Arial"/>
          <w:color w:val="auto"/>
          <w:sz w:val="16"/>
          <w:szCs w:val="16"/>
        </w:rPr>
      </w:pPr>
      <w:r w:rsidRPr="00C25FA9">
        <w:rPr>
          <w:rFonts w:ascii="Arial" w:hAnsi="Arial" w:cs="Arial"/>
          <w:color w:val="auto"/>
          <w:sz w:val="16"/>
          <w:szCs w:val="16"/>
        </w:rPr>
        <w:t>DNI</w:t>
      </w:r>
      <w:r w:rsidRPr="00C25FA9">
        <w:rPr>
          <w:rFonts w:ascii="Arial" w:hAnsi="Arial" w:cs="Arial"/>
          <w:color w:val="auto"/>
          <w:sz w:val="16"/>
          <w:szCs w:val="16"/>
        </w:rPr>
        <w:tab/>
      </w:r>
      <w:r w:rsidRPr="00C25FA9">
        <w:rPr>
          <w:rFonts w:ascii="Arial" w:hAnsi="Arial" w:cs="Arial"/>
          <w:color w:val="auto"/>
          <w:sz w:val="16"/>
          <w:szCs w:val="16"/>
        </w:rPr>
        <w:tab/>
        <w:t>....</w:t>
      </w:r>
      <w:r>
        <w:rPr>
          <w:rFonts w:ascii="Arial" w:hAnsi="Arial" w:cs="Arial"/>
          <w:color w:val="auto"/>
          <w:sz w:val="16"/>
          <w:szCs w:val="16"/>
        </w:rPr>
        <w:t>.......................</w:t>
      </w:r>
    </w:p>
    <w:p w:rsidR="005816D9" w:rsidRDefault="00685D1B" w:rsidP="005816D9">
      <w:pPr>
        <w:spacing w:beforeLines="20" w:before="48"/>
        <w:rPr>
          <w:rFonts w:ascii="Arial" w:hAnsi="Arial" w:cs="Arial"/>
          <w:b/>
          <w:color w:val="auto"/>
          <w:sz w:val="16"/>
          <w:szCs w:val="16"/>
        </w:rPr>
      </w:pPr>
      <w:r>
        <w:rPr>
          <w:rFonts w:ascii="Arial" w:hAnsi="Arial" w:cs="Arial"/>
          <w:b/>
          <w:color w:val="auto"/>
          <w:sz w:val="16"/>
          <w:szCs w:val="16"/>
        </w:rPr>
        <w:lastRenderedPageBreak/>
        <w:t>Tècnic de l’Ajuntament</w:t>
      </w:r>
      <w:r w:rsidR="005816D9" w:rsidRPr="00C25FA9">
        <w:rPr>
          <w:rFonts w:ascii="Arial" w:hAnsi="Arial" w:cs="Arial"/>
          <w:b/>
          <w:color w:val="auto"/>
          <w:sz w:val="16"/>
          <w:szCs w:val="16"/>
        </w:rPr>
        <w:t>:</w:t>
      </w:r>
    </w:p>
    <w:p w:rsidR="005816D9" w:rsidRPr="00C25FA9" w:rsidRDefault="005816D9" w:rsidP="005816D9">
      <w:pPr>
        <w:spacing w:beforeLines="20" w:before="48"/>
        <w:rPr>
          <w:rFonts w:ascii="Arial" w:hAnsi="Arial" w:cs="Arial"/>
          <w:b/>
          <w:color w:val="auto"/>
          <w:sz w:val="16"/>
          <w:szCs w:val="16"/>
        </w:rPr>
      </w:pPr>
    </w:p>
    <w:p w:rsidR="005816D9" w:rsidRDefault="005816D9" w:rsidP="005816D9">
      <w:pPr>
        <w:spacing w:beforeLines="20" w:before="48"/>
        <w:rPr>
          <w:rFonts w:ascii="Arial" w:hAnsi="Arial" w:cs="Arial"/>
          <w:color w:val="auto"/>
          <w:sz w:val="16"/>
          <w:szCs w:val="16"/>
        </w:rPr>
      </w:pPr>
    </w:p>
    <w:p w:rsidR="000E29C7" w:rsidRDefault="000E29C7" w:rsidP="00C25FA9">
      <w:pPr>
        <w:spacing w:beforeLines="20" w:before="48"/>
        <w:rPr>
          <w:rFonts w:ascii="Arial" w:hAnsi="Arial" w:cs="Arial"/>
          <w:color w:val="auto"/>
          <w:sz w:val="16"/>
          <w:szCs w:val="16"/>
        </w:rPr>
      </w:pPr>
    </w:p>
    <w:p w:rsidR="005816D9" w:rsidRDefault="005816D9" w:rsidP="00C25FA9">
      <w:pPr>
        <w:spacing w:beforeLines="20" w:before="48"/>
        <w:rPr>
          <w:rFonts w:ascii="Arial" w:hAnsi="Arial" w:cs="Arial"/>
          <w:color w:val="auto"/>
          <w:sz w:val="16"/>
          <w:szCs w:val="16"/>
        </w:rPr>
        <w:sectPr w:rsidR="005816D9" w:rsidSect="005816D9">
          <w:headerReference w:type="default" r:id="rId13"/>
          <w:footerReference w:type="default" r:id="rId14"/>
          <w:headerReference w:type="first" r:id="rId15"/>
          <w:footerReference w:type="first" r:id="rId16"/>
          <w:type w:val="continuous"/>
          <w:pgSz w:w="11906" w:h="16838"/>
          <w:pgMar w:top="720" w:right="720" w:bottom="567" w:left="720" w:header="567" w:footer="709" w:gutter="0"/>
          <w:cols w:num="3" w:space="709"/>
          <w:docGrid w:linePitch="360"/>
        </w:sectPr>
      </w:pPr>
      <w:r>
        <w:rPr>
          <w:rFonts w:ascii="Arial" w:hAnsi="Arial" w:cs="Arial"/>
          <w:color w:val="auto"/>
          <w:sz w:val="16"/>
          <w:szCs w:val="16"/>
        </w:rPr>
        <w:t>Direcció de Serveis d’Edificis Municipals</w:t>
      </w:r>
    </w:p>
    <w:p w:rsidR="005816D9" w:rsidRPr="00C25FA9" w:rsidRDefault="005816D9" w:rsidP="00C25FA9">
      <w:pPr>
        <w:spacing w:beforeLines="20" w:before="48"/>
        <w:rPr>
          <w:rFonts w:ascii="Arial" w:hAnsi="Arial" w:cs="Arial"/>
          <w:color w:val="auto"/>
          <w:sz w:val="16"/>
          <w:szCs w:val="16"/>
        </w:rPr>
      </w:pPr>
    </w:p>
    <w:p w:rsidR="007F5CF9" w:rsidRPr="00C25FA9" w:rsidRDefault="007F5CF9" w:rsidP="00654C0E">
      <w:pPr>
        <w:spacing w:beforeLines="20" w:before="48"/>
        <w:rPr>
          <w:rFonts w:ascii="Arial" w:hAnsi="Arial" w:cs="Arial"/>
          <w:color w:val="auto"/>
          <w:sz w:val="16"/>
          <w:szCs w:val="16"/>
        </w:rPr>
      </w:pPr>
      <w:r w:rsidRPr="00C25FA9">
        <w:rPr>
          <w:rFonts w:ascii="Arial" w:hAnsi="Arial" w:cs="Arial"/>
          <w:color w:val="auto"/>
          <w:sz w:val="16"/>
          <w:szCs w:val="16"/>
        </w:rPr>
        <w:t xml:space="preserve">Donades les restriccions de publicitat del projecte, els licitadors </w:t>
      </w:r>
      <w:r w:rsidR="00C25FA9" w:rsidRPr="00C25FA9">
        <w:rPr>
          <w:rFonts w:ascii="Arial" w:hAnsi="Arial" w:cs="Arial"/>
          <w:color w:val="auto"/>
          <w:sz w:val="16"/>
          <w:szCs w:val="16"/>
        </w:rPr>
        <w:t>han de signar també</w:t>
      </w:r>
      <w:r w:rsidRPr="00C25FA9">
        <w:rPr>
          <w:rFonts w:ascii="Arial" w:hAnsi="Arial" w:cs="Arial"/>
          <w:color w:val="auto"/>
          <w:sz w:val="16"/>
          <w:szCs w:val="16"/>
        </w:rPr>
        <w:t xml:space="preserve"> el compromís de confidencialitat adjunt</w:t>
      </w:r>
      <w:r w:rsidR="00C25FA9" w:rsidRPr="00C25FA9">
        <w:rPr>
          <w:rFonts w:ascii="Arial" w:hAnsi="Arial" w:cs="Arial"/>
          <w:color w:val="auto"/>
          <w:sz w:val="16"/>
          <w:szCs w:val="16"/>
        </w:rPr>
        <w:t xml:space="preserve"> i que també els permetrà</w:t>
      </w:r>
      <w:r w:rsidR="00654C0E" w:rsidRPr="00C25FA9">
        <w:rPr>
          <w:rFonts w:ascii="Arial" w:hAnsi="Arial" w:cs="Arial"/>
          <w:color w:val="auto"/>
          <w:sz w:val="16"/>
          <w:szCs w:val="16"/>
        </w:rPr>
        <w:t xml:space="preserve"> descarregar el projecte.</w:t>
      </w:r>
    </w:p>
    <w:p w:rsidR="007F5CF9" w:rsidRPr="00C25FA9" w:rsidRDefault="007F5CF9" w:rsidP="00654C0E">
      <w:pPr>
        <w:spacing w:beforeLines="20" w:before="48"/>
        <w:rPr>
          <w:rFonts w:ascii="Arial" w:hAnsi="Arial" w:cs="Arial"/>
          <w:color w:val="auto"/>
          <w:sz w:val="16"/>
          <w:szCs w:val="16"/>
        </w:rPr>
      </w:pPr>
    </w:p>
    <w:p w:rsidR="007F5CF9" w:rsidRPr="00C25FA9" w:rsidRDefault="007F5CF9" w:rsidP="00654C0E">
      <w:pPr>
        <w:spacing w:beforeLines="20" w:before="48"/>
        <w:jc w:val="center"/>
        <w:rPr>
          <w:rFonts w:ascii="Arial" w:hAnsi="Arial" w:cs="Arial"/>
          <w:b/>
          <w:color w:val="auto"/>
          <w:sz w:val="16"/>
          <w:szCs w:val="16"/>
        </w:rPr>
      </w:pPr>
      <w:r w:rsidRPr="00C25FA9">
        <w:rPr>
          <w:rFonts w:ascii="Arial" w:hAnsi="Arial" w:cs="Arial"/>
          <w:b/>
          <w:color w:val="auto"/>
          <w:sz w:val="16"/>
          <w:szCs w:val="16"/>
        </w:rPr>
        <w:t>COMPROMÍS DE CONFIDENCIALITAT</w:t>
      </w:r>
    </w:p>
    <w:p w:rsidR="007F5CF9" w:rsidRPr="00C25FA9" w:rsidRDefault="007F5CF9" w:rsidP="00654C0E">
      <w:pPr>
        <w:spacing w:beforeLines="20" w:before="48"/>
        <w:rPr>
          <w:rFonts w:ascii="Arial" w:hAnsi="Arial" w:cs="Arial"/>
          <w:color w:val="auto"/>
          <w:sz w:val="16"/>
          <w:szCs w:val="16"/>
        </w:rPr>
      </w:pPr>
      <w:r w:rsidRPr="00C25FA9">
        <w:rPr>
          <w:rFonts w:ascii="Arial" w:hAnsi="Arial" w:cs="Arial"/>
          <w:color w:val="auto"/>
          <w:sz w:val="16"/>
          <w:szCs w:val="16"/>
        </w:rPr>
        <w:t>El senyor/a ........................................ amb DNI .................................., actuant en nom i representació de l’empresa ....................................................... amb NIF .................................. en la seva condició d’Administrador únic</w:t>
      </w:r>
    </w:p>
    <w:p w:rsidR="005816D9" w:rsidRDefault="005816D9" w:rsidP="00654C0E">
      <w:pPr>
        <w:spacing w:beforeLines="20" w:before="48"/>
        <w:rPr>
          <w:rFonts w:ascii="Arial" w:hAnsi="Arial" w:cs="Arial"/>
          <w:b/>
          <w:color w:val="auto"/>
          <w:sz w:val="16"/>
          <w:szCs w:val="16"/>
        </w:rPr>
      </w:pPr>
    </w:p>
    <w:p w:rsidR="007F5CF9" w:rsidRPr="00C25FA9" w:rsidRDefault="007F5CF9" w:rsidP="00654C0E">
      <w:pPr>
        <w:spacing w:beforeLines="20" w:before="48"/>
        <w:rPr>
          <w:rFonts w:ascii="Arial" w:hAnsi="Arial" w:cs="Arial"/>
          <w:b/>
          <w:color w:val="auto"/>
          <w:sz w:val="16"/>
          <w:szCs w:val="16"/>
        </w:rPr>
      </w:pPr>
      <w:r w:rsidRPr="00C25FA9">
        <w:rPr>
          <w:rFonts w:ascii="Arial" w:hAnsi="Arial" w:cs="Arial"/>
          <w:b/>
          <w:color w:val="auto"/>
          <w:sz w:val="16"/>
          <w:szCs w:val="16"/>
        </w:rPr>
        <w:t>MANIFESTA</w:t>
      </w:r>
    </w:p>
    <w:p w:rsidR="00654C0E" w:rsidRPr="00C25FA9" w:rsidRDefault="007F5CF9" w:rsidP="00654C0E">
      <w:pPr>
        <w:pStyle w:val="Pargrafdellista"/>
        <w:numPr>
          <w:ilvl w:val="0"/>
          <w:numId w:val="12"/>
        </w:numPr>
        <w:spacing w:beforeLines="20" w:before="48"/>
        <w:jc w:val="both"/>
        <w:rPr>
          <w:rFonts w:ascii="Arial" w:hAnsi="Arial" w:cs="Arial"/>
          <w:sz w:val="16"/>
          <w:szCs w:val="16"/>
        </w:rPr>
      </w:pPr>
      <w:r w:rsidRPr="00C25FA9">
        <w:rPr>
          <w:rFonts w:ascii="Arial" w:hAnsi="Arial" w:cs="Arial"/>
          <w:sz w:val="16"/>
          <w:szCs w:val="16"/>
        </w:rPr>
        <w:t>Que està interessat en participar a la licitació corresponent a les obres de renovació de les instal•lacions tèrmiques al Palauet Albéniz amb mesures de contractació pública sostenible, número 001_24000996.</w:t>
      </w:r>
    </w:p>
    <w:p w:rsidR="00654C0E" w:rsidRPr="00C25FA9" w:rsidRDefault="007F5CF9" w:rsidP="00654C0E">
      <w:pPr>
        <w:pStyle w:val="Pargrafdellista"/>
        <w:numPr>
          <w:ilvl w:val="0"/>
          <w:numId w:val="12"/>
        </w:numPr>
        <w:spacing w:beforeLines="20" w:before="48"/>
        <w:jc w:val="both"/>
        <w:rPr>
          <w:rFonts w:ascii="Arial" w:hAnsi="Arial" w:cs="Arial"/>
          <w:sz w:val="16"/>
          <w:szCs w:val="16"/>
        </w:rPr>
      </w:pPr>
      <w:r w:rsidRPr="00C25FA9">
        <w:rPr>
          <w:rFonts w:ascii="Arial" w:hAnsi="Arial" w:cs="Arial"/>
          <w:sz w:val="16"/>
          <w:szCs w:val="16"/>
        </w:rPr>
        <w:t xml:space="preserve">Que com a licitador interessat ha fet la petició prèvia de lliurament del projecte per correu electrònic a l’adreça fm_ssgg@bcn.cat </w:t>
      </w:r>
    </w:p>
    <w:p w:rsidR="00654C0E" w:rsidRPr="00C25FA9" w:rsidRDefault="007F5CF9" w:rsidP="00654C0E">
      <w:pPr>
        <w:pStyle w:val="Pargrafdellista"/>
        <w:numPr>
          <w:ilvl w:val="0"/>
          <w:numId w:val="12"/>
        </w:numPr>
        <w:spacing w:beforeLines="20" w:before="48"/>
        <w:jc w:val="both"/>
        <w:rPr>
          <w:rFonts w:ascii="Arial" w:hAnsi="Arial" w:cs="Arial"/>
          <w:sz w:val="16"/>
          <w:szCs w:val="16"/>
        </w:rPr>
      </w:pPr>
      <w:r w:rsidRPr="00C25FA9">
        <w:rPr>
          <w:rFonts w:ascii="Arial" w:hAnsi="Arial" w:cs="Arial"/>
          <w:sz w:val="16"/>
          <w:szCs w:val="16"/>
        </w:rPr>
        <w:t>Que és coneixedor de l’obligació de respecte del caràcter confidencial de les dades a què tingui accés, d’acord amb el que preveuen l’article 133 de la Llei 9/2017 de 8 de novembre, de contractes del sector públic, així com la Llei Orgànica 3/2018, de 6 de desembre, de protecció de dades de caràcter personal i garanties dels drets digitals i la seva normativa de desenvolupament.</w:t>
      </w:r>
    </w:p>
    <w:p w:rsidR="007F5CF9" w:rsidRPr="00C25FA9" w:rsidRDefault="007F5CF9" w:rsidP="00654C0E">
      <w:pPr>
        <w:pStyle w:val="Pargrafdellista"/>
        <w:numPr>
          <w:ilvl w:val="0"/>
          <w:numId w:val="12"/>
        </w:numPr>
        <w:spacing w:beforeLines="20" w:before="48"/>
        <w:jc w:val="both"/>
        <w:rPr>
          <w:rFonts w:ascii="Arial" w:hAnsi="Arial" w:cs="Arial"/>
          <w:sz w:val="16"/>
          <w:szCs w:val="16"/>
        </w:rPr>
      </w:pPr>
      <w:r w:rsidRPr="00C25FA9">
        <w:rPr>
          <w:rFonts w:ascii="Arial" w:hAnsi="Arial" w:cs="Arial"/>
          <w:sz w:val="16"/>
          <w:szCs w:val="16"/>
        </w:rPr>
        <w:t>Així mateix, atesa la particular naturalesa de les dades i documents als que podrà tenir accés, com a licitador, del que es tramita a l’expedient adjunt,</w:t>
      </w:r>
    </w:p>
    <w:p w:rsidR="005816D9" w:rsidRDefault="005816D9" w:rsidP="00654C0E">
      <w:pPr>
        <w:spacing w:beforeLines="20" w:before="48"/>
        <w:rPr>
          <w:rFonts w:ascii="Arial" w:hAnsi="Arial" w:cs="Arial"/>
          <w:b/>
          <w:color w:val="auto"/>
          <w:sz w:val="16"/>
          <w:szCs w:val="16"/>
        </w:rPr>
      </w:pPr>
    </w:p>
    <w:p w:rsidR="007F5CF9" w:rsidRPr="00C25FA9" w:rsidRDefault="007F5CF9" w:rsidP="00654C0E">
      <w:pPr>
        <w:spacing w:beforeLines="20" w:before="48"/>
        <w:rPr>
          <w:rFonts w:ascii="Arial" w:hAnsi="Arial" w:cs="Arial"/>
          <w:b/>
          <w:color w:val="auto"/>
          <w:sz w:val="16"/>
          <w:szCs w:val="16"/>
        </w:rPr>
      </w:pPr>
      <w:r w:rsidRPr="00C25FA9">
        <w:rPr>
          <w:rFonts w:ascii="Arial" w:hAnsi="Arial" w:cs="Arial"/>
          <w:b/>
          <w:color w:val="auto"/>
          <w:sz w:val="16"/>
          <w:szCs w:val="16"/>
        </w:rPr>
        <w:t>ES COMPROMET</w:t>
      </w:r>
    </w:p>
    <w:p w:rsidR="007F5CF9" w:rsidRPr="00C25FA9" w:rsidRDefault="007F5CF9" w:rsidP="00654C0E">
      <w:pPr>
        <w:pStyle w:val="Pargrafdellista"/>
        <w:numPr>
          <w:ilvl w:val="0"/>
          <w:numId w:val="10"/>
        </w:numPr>
        <w:spacing w:beforeLines="20" w:before="48"/>
        <w:jc w:val="both"/>
        <w:rPr>
          <w:rFonts w:ascii="Arial" w:hAnsi="Arial" w:cs="Arial"/>
          <w:sz w:val="16"/>
          <w:szCs w:val="16"/>
        </w:rPr>
      </w:pPr>
      <w:r w:rsidRPr="00C25FA9">
        <w:rPr>
          <w:rFonts w:ascii="Arial" w:hAnsi="Arial" w:cs="Arial"/>
          <w:sz w:val="16"/>
          <w:szCs w:val="16"/>
        </w:rPr>
        <w:t>A observar els principis exigibles per la legislació en matèria de protecció de dades personals, en especial els relatius a la qualitat de les dades, seguretat i el deure de secret.</w:t>
      </w:r>
    </w:p>
    <w:p w:rsidR="007F5CF9" w:rsidRPr="00C25FA9" w:rsidRDefault="007F5CF9" w:rsidP="00654C0E">
      <w:pPr>
        <w:pStyle w:val="Pargrafdellista"/>
        <w:numPr>
          <w:ilvl w:val="0"/>
          <w:numId w:val="10"/>
        </w:numPr>
        <w:spacing w:beforeLines="20" w:before="48"/>
        <w:jc w:val="both"/>
        <w:rPr>
          <w:rFonts w:ascii="Arial" w:hAnsi="Arial" w:cs="Arial"/>
          <w:sz w:val="16"/>
          <w:szCs w:val="16"/>
        </w:rPr>
      </w:pPr>
      <w:r w:rsidRPr="00C25FA9">
        <w:rPr>
          <w:rFonts w:ascii="Arial" w:hAnsi="Arial" w:cs="Arial"/>
          <w:sz w:val="16"/>
          <w:szCs w:val="16"/>
        </w:rPr>
        <w:t>A guardar secret professional i la confidencialitat respecte del contingut de la documentació què se li entrega i de la resta a què hi pugui accedir durant la present licitació, per tractar-se de documentació protegida i adreçada exclusivament al destinatari, per la qual cosa no es pot utilitzar per a altres fins que no siguin els exclusius de presentar oferta per al contracte, sense que estigui permès d’informar, distribuir, copiar, manipular ni difondre l’esmentada documentació en cap mitjà. A més, en cas que resultés adjudicatari del contracte, el compromís de confidencialitat s’estendrà a les dades a que tingui accés durant la seva execució.</w:t>
      </w:r>
    </w:p>
    <w:p w:rsidR="007F5CF9" w:rsidRPr="00C25FA9" w:rsidRDefault="007F5CF9" w:rsidP="00654C0E">
      <w:pPr>
        <w:pStyle w:val="Pargrafdellista"/>
        <w:numPr>
          <w:ilvl w:val="0"/>
          <w:numId w:val="10"/>
        </w:numPr>
        <w:spacing w:beforeLines="20" w:before="48"/>
        <w:jc w:val="both"/>
        <w:rPr>
          <w:rFonts w:ascii="Arial" w:hAnsi="Arial" w:cs="Arial"/>
          <w:sz w:val="16"/>
          <w:szCs w:val="16"/>
        </w:rPr>
      </w:pPr>
      <w:r w:rsidRPr="00C25FA9">
        <w:rPr>
          <w:rFonts w:ascii="Arial" w:hAnsi="Arial" w:cs="Arial"/>
          <w:sz w:val="16"/>
          <w:szCs w:val="16"/>
        </w:rPr>
        <w:t>A traslladar aquest secret professional de les dades a tots els seus treballadors i col•laboradors, restant obligats per aquest acord de confidencialitat en els mateixos termes que el titular de l’empresa.</w:t>
      </w:r>
    </w:p>
    <w:p w:rsidR="007F5CF9" w:rsidRPr="00C25FA9" w:rsidRDefault="007F5CF9" w:rsidP="00654C0E">
      <w:pPr>
        <w:pStyle w:val="Pargrafdellista"/>
        <w:numPr>
          <w:ilvl w:val="0"/>
          <w:numId w:val="10"/>
        </w:numPr>
        <w:spacing w:beforeLines="20" w:before="48"/>
        <w:jc w:val="both"/>
        <w:rPr>
          <w:rFonts w:ascii="Arial" w:hAnsi="Arial" w:cs="Arial"/>
          <w:sz w:val="16"/>
          <w:szCs w:val="16"/>
        </w:rPr>
      </w:pPr>
      <w:r w:rsidRPr="00C25FA9">
        <w:rPr>
          <w:rFonts w:ascii="Arial" w:hAnsi="Arial" w:cs="Arial"/>
          <w:sz w:val="16"/>
          <w:szCs w:val="16"/>
        </w:rPr>
        <w:t>En cas d’incompliment d’aquest compromís, el licitador o la persona responsable, respondrà de les infraccions en què hagi incorregut, personalment.</w:t>
      </w:r>
    </w:p>
    <w:p w:rsidR="00953F5A" w:rsidRDefault="00953F5A" w:rsidP="00654C0E">
      <w:pPr>
        <w:spacing w:beforeLines="20" w:before="48"/>
        <w:rPr>
          <w:rFonts w:ascii="Arial" w:hAnsi="Arial" w:cs="Arial"/>
          <w:color w:val="auto"/>
          <w:sz w:val="16"/>
          <w:szCs w:val="16"/>
        </w:rPr>
      </w:pPr>
    </w:p>
    <w:p w:rsidR="007F5CF9" w:rsidRPr="00C25FA9" w:rsidRDefault="007F5CF9" w:rsidP="00654C0E">
      <w:pPr>
        <w:spacing w:beforeLines="20" w:before="48"/>
        <w:rPr>
          <w:rFonts w:ascii="Arial" w:hAnsi="Arial" w:cs="Arial"/>
          <w:color w:val="auto"/>
          <w:sz w:val="16"/>
          <w:szCs w:val="16"/>
        </w:rPr>
      </w:pPr>
      <w:r w:rsidRPr="00C25FA9">
        <w:rPr>
          <w:rFonts w:ascii="Arial" w:hAnsi="Arial" w:cs="Arial"/>
          <w:color w:val="auto"/>
          <w:sz w:val="16"/>
          <w:szCs w:val="16"/>
        </w:rPr>
        <w:t>Barcelona,  ...........</w:t>
      </w:r>
    </w:p>
    <w:p w:rsidR="00654C0E" w:rsidRPr="00C25FA9" w:rsidRDefault="00654C0E" w:rsidP="00654C0E">
      <w:pPr>
        <w:spacing w:beforeLines="20" w:before="48"/>
        <w:rPr>
          <w:rFonts w:ascii="Arial" w:hAnsi="Arial" w:cs="Arial"/>
          <w:color w:val="auto"/>
          <w:sz w:val="16"/>
          <w:szCs w:val="16"/>
        </w:rPr>
      </w:pPr>
    </w:p>
    <w:p w:rsidR="00654C0E" w:rsidRDefault="00654C0E" w:rsidP="00654C0E">
      <w:pPr>
        <w:spacing w:beforeLines="20" w:before="48"/>
        <w:rPr>
          <w:rFonts w:ascii="Arial" w:hAnsi="Arial" w:cs="Arial"/>
          <w:color w:val="auto"/>
          <w:sz w:val="16"/>
          <w:szCs w:val="16"/>
        </w:rPr>
      </w:pPr>
      <w:r w:rsidRPr="00C25FA9">
        <w:rPr>
          <w:rFonts w:ascii="Arial" w:hAnsi="Arial" w:cs="Arial"/>
          <w:color w:val="auto"/>
          <w:sz w:val="16"/>
          <w:szCs w:val="16"/>
        </w:rPr>
        <w:t xml:space="preserve">Nom </w:t>
      </w:r>
      <w:r w:rsidR="00C25FA9">
        <w:rPr>
          <w:rFonts w:ascii="Arial" w:hAnsi="Arial" w:cs="Arial"/>
          <w:color w:val="auto"/>
          <w:sz w:val="16"/>
          <w:szCs w:val="16"/>
        </w:rPr>
        <w:t xml:space="preserve">i signatura </w:t>
      </w:r>
      <w:r w:rsidRPr="00C25FA9">
        <w:rPr>
          <w:rFonts w:ascii="Arial" w:hAnsi="Arial" w:cs="Arial"/>
          <w:color w:val="auto"/>
          <w:sz w:val="16"/>
          <w:szCs w:val="16"/>
        </w:rPr>
        <w:t>de l’empresa</w:t>
      </w:r>
      <w:r w:rsidR="00C25FA9">
        <w:rPr>
          <w:rFonts w:ascii="Arial" w:hAnsi="Arial" w:cs="Arial"/>
          <w:color w:val="auto"/>
          <w:sz w:val="16"/>
          <w:szCs w:val="16"/>
        </w:rPr>
        <w:t xml:space="preserve"> licitadora</w:t>
      </w:r>
      <w:r w:rsidR="00C25FA9">
        <w:rPr>
          <w:rFonts w:ascii="Arial" w:hAnsi="Arial" w:cs="Arial"/>
          <w:color w:val="auto"/>
          <w:sz w:val="16"/>
          <w:szCs w:val="16"/>
        </w:rPr>
        <w:tab/>
      </w:r>
      <w:r w:rsidRPr="00C25FA9">
        <w:rPr>
          <w:rFonts w:ascii="Arial" w:hAnsi="Arial" w:cs="Arial"/>
          <w:color w:val="auto"/>
          <w:sz w:val="16"/>
          <w:szCs w:val="16"/>
        </w:rPr>
        <w:tab/>
        <w:t>..............................................</w:t>
      </w:r>
    </w:p>
    <w:p w:rsidR="00C25FA9" w:rsidRPr="00C25FA9" w:rsidRDefault="00C25FA9" w:rsidP="00654C0E">
      <w:pPr>
        <w:spacing w:beforeLines="20" w:before="48"/>
        <w:rPr>
          <w:rFonts w:ascii="Arial" w:hAnsi="Arial" w:cs="Arial"/>
          <w:color w:val="auto"/>
          <w:sz w:val="16"/>
          <w:szCs w:val="16"/>
        </w:rPr>
      </w:pPr>
    </w:p>
    <w:p w:rsidR="00654C0E" w:rsidRPr="00C25FA9" w:rsidRDefault="00654C0E" w:rsidP="00654C0E">
      <w:pPr>
        <w:spacing w:beforeLines="20" w:before="48"/>
        <w:rPr>
          <w:rFonts w:ascii="Arial" w:hAnsi="Arial" w:cs="Arial"/>
          <w:color w:val="auto"/>
          <w:sz w:val="16"/>
          <w:szCs w:val="16"/>
        </w:rPr>
      </w:pPr>
      <w:r w:rsidRPr="00C25FA9">
        <w:rPr>
          <w:rFonts w:ascii="Arial" w:hAnsi="Arial" w:cs="Arial"/>
          <w:color w:val="auto"/>
          <w:sz w:val="16"/>
          <w:szCs w:val="16"/>
        </w:rPr>
        <w:t xml:space="preserve">Nom del </w:t>
      </w:r>
      <w:r w:rsidR="00C25FA9">
        <w:rPr>
          <w:rFonts w:ascii="Arial" w:hAnsi="Arial" w:cs="Arial"/>
          <w:color w:val="auto"/>
          <w:sz w:val="16"/>
          <w:szCs w:val="16"/>
        </w:rPr>
        <w:t>responsable de l’empresa</w:t>
      </w:r>
      <w:r w:rsidRPr="00C25FA9">
        <w:rPr>
          <w:rFonts w:ascii="Arial" w:hAnsi="Arial" w:cs="Arial"/>
          <w:color w:val="auto"/>
          <w:sz w:val="16"/>
          <w:szCs w:val="16"/>
        </w:rPr>
        <w:tab/>
      </w:r>
      <w:r w:rsidR="00C25FA9">
        <w:rPr>
          <w:rFonts w:ascii="Arial" w:hAnsi="Arial" w:cs="Arial"/>
          <w:color w:val="auto"/>
          <w:sz w:val="16"/>
          <w:szCs w:val="16"/>
        </w:rPr>
        <w:tab/>
      </w:r>
      <w:r w:rsidRPr="00C25FA9">
        <w:rPr>
          <w:rFonts w:ascii="Arial" w:hAnsi="Arial" w:cs="Arial"/>
          <w:color w:val="auto"/>
          <w:sz w:val="16"/>
          <w:szCs w:val="16"/>
        </w:rPr>
        <w:t>..............................................</w:t>
      </w:r>
    </w:p>
    <w:p w:rsidR="00953F5A" w:rsidRDefault="00953F5A" w:rsidP="00654C0E">
      <w:pPr>
        <w:spacing w:beforeLines="20" w:before="48"/>
        <w:rPr>
          <w:rFonts w:ascii="Arial" w:hAnsi="Arial" w:cs="Arial"/>
          <w:b/>
          <w:color w:val="auto"/>
          <w:sz w:val="16"/>
          <w:szCs w:val="16"/>
        </w:rPr>
      </w:pPr>
    </w:p>
    <w:p w:rsidR="007F5CF9" w:rsidRPr="00C25FA9" w:rsidRDefault="00C25FA9" w:rsidP="00654C0E">
      <w:pPr>
        <w:spacing w:beforeLines="20" w:before="48"/>
        <w:rPr>
          <w:rFonts w:ascii="Arial" w:hAnsi="Arial" w:cs="Arial"/>
          <w:b/>
          <w:color w:val="auto"/>
          <w:sz w:val="16"/>
          <w:szCs w:val="16"/>
        </w:rPr>
      </w:pPr>
      <w:r w:rsidRPr="00C25FA9">
        <w:rPr>
          <w:rFonts w:ascii="Arial" w:hAnsi="Arial" w:cs="Arial"/>
          <w:b/>
          <w:color w:val="auto"/>
          <w:sz w:val="16"/>
          <w:szCs w:val="16"/>
        </w:rPr>
        <w:t>El dia de la visita el licitador haurà de portar aquest document</w:t>
      </w:r>
      <w:r w:rsidR="005816D9">
        <w:rPr>
          <w:rFonts w:ascii="Arial" w:hAnsi="Arial" w:cs="Arial"/>
          <w:b/>
          <w:color w:val="auto"/>
          <w:sz w:val="16"/>
          <w:szCs w:val="16"/>
        </w:rPr>
        <w:t xml:space="preserve"> imprès i</w:t>
      </w:r>
      <w:r w:rsidRPr="00C25FA9">
        <w:rPr>
          <w:rFonts w:ascii="Arial" w:hAnsi="Arial" w:cs="Arial"/>
          <w:b/>
          <w:color w:val="auto"/>
          <w:sz w:val="16"/>
          <w:szCs w:val="16"/>
        </w:rPr>
        <w:t xml:space="preserve"> signat, per duplicat</w:t>
      </w:r>
      <w:r w:rsidR="005816D9">
        <w:rPr>
          <w:rFonts w:ascii="Arial" w:hAnsi="Arial" w:cs="Arial"/>
          <w:b/>
          <w:color w:val="auto"/>
          <w:sz w:val="16"/>
          <w:szCs w:val="16"/>
        </w:rPr>
        <w:t>, una còpia pel licitador i una alt</w:t>
      </w:r>
      <w:r w:rsidR="00685D1B">
        <w:rPr>
          <w:rFonts w:ascii="Arial" w:hAnsi="Arial" w:cs="Arial"/>
          <w:b/>
          <w:color w:val="auto"/>
          <w:sz w:val="16"/>
          <w:szCs w:val="16"/>
        </w:rPr>
        <w:t>ra per l’Ajuntament</w:t>
      </w:r>
      <w:r w:rsidRPr="00C25FA9">
        <w:rPr>
          <w:rFonts w:ascii="Arial" w:hAnsi="Arial" w:cs="Arial"/>
          <w:b/>
          <w:color w:val="auto"/>
          <w:sz w:val="16"/>
          <w:szCs w:val="16"/>
        </w:rPr>
        <w:t xml:space="preserve">. El </w:t>
      </w:r>
      <w:r w:rsidR="00685D1B">
        <w:rPr>
          <w:rFonts w:ascii="Arial" w:hAnsi="Arial" w:cs="Arial"/>
          <w:b/>
          <w:color w:val="auto"/>
          <w:sz w:val="16"/>
          <w:szCs w:val="16"/>
        </w:rPr>
        <w:t>tècnic de l’Ajuntament</w:t>
      </w:r>
      <w:r w:rsidRPr="00C25FA9">
        <w:rPr>
          <w:rFonts w:ascii="Arial" w:hAnsi="Arial" w:cs="Arial"/>
          <w:b/>
          <w:color w:val="auto"/>
          <w:sz w:val="16"/>
          <w:szCs w:val="16"/>
        </w:rPr>
        <w:t xml:space="preserve"> signarà els documents, certificant que els licitadors han fet la visita</w:t>
      </w:r>
      <w:r w:rsidR="005816D9">
        <w:rPr>
          <w:rFonts w:ascii="Arial" w:hAnsi="Arial" w:cs="Arial"/>
          <w:b/>
          <w:color w:val="auto"/>
          <w:sz w:val="16"/>
          <w:szCs w:val="16"/>
        </w:rPr>
        <w:t>, i es quedarà una còpia</w:t>
      </w:r>
      <w:r w:rsidRPr="00C25FA9">
        <w:rPr>
          <w:rFonts w:ascii="Arial" w:hAnsi="Arial" w:cs="Arial"/>
          <w:b/>
          <w:color w:val="auto"/>
          <w:sz w:val="16"/>
          <w:szCs w:val="16"/>
        </w:rPr>
        <w:t xml:space="preserve">. </w:t>
      </w:r>
      <w:r w:rsidR="005816D9">
        <w:rPr>
          <w:rFonts w:ascii="Arial" w:hAnsi="Arial" w:cs="Arial"/>
          <w:b/>
          <w:color w:val="auto"/>
          <w:sz w:val="16"/>
          <w:szCs w:val="16"/>
        </w:rPr>
        <w:t>El licitador haurà d’</w:t>
      </w:r>
      <w:r w:rsidRPr="00C25FA9">
        <w:rPr>
          <w:rFonts w:ascii="Arial" w:hAnsi="Arial" w:cs="Arial"/>
          <w:b/>
          <w:color w:val="auto"/>
          <w:sz w:val="16"/>
          <w:szCs w:val="16"/>
        </w:rPr>
        <w:t xml:space="preserve">adjuntar a la licitació </w:t>
      </w:r>
      <w:r w:rsidR="005816D9">
        <w:rPr>
          <w:rFonts w:ascii="Arial" w:hAnsi="Arial" w:cs="Arial"/>
          <w:b/>
          <w:color w:val="auto"/>
          <w:sz w:val="16"/>
          <w:szCs w:val="16"/>
        </w:rPr>
        <w:t>la seva còpia signada</w:t>
      </w:r>
      <w:r w:rsidRPr="00C25FA9">
        <w:rPr>
          <w:rFonts w:ascii="Arial" w:hAnsi="Arial" w:cs="Arial"/>
          <w:b/>
          <w:color w:val="auto"/>
          <w:sz w:val="16"/>
          <w:szCs w:val="16"/>
        </w:rPr>
        <w:t xml:space="preserve"> pel </w:t>
      </w:r>
      <w:r w:rsidR="00685D1B">
        <w:rPr>
          <w:rFonts w:ascii="Arial" w:hAnsi="Arial" w:cs="Arial"/>
          <w:b/>
          <w:color w:val="auto"/>
          <w:sz w:val="16"/>
          <w:szCs w:val="16"/>
        </w:rPr>
        <w:t>tècnic de l’Ajuntament</w:t>
      </w:r>
      <w:r w:rsidRPr="00C25FA9">
        <w:rPr>
          <w:rFonts w:ascii="Arial" w:hAnsi="Arial" w:cs="Arial"/>
          <w:b/>
          <w:color w:val="auto"/>
          <w:sz w:val="16"/>
          <w:szCs w:val="16"/>
        </w:rPr>
        <w:t xml:space="preserve">. La no </w:t>
      </w:r>
      <w:r w:rsidR="00BE3D84">
        <w:rPr>
          <w:rFonts w:ascii="Arial" w:hAnsi="Arial" w:cs="Arial"/>
          <w:b/>
          <w:color w:val="auto"/>
          <w:sz w:val="16"/>
          <w:szCs w:val="16"/>
        </w:rPr>
        <w:t xml:space="preserve">realització de la visita </w:t>
      </w:r>
      <w:r w:rsidRPr="00C25FA9">
        <w:rPr>
          <w:rFonts w:ascii="Arial" w:hAnsi="Arial" w:cs="Arial"/>
          <w:b/>
          <w:color w:val="auto"/>
          <w:sz w:val="16"/>
          <w:szCs w:val="16"/>
        </w:rPr>
        <w:t>serà causa directa d’exclusió.</w:t>
      </w:r>
    </w:p>
    <w:sectPr w:rsidR="007F5CF9" w:rsidRPr="00C25FA9" w:rsidSect="005816D9">
      <w:type w:val="continuous"/>
      <w:pgSz w:w="11906" w:h="16838"/>
      <w:pgMar w:top="720" w:right="720" w:bottom="249" w:left="720" w:header="567" w:footer="709" w:gutter="0"/>
      <w:cols w:space="70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19EF" w:rsidRDefault="003219EF" w:rsidP="007E67A2">
      <w:r>
        <w:separator/>
      </w:r>
    </w:p>
  </w:endnote>
  <w:endnote w:type="continuationSeparator" w:id="0">
    <w:p w:rsidR="003219EF" w:rsidRDefault="003219EF" w:rsidP="007E6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6D9" w:rsidRDefault="005816D9" w:rsidP="005816D9">
    <w:pPr>
      <w:pStyle w:val="Peu"/>
      <w:tabs>
        <w:tab w:val="left" w:pos="341"/>
      </w:tabs>
    </w:pPr>
    <w:r>
      <w:tab/>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6D9" w:rsidRDefault="005816D9" w:rsidP="00FB5382">
    <w:pPr>
      <w:pStyle w:val="Peu"/>
      <w:rPr>
        <w:szCs w:val="24"/>
      </w:rPr>
    </w:pPr>
  </w:p>
  <w:p w:rsidR="005816D9" w:rsidRPr="0026445E" w:rsidRDefault="005816D9" w:rsidP="00FB5382">
    <w:pPr>
      <w:pStyle w:val="Peu"/>
      <w:rPr>
        <w:szCs w:val="24"/>
      </w:rPr>
    </w:pPr>
  </w:p>
  <w:p w:rsidR="005816D9" w:rsidRPr="007148D7" w:rsidRDefault="005816D9" w:rsidP="00FB5382">
    <w:pPr>
      <w:pStyle w:val="Peu"/>
      <w:rPr>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4854865"/>
      <w:docPartObj>
        <w:docPartGallery w:val="Page Numbers (Bottom of Page)"/>
        <w:docPartUnique/>
      </w:docPartObj>
    </w:sdtPr>
    <w:sdtEndPr/>
    <w:sdtContent>
      <w:p w:rsidR="005816D9" w:rsidRDefault="005816D9">
        <w:pPr>
          <w:pStyle w:val="Peu"/>
          <w:jc w:val="right"/>
        </w:pPr>
        <w:r>
          <w:fldChar w:fldCharType="begin"/>
        </w:r>
        <w:r>
          <w:instrText>PAGE   \* MERGEFORMAT</w:instrText>
        </w:r>
        <w:r>
          <w:fldChar w:fldCharType="separate"/>
        </w:r>
        <w:r w:rsidR="00953F5A">
          <w:rPr>
            <w:noProof/>
          </w:rPr>
          <w:t>2</w:t>
        </w:r>
        <w:r>
          <w:fldChar w:fldCharType="end"/>
        </w:r>
      </w:p>
    </w:sdtContent>
  </w:sdt>
  <w:p w:rsidR="005816D9" w:rsidRDefault="005816D9">
    <w:pPr>
      <w:pStyle w:val="Peu"/>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6D9" w:rsidRDefault="005816D9" w:rsidP="00FB5382">
    <w:pPr>
      <w:pStyle w:val="Peu"/>
      <w:rPr>
        <w:szCs w:val="24"/>
      </w:rPr>
    </w:pPr>
  </w:p>
  <w:p w:rsidR="005816D9" w:rsidRPr="0026445E" w:rsidRDefault="005816D9" w:rsidP="00FB5382">
    <w:pPr>
      <w:pStyle w:val="Peu"/>
      <w:rPr>
        <w:szCs w:val="24"/>
      </w:rPr>
    </w:pPr>
  </w:p>
  <w:p w:rsidR="005816D9" w:rsidRPr="007148D7" w:rsidRDefault="005816D9" w:rsidP="00FB5382">
    <w:pPr>
      <w:pStyle w:val="Peu"/>
      <w:rPr>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19EF" w:rsidRDefault="003219EF" w:rsidP="007E67A2">
      <w:r>
        <w:separator/>
      </w:r>
    </w:p>
  </w:footnote>
  <w:footnote w:type="continuationSeparator" w:id="0">
    <w:p w:rsidR="003219EF" w:rsidRDefault="003219EF" w:rsidP="007E67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6D9" w:rsidRPr="00E60C03" w:rsidRDefault="005816D9" w:rsidP="00654C0E">
    <w:pPr>
      <w:pStyle w:val="Capalera"/>
      <w:ind w:left="284"/>
    </w:pPr>
  </w:p>
  <w:p w:rsidR="005816D9" w:rsidRPr="00E60C03" w:rsidRDefault="005816D9" w:rsidP="00654C0E">
    <w:pPr>
      <w:pStyle w:val="Capalera"/>
      <w:rPr>
        <w:sz w:val="28"/>
      </w:rPr>
    </w:pPr>
    <w:r w:rsidRPr="00E60C03">
      <w:rPr>
        <w:noProof/>
      </w:rPr>
      <w:drawing>
        <wp:anchor distT="0" distB="0" distL="114300" distR="114300" simplePos="0" relativeHeight="251667456" behindDoc="0" locked="0" layoutInCell="1" allowOverlap="1" wp14:anchorId="525F76A6" wp14:editId="335790E0">
          <wp:simplePos x="0" y="0"/>
          <wp:positionH relativeFrom="page">
            <wp:posOffset>465455</wp:posOffset>
          </wp:positionH>
          <wp:positionV relativeFrom="page">
            <wp:posOffset>575945</wp:posOffset>
          </wp:positionV>
          <wp:extent cx="1266825" cy="348615"/>
          <wp:effectExtent l="0" t="0" r="9525" b="0"/>
          <wp:wrapTight wrapText="bothSides">
            <wp:wrapPolygon edited="0">
              <wp:start x="0" y="0"/>
              <wp:lineTo x="0" y="20066"/>
              <wp:lineTo x="21438" y="20066"/>
              <wp:lineTo x="21438" y="0"/>
              <wp:lineTo x="0" y="0"/>
            </wp:wrapPolygon>
          </wp:wrapTight>
          <wp:docPr id="12"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p w:rsidR="005816D9" w:rsidRPr="00A67DAE" w:rsidRDefault="005816D9" w:rsidP="00654C0E">
    <w:pPr>
      <w:pStyle w:val="Capalera"/>
      <w:rPr>
        <w:sz w:val="16"/>
      </w:rPr>
    </w:pPr>
  </w:p>
  <w:p w:rsidR="005816D9" w:rsidRDefault="005816D9" w:rsidP="00654C0E">
    <w:pPr>
      <w:rPr>
        <w:rFonts w:ascii="Arial" w:hAnsi="Arial" w:cs="Arial"/>
        <w:b/>
        <w:sz w:val="14"/>
        <w:szCs w:val="16"/>
      </w:rPr>
    </w:pPr>
  </w:p>
  <w:p w:rsidR="005816D9" w:rsidRPr="00DA676F" w:rsidRDefault="005816D9" w:rsidP="00654C0E">
    <w:pPr>
      <w:rPr>
        <w:rFonts w:ascii="Arial" w:hAnsi="Arial" w:cs="Arial"/>
        <w:b/>
        <w:sz w:val="14"/>
        <w:szCs w:val="16"/>
      </w:rPr>
    </w:pPr>
    <w:r w:rsidRPr="00DA676F">
      <w:rPr>
        <w:rFonts w:ascii="Arial" w:hAnsi="Arial" w:cs="Arial"/>
        <w:b/>
        <w:sz w:val="14"/>
        <w:szCs w:val="16"/>
      </w:rPr>
      <w:t xml:space="preserve">Direcció de </w:t>
    </w:r>
    <w:r>
      <w:rPr>
        <w:rFonts w:ascii="Arial" w:hAnsi="Arial" w:cs="Arial"/>
        <w:b/>
        <w:sz w:val="14"/>
        <w:szCs w:val="16"/>
      </w:rPr>
      <w:t>Serveis d’Edificis Municipals</w:t>
    </w:r>
    <w:r w:rsidRPr="00DA676F">
      <w:rPr>
        <w:rFonts w:ascii="Arial" w:hAnsi="Arial" w:cs="Arial"/>
        <w:b/>
        <w:sz w:val="14"/>
        <w:szCs w:val="16"/>
      </w:rPr>
      <w:t xml:space="preserve"> </w:t>
    </w:r>
  </w:p>
  <w:p w:rsidR="005816D9" w:rsidRDefault="005816D9" w:rsidP="00654C0E">
    <w:pPr>
      <w:rPr>
        <w:rFonts w:ascii="Arial" w:hAnsi="Arial" w:cs="Arial"/>
        <w:b/>
        <w:sz w:val="14"/>
        <w:szCs w:val="16"/>
      </w:rPr>
    </w:pPr>
    <w:r>
      <w:rPr>
        <w:rFonts w:ascii="Arial" w:hAnsi="Arial" w:cs="Arial"/>
        <w:b/>
        <w:sz w:val="14"/>
        <w:szCs w:val="16"/>
      </w:rPr>
      <w:t>Gerència de Serveis Generals</w:t>
    </w:r>
  </w:p>
  <w:p w:rsidR="005816D9" w:rsidRDefault="005816D9" w:rsidP="00654C0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6D9" w:rsidRDefault="005816D9" w:rsidP="00FB5382">
    <w:pPr>
      <w:pStyle w:val="Capalera"/>
    </w:pPr>
  </w:p>
  <w:p w:rsidR="005816D9" w:rsidRDefault="005816D9" w:rsidP="00FB5382">
    <w:pPr>
      <w:pStyle w:val="Capalera"/>
    </w:pPr>
    <w:r>
      <w:rPr>
        <w:noProof/>
      </w:rPr>
      <mc:AlternateContent>
        <mc:Choice Requires="wps">
          <w:drawing>
            <wp:anchor distT="0" distB="0" distL="114300" distR="114300" simplePos="0" relativeHeight="251666432" behindDoc="0" locked="0" layoutInCell="1" allowOverlap="1" wp14:anchorId="415DC1A8" wp14:editId="44DB3388">
              <wp:simplePos x="0" y="0"/>
              <wp:positionH relativeFrom="column">
                <wp:posOffset>3851910</wp:posOffset>
              </wp:positionH>
              <wp:positionV relativeFrom="paragraph">
                <wp:posOffset>158750</wp:posOffset>
              </wp:positionV>
              <wp:extent cx="1769110" cy="552450"/>
              <wp:effectExtent l="3810" t="0" r="0" b="317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16D9" w:rsidRPr="0077194C" w:rsidRDefault="005816D9" w:rsidP="00FB5382">
                          <w:pPr>
                            <w:spacing w:line="276" w:lineRule="auto"/>
                            <w:jc w:val="right"/>
                            <w:rPr>
                              <w:rFonts w:ascii="Arial" w:hAnsi="Arial" w:cs="Arial"/>
                              <w:b/>
                              <w:color w:val="FF0000"/>
                              <w:szCs w:val="24"/>
                            </w:rPr>
                          </w:pPr>
                          <w:r w:rsidRPr="0077194C">
                            <w:rPr>
                              <w:rFonts w:ascii="Arial" w:hAnsi="Arial" w:cs="Arial"/>
                              <w:b/>
                              <w:color w:val="FF0000"/>
                              <w:szCs w:val="24"/>
                            </w:rPr>
                            <w:t>»Nota de premsa</w:t>
                          </w:r>
                        </w:p>
                        <w:p w:rsidR="005816D9" w:rsidRPr="00163749" w:rsidRDefault="005816D9" w:rsidP="00FB5382">
                          <w:pPr>
                            <w:spacing w:line="276" w:lineRule="auto"/>
                            <w:jc w:val="right"/>
                            <w:rPr>
                              <w:rFonts w:ascii="Arial" w:hAnsi="Arial" w:cs="Arial"/>
                              <w:sz w:val="20"/>
                              <w:szCs w:val="20"/>
                            </w:rPr>
                          </w:pPr>
                          <w:r>
                            <w:rPr>
                              <w:rFonts w:ascii="Arial" w:hAnsi="Arial" w:cs="Arial"/>
                              <w:sz w:val="20"/>
                              <w:szCs w:val="20"/>
                            </w:rPr>
                            <w:t>1</w:t>
                          </w:r>
                          <w:r w:rsidRPr="00163749">
                            <w:rPr>
                              <w:rFonts w:ascii="Arial" w:hAnsi="Arial" w:cs="Arial"/>
                              <w:sz w:val="20"/>
                              <w:szCs w:val="20"/>
                            </w:rPr>
                            <w:t xml:space="preserve"> de juliol de 2011</w:t>
                          </w:r>
                        </w:p>
                        <w:p w:rsidR="005816D9" w:rsidRDefault="005816D9" w:rsidP="00FB538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303.3pt;margin-top:12.5pt;width:139.3pt;height:4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" stroked="f">
              <v:textbox>
                <w:txbxContent>
                  <w:p w:rsidR="005816D9" w:rsidRPr="0077194C" w:rsidRDefault="005816D9" w:rsidP="00FB5382">
                    <w:pPr>
                      <w:spacing w:line="276" w:lineRule="auto"/>
                      <w:jc w:val="right"/>
                      <w:rPr>
                        <w:rFonts w:ascii="Arial" w:hAnsi="Arial" w:cs="Arial"/>
                        <w:b/>
                        <w:color w:val="FF0000"/>
                        <w:szCs w:val="24"/>
                      </w:rPr>
                    </w:pPr>
                    <w:r w:rsidRPr="0077194C">
                      <w:rPr>
                        <w:rFonts w:ascii="Arial" w:hAnsi="Arial" w:cs="Arial"/>
                        <w:b/>
                        <w:color w:val="FF0000"/>
                        <w:szCs w:val="24"/>
                      </w:rPr>
                      <w:t>»Nota de premsa</w:t>
                    </w:r>
                  </w:p>
                  <w:p w:rsidR="005816D9" w:rsidRPr="00163749" w:rsidRDefault="005816D9" w:rsidP="00FB5382">
                    <w:pPr>
                      <w:spacing w:line="276" w:lineRule="auto"/>
                      <w:jc w:val="right"/>
                      <w:rPr>
                        <w:rFonts w:ascii="Arial" w:hAnsi="Arial" w:cs="Arial"/>
                        <w:sz w:val="20"/>
                        <w:szCs w:val="20"/>
                      </w:rPr>
                    </w:pPr>
                    <w:r>
                      <w:rPr>
                        <w:rFonts w:ascii="Arial" w:hAnsi="Arial" w:cs="Arial"/>
                        <w:sz w:val="20"/>
                        <w:szCs w:val="20"/>
                      </w:rPr>
                      <w:t>1</w:t>
                    </w:r>
                    <w:r w:rsidRPr="00163749">
                      <w:rPr>
                        <w:rFonts w:ascii="Arial" w:hAnsi="Arial" w:cs="Arial"/>
                        <w:sz w:val="20"/>
                        <w:szCs w:val="20"/>
                      </w:rPr>
                      <w:t xml:space="preserve"> de juliol de 2011</w:t>
                    </w:r>
                  </w:p>
                  <w:p w:rsidR="005816D9" w:rsidRDefault="005816D9" w:rsidP="00FB5382"/>
                </w:txbxContent>
              </v:textbox>
            </v:shape>
          </w:pict>
        </mc:Fallback>
      </mc:AlternateContent>
    </w:r>
    <w:r w:rsidRPr="0077194C">
      <w:rPr>
        <w:noProof/>
      </w:rPr>
      <w:drawing>
        <wp:anchor distT="0" distB="0" distL="114300" distR="114300" simplePos="0" relativeHeight="251665408" behindDoc="0" locked="0" layoutInCell="1" allowOverlap="1" wp14:anchorId="2854B8A8" wp14:editId="553CCD1C">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14"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rsidR="005816D9" w:rsidRDefault="005816D9" w:rsidP="00FB5382">
    <w:pPr>
      <w:pStyle w:val="Capalera"/>
    </w:pPr>
  </w:p>
  <w:p w:rsidR="005816D9" w:rsidRDefault="005816D9" w:rsidP="00FB5382">
    <w:pPr>
      <w:pStyle w:val="Capalera"/>
    </w:pPr>
  </w:p>
  <w:p w:rsidR="005816D9" w:rsidRDefault="005816D9" w:rsidP="00FB5382">
    <w:pPr>
      <w:pStyle w:val="Capalera"/>
    </w:pPr>
  </w:p>
  <w:p w:rsidR="005816D9" w:rsidRDefault="005816D9" w:rsidP="00FB5382">
    <w:pPr>
      <w:pStyle w:val="Capalera"/>
    </w:pPr>
  </w:p>
  <w:p w:rsidR="005816D9" w:rsidRDefault="005816D9" w:rsidP="00FB5382">
    <w:pPr>
      <w:pStyle w:val="Capalera"/>
    </w:pPr>
  </w:p>
  <w:p w:rsidR="005816D9" w:rsidRDefault="005816D9" w:rsidP="00FB5382">
    <w:pPr>
      <w:pStyle w:val="Capalera"/>
    </w:pPr>
  </w:p>
  <w:p w:rsidR="005816D9" w:rsidRDefault="005816D9" w:rsidP="00FB5382">
    <w:pPr>
      <w:pStyle w:val="Capalera"/>
    </w:pPr>
  </w:p>
  <w:p w:rsidR="005816D9" w:rsidRDefault="005816D9" w:rsidP="00FB5382">
    <w:pPr>
      <w:pStyle w:val="Capaler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6D9" w:rsidRPr="00E60C03" w:rsidRDefault="005816D9" w:rsidP="00654C0E">
    <w:pPr>
      <w:pStyle w:val="Capalera"/>
      <w:ind w:left="284"/>
    </w:pPr>
  </w:p>
  <w:p w:rsidR="005816D9" w:rsidRPr="00E60C03" w:rsidRDefault="005816D9" w:rsidP="00654C0E">
    <w:pPr>
      <w:pStyle w:val="Capalera"/>
      <w:rPr>
        <w:sz w:val="28"/>
      </w:rPr>
    </w:pPr>
    <w:r w:rsidRPr="00E60C03">
      <w:rPr>
        <w:noProof/>
      </w:rPr>
      <w:drawing>
        <wp:anchor distT="0" distB="0" distL="114300" distR="114300" simplePos="0" relativeHeight="251663360" behindDoc="0" locked="0" layoutInCell="1" allowOverlap="1" wp14:anchorId="00781198" wp14:editId="1947B2B6">
          <wp:simplePos x="0" y="0"/>
          <wp:positionH relativeFrom="page">
            <wp:posOffset>899160</wp:posOffset>
          </wp:positionH>
          <wp:positionV relativeFrom="page">
            <wp:posOffset>575945</wp:posOffset>
          </wp:positionV>
          <wp:extent cx="1266825" cy="348615"/>
          <wp:effectExtent l="0" t="0" r="9525" b="0"/>
          <wp:wrapTight wrapText="bothSides">
            <wp:wrapPolygon edited="0">
              <wp:start x="0" y="0"/>
              <wp:lineTo x="0" y="20066"/>
              <wp:lineTo x="21438" y="20066"/>
              <wp:lineTo x="21438" y="0"/>
              <wp:lineTo x="0" y="0"/>
            </wp:wrapPolygon>
          </wp:wrapTight>
          <wp:docPr id="9"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p w:rsidR="005816D9" w:rsidRPr="00A67DAE" w:rsidRDefault="005816D9" w:rsidP="00654C0E">
    <w:pPr>
      <w:pStyle w:val="Capalera"/>
      <w:rPr>
        <w:sz w:val="16"/>
      </w:rPr>
    </w:pPr>
  </w:p>
  <w:p w:rsidR="005816D9" w:rsidRDefault="005816D9" w:rsidP="00654C0E">
    <w:pPr>
      <w:rPr>
        <w:rFonts w:ascii="Arial" w:hAnsi="Arial" w:cs="Arial"/>
        <w:b/>
        <w:sz w:val="14"/>
        <w:szCs w:val="16"/>
      </w:rPr>
    </w:pPr>
  </w:p>
  <w:p w:rsidR="005816D9" w:rsidRPr="00DA676F" w:rsidRDefault="005816D9" w:rsidP="00654C0E">
    <w:pPr>
      <w:rPr>
        <w:rFonts w:ascii="Arial" w:hAnsi="Arial" w:cs="Arial"/>
        <w:b/>
        <w:sz w:val="14"/>
        <w:szCs w:val="16"/>
      </w:rPr>
    </w:pPr>
    <w:r w:rsidRPr="00DA676F">
      <w:rPr>
        <w:rFonts w:ascii="Arial" w:hAnsi="Arial" w:cs="Arial"/>
        <w:b/>
        <w:sz w:val="14"/>
        <w:szCs w:val="16"/>
      </w:rPr>
      <w:t xml:space="preserve">Direcció de </w:t>
    </w:r>
    <w:r>
      <w:rPr>
        <w:rFonts w:ascii="Arial" w:hAnsi="Arial" w:cs="Arial"/>
        <w:b/>
        <w:sz w:val="14"/>
        <w:szCs w:val="16"/>
      </w:rPr>
      <w:t>Serveis d’Edificis Municipals</w:t>
    </w:r>
    <w:r w:rsidRPr="00DA676F">
      <w:rPr>
        <w:rFonts w:ascii="Arial" w:hAnsi="Arial" w:cs="Arial"/>
        <w:b/>
        <w:sz w:val="14"/>
        <w:szCs w:val="16"/>
      </w:rPr>
      <w:t xml:space="preserve"> </w:t>
    </w:r>
  </w:p>
  <w:p w:rsidR="005816D9" w:rsidRDefault="005816D9" w:rsidP="00654C0E">
    <w:pPr>
      <w:rPr>
        <w:rFonts w:ascii="Arial" w:hAnsi="Arial" w:cs="Arial"/>
        <w:b/>
        <w:sz w:val="14"/>
        <w:szCs w:val="16"/>
      </w:rPr>
    </w:pPr>
    <w:r>
      <w:rPr>
        <w:rFonts w:ascii="Arial" w:hAnsi="Arial" w:cs="Arial"/>
        <w:b/>
        <w:sz w:val="14"/>
        <w:szCs w:val="16"/>
      </w:rPr>
      <w:t>Gerència de Serveis Generals</w:t>
    </w:r>
  </w:p>
  <w:p w:rsidR="005816D9" w:rsidRDefault="005816D9" w:rsidP="00654C0E"/>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6D9" w:rsidRDefault="005816D9" w:rsidP="00FB5382">
    <w:pPr>
      <w:pStyle w:val="Capalera"/>
    </w:pPr>
  </w:p>
  <w:p w:rsidR="005816D9" w:rsidRDefault="005816D9" w:rsidP="00FB5382">
    <w:pPr>
      <w:pStyle w:val="Capalera"/>
    </w:pPr>
    <w:r>
      <w:rPr>
        <w:noProof/>
      </w:rPr>
      <mc:AlternateContent>
        <mc:Choice Requires="wps">
          <w:drawing>
            <wp:anchor distT="0" distB="0" distL="114300" distR="114300" simplePos="0" relativeHeight="251661312" behindDoc="0" locked="0" layoutInCell="1" allowOverlap="1" wp14:anchorId="6E9FB653" wp14:editId="00227B11">
              <wp:simplePos x="0" y="0"/>
              <wp:positionH relativeFrom="column">
                <wp:posOffset>3851910</wp:posOffset>
              </wp:positionH>
              <wp:positionV relativeFrom="paragraph">
                <wp:posOffset>158750</wp:posOffset>
              </wp:positionV>
              <wp:extent cx="1769110" cy="552450"/>
              <wp:effectExtent l="3810" t="0" r="0" b="31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16D9" w:rsidRPr="0077194C" w:rsidRDefault="005816D9" w:rsidP="00FB5382">
                          <w:pPr>
                            <w:spacing w:line="276" w:lineRule="auto"/>
                            <w:jc w:val="right"/>
                            <w:rPr>
                              <w:rFonts w:ascii="Arial" w:hAnsi="Arial" w:cs="Arial"/>
                              <w:b/>
                              <w:color w:val="FF0000"/>
                              <w:szCs w:val="24"/>
                            </w:rPr>
                          </w:pPr>
                          <w:r w:rsidRPr="0077194C">
                            <w:rPr>
                              <w:rFonts w:ascii="Arial" w:hAnsi="Arial" w:cs="Arial"/>
                              <w:b/>
                              <w:color w:val="FF0000"/>
                              <w:szCs w:val="24"/>
                            </w:rPr>
                            <w:t>»Nota de premsa</w:t>
                          </w:r>
                        </w:p>
                        <w:p w:rsidR="005816D9" w:rsidRPr="00163749" w:rsidRDefault="005816D9" w:rsidP="00FB5382">
                          <w:pPr>
                            <w:spacing w:line="276" w:lineRule="auto"/>
                            <w:jc w:val="right"/>
                            <w:rPr>
                              <w:rFonts w:ascii="Arial" w:hAnsi="Arial" w:cs="Arial"/>
                              <w:sz w:val="20"/>
                              <w:szCs w:val="20"/>
                            </w:rPr>
                          </w:pPr>
                          <w:r>
                            <w:rPr>
                              <w:rFonts w:ascii="Arial" w:hAnsi="Arial" w:cs="Arial"/>
                              <w:sz w:val="20"/>
                              <w:szCs w:val="20"/>
                            </w:rPr>
                            <w:t>1</w:t>
                          </w:r>
                          <w:r w:rsidRPr="00163749">
                            <w:rPr>
                              <w:rFonts w:ascii="Arial" w:hAnsi="Arial" w:cs="Arial"/>
                              <w:sz w:val="20"/>
                              <w:szCs w:val="20"/>
                            </w:rPr>
                            <w:t xml:space="preserve"> de juliol de 2011</w:t>
                          </w:r>
                        </w:p>
                        <w:p w:rsidR="005816D9" w:rsidRDefault="005816D9" w:rsidP="00FB538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303.3pt;margin-top:12.5pt;width:139.3pt;height:4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" stroked="f">
              <v:textbox>
                <w:txbxContent>
                  <w:p w:rsidR="005816D9" w:rsidRPr="0077194C" w:rsidRDefault="005816D9" w:rsidP="00FB5382">
                    <w:pPr>
                      <w:spacing w:line="276" w:lineRule="auto"/>
                      <w:jc w:val="right"/>
                      <w:rPr>
                        <w:rFonts w:ascii="Arial" w:hAnsi="Arial" w:cs="Arial"/>
                        <w:b/>
                        <w:color w:val="FF0000"/>
                        <w:szCs w:val="24"/>
                      </w:rPr>
                    </w:pPr>
                    <w:r w:rsidRPr="0077194C">
                      <w:rPr>
                        <w:rFonts w:ascii="Arial" w:hAnsi="Arial" w:cs="Arial"/>
                        <w:b/>
                        <w:color w:val="FF0000"/>
                        <w:szCs w:val="24"/>
                      </w:rPr>
                      <w:t>»Nota de premsa</w:t>
                    </w:r>
                  </w:p>
                  <w:p w:rsidR="005816D9" w:rsidRPr="00163749" w:rsidRDefault="005816D9" w:rsidP="00FB5382">
                    <w:pPr>
                      <w:spacing w:line="276" w:lineRule="auto"/>
                      <w:jc w:val="right"/>
                      <w:rPr>
                        <w:rFonts w:ascii="Arial" w:hAnsi="Arial" w:cs="Arial"/>
                        <w:sz w:val="20"/>
                        <w:szCs w:val="20"/>
                      </w:rPr>
                    </w:pPr>
                    <w:r>
                      <w:rPr>
                        <w:rFonts w:ascii="Arial" w:hAnsi="Arial" w:cs="Arial"/>
                        <w:sz w:val="20"/>
                        <w:szCs w:val="20"/>
                      </w:rPr>
                      <w:t>1</w:t>
                    </w:r>
                    <w:r w:rsidRPr="00163749">
                      <w:rPr>
                        <w:rFonts w:ascii="Arial" w:hAnsi="Arial" w:cs="Arial"/>
                        <w:sz w:val="20"/>
                        <w:szCs w:val="20"/>
                      </w:rPr>
                      <w:t xml:space="preserve"> de juliol de 2011</w:t>
                    </w:r>
                  </w:p>
                  <w:p w:rsidR="005816D9" w:rsidRDefault="005816D9" w:rsidP="00FB5382"/>
                </w:txbxContent>
              </v:textbox>
            </v:shape>
          </w:pict>
        </mc:Fallback>
      </mc:AlternateContent>
    </w:r>
    <w:r w:rsidRPr="0077194C">
      <w:rPr>
        <w:noProof/>
      </w:rPr>
      <w:drawing>
        <wp:anchor distT="0" distB="0" distL="114300" distR="114300" simplePos="0" relativeHeight="251660288" behindDoc="0" locked="0" layoutInCell="1" allowOverlap="1" wp14:anchorId="45D7DC12" wp14:editId="05226E6B">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10"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rsidR="005816D9" w:rsidRDefault="005816D9" w:rsidP="00FB5382">
    <w:pPr>
      <w:pStyle w:val="Capalera"/>
    </w:pPr>
  </w:p>
  <w:p w:rsidR="005816D9" w:rsidRDefault="005816D9" w:rsidP="00FB5382">
    <w:pPr>
      <w:pStyle w:val="Capalera"/>
    </w:pPr>
  </w:p>
  <w:p w:rsidR="005816D9" w:rsidRDefault="005816D9" w:rsidP="00FB5382">
    <w:pPr>
      <w:pStyle w:val="Capalera"/>
    </w:pPr>
  </w:p>
  <w:p w:rsidR="005816D9" w:rsidRDefault="005816D9" w:rsidP="00FB5382">
    <w:pPr>
      <w:pStyle w:val="Capalera"/>
    </w:pPr>
  </w:p>
  <w:p w:rsidR="005816D9" w:rsidRDefault="005816D9" w:rsidP="00FB5382">
    <w:pPr>
      <w:pStyle w:val="Capalera"/>
    </w:pPr>
  </w:p>
  <w:p w:rsidR="005816D9" w:rsidRDefault="005816D9" w:rsidP="00FB5382">
    <w:pPr>
      <w:pStyle w:val="Capalera"/>
    </w:pPr>
  </w:p>
  <w:p w:rsidR="005816D9" w:rsidRDefault="005816D9" w:rsidP="00FB5382">
    <w:pPr>
      <w:pStyle w:val="Capalera"/>
    </w:pPr>
  </w:p>
  <w:p w:rsidR="005816D9" w:rsidRDefault="005816D9" w:rsidP="00FB5382">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47945"/>
    <w:multiLevelType w:val="hybridMultilevel"/>
    <w:tmpl w:val="2F7E7298"/>
    <w:lvl w:ilvl="0" w:tplc="04030019">
      <w:start w:val="1"/>
      <w:numFmt w:val="lowerLetter"/>
      <w:lvlText w:val="%1."/>
      <w:lvlJc w:val="left"/>
      <w:pPr>
        <w:ind w:left="2136" w:hanging="360"/>
      </w:pPr>
    </w:lvl>
    <w:lvl w:ilvl="1" w:tplc="04030019" w:tentative="1">
      <w:start w:val="1"/>
      <w:numFmt w:val="lowerLetter"/>
      <w:lvlText w:val="%2."/>
      <w:lvlJc w:val="left"/>
      <w:pPr>
        <w:ind w:left="2856" w:hanging="360"/>
      </w:pPr>
    </w:lvl>
    <w:lvl w:ilvl="2" w:tplc="0403001B" w:tentative="1">
      <w:start w:val="1"/>
      <w:numFmt w:val="lowerRoman"/>
      <w:lvlText w:val="%3."/>
      <w:lvlJc w:val="right"/>
      <w:pPr>
        <w:ind w:left="3576" w:hanging="180"/>
      </w:pPr>
    </w:lvl>
    <w:lvl w:ilvl="3" w:tplc="0403000F" w:tentative="1">
      <w:start w:val="1"/>
      <w:numFmt w:val="decimal"/>
      <w:lvlText w:val="%4."/>
      <w:lvlJc w:val="left"/>
      <w:pPr>
        <w:ind w:left="4296" w:hanging="360"/>
      </w:pPr>
    </w:lvl>
    <w:lvl w:ilvl="4" w:tplc="04030019" w:tentative="1">
      <w:start w:val="1"/>
      <w:numFmt w:val="lowerLetter"/>
      <w:lvlText w:val="%5."/>
      <w:lvlJc w:val="left"/>
      <w:pPr>
        <w:ind w:left="5016" w:hanging="360"/>
      </w:pPr>
    </w:lvl>
    <w:lvl w:ilvl="5" w:tplc="0403001B" w:tentative="1">
      <w:start w:val="1"/>
      <w:numFmt w:val="lowerRoman"/>
      <w:lvlText w:val="%6."/>
      <w:lvlJc w:val="right"/>
      <w:pPr>
        <w:ind w:left="5736" w:hanging="180"/>
      </w:pPr>
    </w:lvl>
    <w:lvl w:ilvl="6" w:tplc="0403000F" w:tentative="1">
      <w:start w:val="1"/>
      <w:numFmt w:val="decimal"/>
      <w:lvlText w:val="%7."/>
      <w:lvlJc w:val="left"/>
      <w:pPr>
        <w:ind w:left="6456" w:hanging="360"/>
      </w:pPr>
    </w:lvl>
    <w:lvl w:ilvl="7" w:tplc="04030019" w:tentative="1">
      <w:start w:val="1"/>
      <w:numFmt w:val="lowerLetter"/>
      <w:lvlText w:val="%8."/>
      <w:lvlJc w:val="left"/>
      <w:pPr>
        <w:ind w:left="7176" w:hanging="360"/>
      </w:pPr>
    </w:lvl>
    <w:lvl w:ilvl="8" w:tplc="0403001B" w:tentative="1">
      <w:start w:val="1"/>
      <w:numFmt w:val="lowerRoman"/>
      <w:lvlText w:val="%9."/>
      <w:lvlJc w:val="right"/>
      <w:pPr>
        <w:ind w:left="7896" w:hanging="180"/>
      </w:pPr>
    </w:lvl>
  </w:abstractNum>
  <w:abstractNum w:abstractNumId="1">
    <w:nsid w:val="0343544C"/>
    <w:multiLevelType w:val="hybridMultilevel"/>
    <w:tmpl w:val="FA44AE6A"/>
    <w:lvl w:ilvl="0" w:tplc="EAEE3E64">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nsid w:val="0F932209"/>
    <w:multiLevelType w:val="hybridMultilevel"/>
    <w:tmpl w:val="BC8E2AD8"/>
    <w:lvl w:ilvl="0" w:tplc="24FC3536">
      <w:start w:val="1"/>
      <w:numFmt w:val="decimal"/>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
    <w:nsid w:val="17670C3B"/>
    <w:multiLevelType w:val="hybridMultilevel"/>
    <w:tmpl w:val="A9E2C782"/>
    <w:lvl w:ilvl="0" w:tplc="04030019">
      <w:start w:val="1"/>
      <w:numFmt w:val="lowerLetter"/>
      <w:lvlText w:val="%1."/>
      <w:lvlJc w:val="left"/>
      <w:pPr>
        <w:ind w:left="1485" w:hanging="360"/>
      </w:pPr>
    </w:lvl>
    <w:lvl w:ilvl="1" w:tplc="04030019" w:tentative="1">
      <w:start w:val="1"/>
      <w:numFmt w:val="lowerLetter"/>
      <w:lvlText w:val="%2."/>
      <w:lvlJc w:val="left"/>
      <w:pPr>
        <w:ind w:left="2205" w:hanging="360"/>
      </w:pPr>
    </w:lvl>
    <w:lvl w:ilvl="2" w:tplc="0403001B" w:tentative="1">
      <w:start w:val="1"/>
      <w:numFmt w:val="lowerRoman"/>
      <w:lvlText w:val="%3."/>
      <w:lvlJc w:val="right"/>
      <w:pPr>
        <w:ind w:left="2925" w:hanging="180"/>
      </w:pPr>
    </w:lvl>
    <w:lvl w:ilvl="3" w:tplc="0403000F" w:tentative="1">
      <w:start w:val="1"/>
      <w:numFmt w:val="decimal"/>
      <w:lvlText w:val="%4."/>
      <w:lvlJc w:val="left"/>
      <w:pPr>
        <w:ind w:left="3645" w:hanging="360"/>
      </w:pPr>
    </w:lvl>
    <w:lvl w:ilvl="4" w:tplc="04030019" w:tentative="1">
      <w:start w:val="1"/>
      <w:numFmt w:val="lowerLetter"/>
      <w:lvlText w:val="%5."/>
      <w:lvlJc w:val="left"/>
      <w:pPr>
        <w:ind w:left="4365" w:hanging="360"/>
      </w:pPr>
    </w:lvl>
    <w:lvl w:ilvl="5" w:tplc="0403001B" w:tentative="1">
      <w:start w:val="1"/>
      <w:numFmt w:val="lowerRoman"/>
      <w:lvlText w:val="%6."/>
      <w:lvlJc w:val="right"/>
      <w:pPr>
        <w:ind w:left="5085" w:hanging="180"/>
      </w:pPr>
    </w:lvl>
    <w:lvl w:ilvl="6" w:tplc="0403000F" w:tentative="1">
      <w:start w:val="1"/>
      <w:numFmt w:val="decimal"/>
      <w:lvlText w:val="%7."/>
      <w:lvlJc w:val="left"/>
      <w:pPr>
        <w:ind w:left="5805" w:hanging="360"/>
      </w:pPr>
    </w:lvl>
    <w:lvl w:ilvl="7" w:tplc="04030019" w:tentative="1">
      <w:start w:val="1"/>
      <w:numFmt w:val="lowerLetter"/>
      <w:lvlText w:val="%8."/>
      <w:lvlJc w:val="left"/>
      <w:pPr>
        <w:ind w:left="6525" w:hanging="360"/>
      </w:pPr>
    </w:lvl>
    <w:lvl w:ilvl="8" w:tplc="0403001B" w:tentative="1">
      <w:start w:val="1"/>
      <w:numFmt w:val="lowerRoman"/>
      <w:lvlText w:val="%9."/>
      <w:lvlJc w:val="right"/>
      <w:pPr>
        <w:ind w:left="7245" w:hanging="180"/>
      </w:pPr>
    </w:lvl>
  </w:abstractNum>
  <w:abstractNum w:abstractNumId="4">
    <w:nsid w:val="1E1C43B6"/>
    <w:multiLevelType w:val="hybridMultilevel"/>
    <w:tmpl w:val="4CDC1A18"/>
    <w:lvl w:ilvl="0" w:tplc="5D4EEADA">
      <w:start w:val="1"/>
      <w:numFmt w:val="decimal"/>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5">
    <w:nsid w:val="4CBE5C3A"/>
    <w:multiLevelType w:val="multilevel"/>
    <w:tmpl w:val="6DDE60F2"/>
    <w:lvl w:ilvl="0">
      <w:start w:val="1"/>
      <w:numFmt w:val="bullet"/>
      <w:pStyle w:val="Normalindex"/>
      <w:lvlText w:val=""/>
      <w:lvlJc w:val="left"/>
      <w:pPr>
        <w:tabs>
          <w:tab w:val="num" w:pos="360"/>
        </w:tabs>
        <w:ind w:left="360" w:hanging="360"/>
      </w:pPr>
      <w:rPr>
        <w:rFonts w:ascii="Wingdings" w:hAnsi="Wingdings" w:hint="default"/>
        <w:color w:val="000080"/>
        <w:sz w:val="20"/>
      </w:rPr>
    </w:lvl>
    <w:lvl w:ilvl="1">
      <w:start w:val="1"/>
      <w:numFmt w:val="bullet"/>
      <w:lvlText w:val=""/>
      <w:lvlJc w:val="left"/>
      <w:pPr>
        <w:tabs>
          <w:tab w:val="num" w:pos="720"/>
        </w:tabs>
        <w:ind w:left="720" w:hanging="360"/>
      </w:pPr>
      <w:rPr>
        <w:rFonts w:ascii="Wingdings" w:hAnsi="Wingdings" w:hint="default"/>
        <w:b/>
        <w:i w:val="0"/>
        <w:caps w:val="0"/>
        <w:strike w:val="0"/>
        <w:dstrike w:val="0"/>
        <w:vanish w:val="0"/>
        <w:color w:val="333399"/>
        <w:sz w:val="16"/>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pPr>
        <w:tabs>
          <w:tab w:val="num" w:pos="1080"/>
        </w:tabs>
        <w:ind w:left="1080" w:hanging="360"/>
      </w:pPr>
      <w:rPr>
        <w:rFonts w:ascii="Wingdings" w:hAnsi="Wingdings" w:hint="default"/>
        <w:sz w:val="16"/>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
    <w:nsid w:val="66994034"/>
    <w:multiLevelType w:val="hybridMultilevel"/>
    <w:tmpl w:val="C318E50C"/>
    <w:lvl w:ilvl="0" w:tplc="086C8E26">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AFE5F36"/>
    <w:multiLevelType w:val="hybridMultilevel"/>
    <w:tmpl w:val="FB266FE0"/>
    <w:lvl w:ilvl="0" w:tplc="1CC0644A">
      <w:start w:val="15"/>
      <w:numFmt w:val="bullet"/>
      <w:lvlText w:val="-"/>
      <w:lvlJc w:val="left"/>
      <w:pPr>
        <w:ind w:left="1080" w:hanging="360"/>
      </w:pPr>
      <w:rPr>
        <w:rFonts w:ascii="Verdana" w:eastAsiaTheme="minorEastAsia" w:hAnsi="Verdana" w:cs="Aria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8">
    <w:nsid w:val="6D6346B4"/>
    <w:multiLevelType w:val="hybridMultilevel"/>
    <w:tmpl w:val="A9E2C782"/>
    <w:lvl w:ilvl="0" w:tplc="04030019">
      <w:start w:val="1"/>
      <w:numFmt w:val="lowerLetter"/>
      <w:lvlText w:val="%1."/>
      <w:lvlJc w:val="left"/>
      <w:pPr>
        <w:ind w:left="1485" w:hanging="360"/>
      </w:pPr>
    </w:lvl>
    <w:lvl w:ilvl="1" w:tplc="04030019" w:tentative="1">
      <w:start w:val="1"/>
      <w:numFmt w:val="lowerLetter"/>
      <w:lvlText w:val="%2."/>
      <w:lvlJc w:val="left"/>
      <w:pPr>
        <w:ind w:left="2205" w:hanging="360"/>
      </w:pPr>
    </w:lvl>
    <w:lvl w:ilvl="2" w:tplc="0403001B" w:tentative="1">
      <w:start w:val="1"/>
      <w:numFmt w:val="lowerRoman"/>
      <w:lvlText w:val="%3."/>
      <w:lvlJc w:val="right"/>
      <w:pPr>
        <w:ind w:left="2925" w:hanging="180"/>
      </w:pPr>
    </w:lvl>
    <w:lvl w:ilvl="3" w:tplc="0403000F" w:tentative="1">
      <w:start w:val="1"/>
      <w:numFmt w:val="decimal"/>
      <w:lvlText w:val="%4."/>
      <w:lvlJc w:val="left"/>
      <w:pPr>
        <w:ind w:left="3645" w:hanging="360"/>
      </w:pPr>
    </w:lvl>
    <w:lvl w:ilvl="4" w:tplc="04030019" w:tentative="1">
      <w:start w:val="1"/>
      <w:numFmt w:val="lowerLetter"/>
      <w:lvlText w:val="%5."/>
      <w:lvlJc w:val="left"/>
      <w:pPr>
        <w:ind w:left="4365" w:hanging="360"/>
      </w:pPr>
    </w:lvl>
    <w:lvl w:ilvl="5" w:tplc="0403001B" w:tentative="1">
      <w:start w:val="1"/>
      <w:numFmt w:val="lowerRoman"/>
      <w:lvlText w:val="%6."/>
      <w:lvlJc w:val="right"/>
      <w:pPr>
        <w:ind w:left="5085" w:hanging="180"/>
      </w:pPr>
    </w:lvl>
    <w:lvl w:ilvl="6" w:tplc="0403000F" w:tentative="1">
      <w:start w:val="1"/>
      <w:numFmt w:val="decimal"/>
      <w:lvlText w:val="%7."/>
      <w:lvlJc w:val="left"/>
      <w:pPr>
        <w:ind w:left="5805" w:hanging="360"/>
      </w:pPr>
    </w:lvl>
    <w:lvl w:ilvl="7" w:tplc="04030019" w:tentative="1">
      <w:start w:val="1"/>
      <w:numFmt w:val="lowerLetter"/>
      <w:lvlText w:val="%8."/>
      <w:lvlJc w:val="left"/>
      <w:pPr>
        <w:ind w:left="6525" w:hanging="360"/>
      </w:pPr>
    </w:lvl>
    <w:lvl w:ilvl="8" w:tplc="0403001B" w:tentative="1">
      <w:start w:val="1"/>
      <w:numFmt w:val="lowerRoman"/>
      <w:lvlText w:val="%9."/>
      <w:lvlJc w:val="right"/>
      <w:pPr>
        <w:ind w:left="7245" w:hanging="180"/>
      </w:pPr>
    </w:lvl>
  </w:abstractNum>
  <w:abstractNum w:abstractNumId="9">
    <w:nsid w:val="6D634E08"/>
    <w:multiLevelType w:val="hybridMultilevel"/>
    <w:tmpl w:val="817E6134"/>
    <w:lvl w:ilvl="0" w:tplc="0403000F">
      <w:start w:val="1"/>
      <w:numFmt w:val="decimal"/>
      <w:lvlText w:val="%1."/>
      <w:lvlJc w:val="left"/>
      <w:pPr>
        <w:ind w:left="1428" w:hanging="360"/>
      </w:pPr>
    </w:lvl>
    <w:lvl w:ilvl="1" w:tplc="04030019" w:tentative="1">
      <w:start w:val="1"/>
      <w:numFmt w:val="lowerLetter"/>
      <w:lvlText w:val="%2."/>
      <w:lvlJc w:val="left"/>
      <w:pPr>
        <w:ind w:left="2148" w:hanging="360"/>
      </w:pPr>
    </w:lvl>
    <w:lvl w:ilvl="2" w:tplc="0403001B" w:tentative="1">
      <w:start w:val="1"/>
      <w:numFmt w:val="lowerRoman"/>
      <w:lvlText w:val="%3."/>
      <w:lvlJc w:val="right"/>
      <w:pPr>
        <w:ind w:left="2868" w:hanging="180"/>
      </w:pPr>
    </w:lvl>
    <w:lvl w:ilvl="3" w:tplc="0403000F" w:tentative="1">
      <w:start w:val="1"/>
      <w:numFmt w:val="decimal"/>
      <w:lvlText w:val="%4."/>
      <w:lvlJc w:val="left"/>
      <w:pPr>
        <w:ind w:left="3588" w:hanging="360"/>
      </w:pPr>
    </w:lvl>
    <w:lvl w:ilvl="4" w:tplc="04030019" w:tentative="1">
      <w:start w:val="1"/>
      <w:numFmt w:val="lowerLetter"/>
      <w:lvlText w:val="%5."/>
      <w:lvlJc w:val="left"/>
      <w:pPr>
        <w:ind w:left="4308" w:hanging="360"/>
      </w:pPr>
    </w:lvl>
    <w:lvl w:ilvl="5" w:tplc="0403001B" w:tentative="1">
      <w:start w:val="1"/>
      <w:numFmt w:val="lowerRoman"/>
      <w:lvlText w:val="%6."/>
      <w:lvlJc w:val="right"/>
      <w:pPr>
        <w:ind w:left="5028" w:hanging="180"/>
      </w:pPr>
    </w:lvl>
    <w:lvl w:ilvl="6" w:tplc="0403000F" w:tentative="1">
      <w:start w:val="1"/>
      <w:numFmt w:val="decimal"/>
      <w:lvlText w:val="%7."/>
      <w:lvlJc w:val="left"/>
      <w:pPr>
        <w:ind w:left="5748" w:hanging="360"/>
      </w:pPr>
    </w:lvl>
    <w:lvl w:ilvl="7" w:tplc="04030019" w:tentative="1">
      <w:start w:val="1"/>
      <w:numFmt w:val="lowerLetter"/>
      <w:lvlText w:val="%8."/>
      <w:lvlJc w:val="left"/>
      <w:pPr>
        <w:ind w:left="6468" w:hanging="360"/>
      </w:pPr>
    </w:lvl>
    <w:lvl w:ilvl="8" w:tplc="0403001B" w:tentative="1">
      <w:start w:val="1"/>
      <w:numFmt w:val="lowerRoman"/>
      <w:lvlText w:val="%9."/>
      <w:lvlJc w:val="right"/>
      <w:pPr>
        <w:ind w:left="7188" w:hanging="180"/>
      </w:pPr>
    </w:lvl>
  </w:abstractNum>
  <w:abstractNum w:abstractNumId="10">
    <w:nsid w:val="6F100710"/>
    <w:multiLevelType w:val="hybridMultilevel"/>
    <w:tmpl w:val="EF18211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7F7D3DC4"/>
    <w:multiLevelType w:val="hybridMultilevel"/>
    <w:tmpl w:val="8BD880DA"/>
    <w:lvl w:ilvl="0" w:tplc="04030013">
      <w:start w:val="1"/>
      <w:numFmt w:val="upperRoman"/>
      <w:lvlText w:val="%1."/>
      <w:lvlJc w:val="righ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5"/>
  </w:num>
  <w:num w:numId="2">
    <w:abstractNumId w:val="10"/>
  </w:num>
  <w:num w:numId="3">
    <w:abstractNumId w:val="1"/>
  </w:num>
  <w:num w:numId="4">
    <w:abstractNumId w:val="0"/>
  </w:num>
  <w:num w:numId="5">
    <w:abstractNumId w:val="2"/>
  </w:num>
  <w:num w:numId="6">
    <w:abstractNumId w:val="3"/>
  </w:num>
  <w:num w:numId="7">
    <w:abstractNumId w:val="8"/>
  </w:num>
  <w:num w:numId="8">
    <w:abstractNumId w:val="11"/>
  </w:num>
  <w:num w:numId="9">
    <w:abstractNumId w:val="7"/>
  </w:num>
  <w:num w:numId="10">
    <w:abstractNumId w:val="6"/>
  </w:num>
  <w:num w:numId="11">
    <w:abstractNumId w:val="9"/>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D69"/>
    <w:rsid w:val="00016E10"/>
    <w:rsid w:val="0002345F"/>
    <w:rsid w:val="00031279"/>
    <w:rsid w:val="000312F5"/>
    <w:rsid w:val="00032622"/>
    <w:rsid w:val="000352D3"/>
    <w:rsid w:val="000412FB"/>
    <w:rsid w:val="00045C31"/>
    <w:rsid w:val="00051F03"/>
    <w:rsid w:val="000528C1"/>
    <w:rsid w:val="0006287E"/>
    <w:rsid w:val="00081B2B"/>
    <w:rsid w:val="00084147"/>
    <w:rsid w:val="000A6A0F"/>
    <w:rsid w:val="000B15F4"/>
    <w:rsid w:val="000C0292"/>
    <w:rsid w:val="000C3FFA"/>
    <w:rsid w:val="000C5749"/>
    <w:rsid w:val="000D6E40"/>
    <w:rsid w:val="000E202D"/>
    <w:rsid w:val="000E29C7"/>
    <w:rsid w:val="000F0972"/>
    <w:rsid w:val="000F4CE8"/>
    <w:rsid w:val="0011661D"/>
    <w:rsid w:val="00122ECA"/>
    <w:rsid w:val="001409D6"/>
    <w:rsid w:val="001422E1"/>
    <w:rsid w:val="001425DD"/>
    <w:rsid w:val="0015303D"/>
    <w:rsid w:val="001541A2"/>
    <w:rsid w:val="00154301"/>
    <w:rsid w:val="00167673"/>
    <w:rsid w:val="001B2009"/>
    <w:rsid w:val="001B340D"/>
    <w:rsid w:val="001D273E"/>
    <w:rsid w:val="001D7833"/>
    <w:rsid w:val="001E6553"/>
    <w:rsid w:val="001F0709"/>
    <w:rsid w:val="001F5342"/>
    <w:rsid w:val="00213293"/>
    <w:rsid w:val="0021724B"/>
    <w:rsid w:val="00217600"/>
    <w:rsid w:val="00251CD7"/>
    <w:rsid w:val="00264B91"/>
    <w:rsid w:val="00267D65"/>
    <w:rsid w:val="00272E8F"/>
    <w:rsid w:val="0027638D"/>
    <w:rsid w:val="00295723"/>
    <w:rsid w:val="00296DCC"/>
    <w:rsid w:val="002A2F3A"/>
    <w:rsid w:val="002A7EFA"/>
    <w:rsid w:val="002B7A92"/>
    <w:rsid w:val="002C4735"/>
    <w:rsid w:val="002C6E4C"/>
    <w:rsid w:val="002E7B8B"/>
    <w:rsid w:val="002F3C41"/>
    <w:rsid w:val="00304827"/>
    <w:rsid w:val="00316389"/>
    <w:rsid w:val="00316B59"/>
    <w:rsid w:val="003219EF"/>
    <w:rsid w:val="00321BB8"/>
    <w:rsid w:val="0032211C"/>
    <w:rsid w:val="00326644"/>
    <w:rsid w:val="003327B6"/>
    <w:rsid w:val="003559FE"/>
    <w:rsid w:val="0036087C"/>
    <w:rsid w:val="003640BC"/>
    <w:rsid w:val="00366C8E"/>
    <w:rsid w:val="00377A88"/>
    <w:rsid w:val="00394B7F"/>
    <w:rsid w:val="003A0899"/>
    <w:rsid w:val="003A0F20"/>
    <w:rsid w:val="003B2A92"/>
    <w:rsid w:val="003B30C8"/>
    <w:rsid w:val="003C6399"/>
    <w:rsid w:val="003D28A5"/>
    <w:rsid w:val="003D4627"/>
    <w:rsid w:val="003D4705"/>
    <w:rsid w:val="003E0A02"/>
    <w:rsid w:val="00412C5C"/>
    <w:rsid w:val="004316B6"/>
    <w:rsid w:val="004360B0"/>
    <w:rsid w:val="004402BF"/>
    <w:rsid w:val="00444E64"/>
    <w:rsid w:val="00446C52"/>
    <w:rsid w:val="00450D91"/>
    <w:rsid w:val="004636BB"/>
    <w:rsid w:val="00474665"/>
    <w:rsid w:val="00477FC8"/>
    <w:rsid w:val="00482569"/>
    <w:rsid w:val="004902F1"/>
    <w:rsid w:val="00491886"/>
    <w:rsid w:val="0049310F"/>
    <w:rsid w:val="004A1859"/>
    <w:rsid w:val="004A56B8"/>
    <w:rsid w:val="004B657A"/>
    <w:rsid w:val="004B72A6"/>
    <w:rsid w:val="004C08CF"/>
    <w:rsid w:val="004C2AE9"/>
    <w:rsid w:val="004C344C"/>
    <w:rsid w:val="004C3C60"/>
    <w:rsid w:val="004C76BB"/>
    <w:rsid w:val="004D06A4"/>
    <w:rsid w:val="004F1011"/>
    <w:rsid w:val="004F40E8"/>
    <w:rsid w:val="004F4C6E"/>
    <w:rsid w:val="004F51F1"/>
    <w:rsid w:val="00500ABB"/>
    <w:rsid w:val="005243E6"/>
    <w:rsid w:val="005400A0"/>
    <w:rsid w:val="00547798"/>
    <w:rsid w:val="00552542"/>
    <w:rsid w:val="0056372B"/>
    <w:rsid w:val="00566036"/>
    <w:rsid w:val="00573679"/>
    <w:rsid w:val="00577086"/>
    <w:rsid w:val="005816D9"/>
    <w:rsid w:val="0058292F"/>
    <w:rsid w:val="005832A3"/>
    <w:rsid w:val="005B4B00"/>
    <w:rsid w:val="005C7CF2"/>
    <w:rsid w:val="005E0375"/>
    <w:rsid w:val="005E5CBF"/>
    <w:rsid w:val="006130D8"/>
    <w:rsid w:val="0061337E"/>
    <w:rsid w:val="00617589"/>
    <w:rsid w:val="00636E5D"/>
    <w:rsid w:val="0063736A"/>
    <w:rsid w:val="006374DC"/>
    <w:rsid w:val="00650095"/>
    <w:rsid w:val="00654C0E"/>
    <w:rsid w:val="00667D38"/>
    <w:rsid w:val="00674031"/>
    <w:rsid w:val="006750CD"/>
    <w:rsid w:val="0067743C"/>
    <w:rsid w:val="006825FB"/>
    <w:rsid w:val="00685D1B"/>
    <w:rsid w:val="006922BE"/>
    <w:rsid w:val="00693D20"/>
    <w:rsid w:val="00693DA3"/>
    <w:rsid w:val="006B0349"/>
    <w:rsid w:val="006B06EB"/>
    <w:rsid w:val="006B7682"/>
    <w:rsid w:val="006C287C"/>
    <w:rsid w:val="006C6B19"/>
    <w:rsid w:val="006E2E51"/>
    <w:rsid w:val="00700C9A"/>
    <w:rsid w:val="00724C44"/>
    <w:rsid w:val="007456F4"/>
    <w:rsid w:val="007527BC"/>
    <w:rsid w:val="00767CE4"/>
    <w:rsid w:val="00774868"/>
    <w:rsid w:val="007748CE"/>
    <w:rsid w:val="00774DCE"/>
    <w:rsid w:val="007972B5"/>
    <w:rsid w:val="007B0C09"/>
    <w:rsid w:val="007B17C7"/>
    <w:rsid w:val="007B33BB"/>
    <w:rsid w:val="007D355D"/>
    <w:rsid w:val="007D3A32"/>
    <w:rsid w:val="007E089D"/>
    <w:rsid w:val="007E67A2"/>
    <w:rsid w:val="007E71A2"/>
    <w:rsid w:val="007F0FB8"/>
    <w:rsid w:val="007F4A58"/>
    <w:rsid w:val="007F5CF9"/>
    <w:rsid w:val="00806574"/>
    <w:rsid w:val="008100BC"/>
    <w:rsid w:val="0081785C"/>
    <w:rsid w:val="008204A5"/>
    <w:rsid w:val="00823D69"/>
    <w:rsid w:val="00832E0A"/>
    <w:rsid w:val="00835A48"/>
    <w:rsid w:val="00835E07"/>
    <w:rsid w:val="008443CC"/>
    <w:rsid w:val="008478EC"/>
    <w:rsid w:val="008529A2"/>
    <w:rsid w:val="008654BD"/>
    <w:rsid w:val="00866171"/>
    <w:rsid w:val="00873264"/>
    <w:rsid w:val="008816D2"/>
    <w:rsid w:val="008919D2"/>
    <w:rsid w:val="00896F17"/>
    <w:rsid w:val="008A554D"/>
    <w:rsid w:val="008A57AC"/>
    <w:rsid w:val="008B02E7"/>
    <w:rsid w:val="008B108D"/>
    <w:rsid w:val="008C52FC"/>
    <w:rsid w:val="008C57EF"/>
    <w:rsid w:val="008D0F87"/>
    <w:rsid w:val="008D3E97"/>
    <w:rsid w:val="008D5339"/>
    <w:rsid w:val="008D5A65"/>
    <w:rsid w:val="008F2632"/>
    <w:rsid w:val="008F6D4B"/>
    <w:rsid w:val="009009DD"/>
    <w:rsid w:val="009242C5"/>
    <w:rsid w:val="009309C3"/>
    <w:rsid w:val="00935F61"/>
    <w:rsid w:val="009367F4"/>
    <w:rsid w:val="00937599"/>
    <w:rsid w:val="00953F5A"/>
    <w:rsid w:val="00981F14"/>
    <w:rsid w:val="009831B3"/>
    <w:rsid w:val="00984B3F"/>
    <w:rsid w:val="00986274"/>
    <w:rsid w:val="009A040D"/>
    <w:rsid w:val="009B7362"/>
    <w:rsid w:val="009C4BBE"/>
    <w:rsid w:val="009D5F46"/>
    <w:rsid w:val="009E1D76"/>
    <w:rsid w:val="009E45DB"/>
    <w:rsid w:val="009E662F"/>
    <w:rsid w:val="009E6898"/>
    <w:rsid w:val="009F060A"/>
    <w:rsid w:val="00A029B2"/>
    <w:rsid w:val="00A070C9"/>
    <w:rsid w:val="00A10E80"/>
    <w:rsid w:val="00A263FD"/>
    <w:rsid w:val="00A3694F"/>
    <w:rsid w:val="00A52103"/>
    <w:rsid w:val="00A57F3F"/>
    <w:rsid w:val="00A732AF"/>
    <w:rsid w:val="00A843C2"/>
    <w:rsid w:val="00A87486"/>
    <w:rsid w:val="00A9531A"/>
    <w:rsid w:val="00A95F25"/>
    <w:rsid w:val="00A968EF"/>
    <w:rsid w:val="00A97EE9"/>
    <w:rsid w:val="00AA14F1"/>
    <w:rsid w:val="00AA33DE"/>
    <w:rsid w:val="00AC1AFE"/>
    <w:rsid w:val="00AC2552"/>
    <w:rsid w:val="00AC379D"/>
    <w:rsid w:val="00AD0B5D"/>
    <w:rsid w:val="00AD4770"/>
    <w:rsid w:val="00AD4E7F"/>
    <w:rsid w:val="00AE2C26"/>
    <w:rsid w:val="00B23CDB"/>
    <w:rsid w:val="00B24DB4"/>
    <w:rsid w:val="00B30571"/>
    <w:rsid w:val="00B413AE"/>
    <w:rsid w:val="00B474A7"/>
    <w:rsid w:val="00B574D9"/>
    <w:rsid w:val="00B61687"/>
    <w:rsid w:val="00B71FA9"/>
    <w:rsid w:val="00B74594"/>
    <w:rsid w:val="00B934F5"/>
    <w:rsid w:val="00B938F6"/>
    <w:rsid w:val="00BA5872"/>
    <w:rsid w:val="00BB4C2D"/>
    <w:rsid w:val="00BB550E"/>
    <w:rsid w:val="00BD003F"/>
    <w:rsid w:val="00BD1178"/>
    <w:rsid w:val="00BE3D84"/>
    <w:rsid w:val="00BE5EE5"/>
    <w:rsid w:val="00C00AED"/>
    <w:rsid w:val="00C00B59"/>
    <w:rsid w:val="00C14262"/>
    <w:rsid w:val="00C158BD"/>
    <w:rsid w:val="00C24861"/>
    <w:rsid w:val="00C25FA9"/>
    <w:rsid w:val="00C333C1"/>
    <w:rsid w:val="00C363E1"/>
    <w:rsid w:val="00C437A9"/>
    <w:rsid w:val="00C45A3A"/>
    <w:rsid w:val="00C5259B"/>
    <w:rsid w:val="00C60159"/>
    <w:rsid w:val="00C6078E"/>
    <w:rsid w:val="00C617B3"/>
    <w:rsid w:val="00C6233C"/>
    <w:rsid w:val="00C64F75"/>
    <w:rsid w:val="00C6535F"/>
    <w:rsid w:val="00C71F59"/>
    <w:rsid w:val="00CA0B9D"/>
    <w:rsid w:val="00CB21C5"/>
    <w:rsid w:val="00CD2694"/>
    <w:rsid w:val="00CD28A2"/>
    <w:rsid w:val="00CD56EB"/>
    <w:rsid w:val="00CE60F7"/>
    <w:rsid w:val="00D16CC7"/>
    <w:rsid w:val="00D21CC2"/>
    <w:rsid w:val="00D262E6"/>
    <w:rsid w:val="00D43003"/>
    <w:rsid w:val="00D45029"/>
    <w:rsid w:val="00D46480"/>
    <w:rsid w:val="00D508B5"/>
    <w:rsid w:val="00D62BF2"/>
    <w:rsid w:val="00D70DEB"/>
    <w:rsid w:val="00D82C32"/>
    <w:rsid w:val="00D83BE1"/>
    <w:rsid w:val="00D93DB1"/>
    <w:rsid w:val="00DB6E50"/>
    <w:rsid w:val="00DC019B"/>
    <w:rsid w:val="00DC29EA"/>
    <w:rsid w:val="00DC4551"/>
    <w:rsid w:val="00DF08B1"/>
    <w:rsid w:val="00DF0D05"/>
    <w:rsid w:val="00E02095"/>
    <w:rsid w:val="00E04370"/>
    <w:rsid w:val="00E05C55"/>
    <w:rsid w:val="00E3295A"/>
    <w:rsid w:val="00E509C6"/>
    <w:rsid w:val="00E53796"/>
    <w:rsid w:val="00E66389"/>
    <w:rsid w:val="00E741E5"/>
    <w:rsid w:val="00E76F40"/>
    <w:rsid w:val="00E83686"/>
    <w:rsid w:val="00E91996"/>
    <w:rsid w:val="00E94FC3"/>
    <w:rsid w:val="00E97036"/>
    <w:rsid w:val="00EA7F8F"/>
    <w:rsid w:val="00EB26C7"/>
    <w:rsid w:val="00EC0E46"/>
    <w:rsid w:val="00EF0179"/>
    <w:rsid w:val="00EF77CC"/>
    <w:rsid w:val="00F02268"/>
    <w:rsid w:val="00F2041F"/>
    <w:rsid w:val="00F26461"/>
    <w:rsid w:val="00F32A2C"/>
    <w:rsid w:val="00F444F1"/>
    <w:rsid w:val="00F46CB4"/>
    <w:rsid w:val="00F534D9"/>
    <w:rsid w:val="00F64CBC"/>
    <w:rsid w:val="00F664DE"/>
    <w:rsid w:val="00F7015B"/>
    <w:rsid w:val="00F7255F"/>
    <w:rsid w:val="00F93F67"/>
    <w:rsid w:val="00F96333"/>
    <w:rsid w:val="00FA4D4A"/>
    <w:rsid w:val="00FA519C"/>
    <w:rsid w:val="00FA74CF"/>
    <w:rsid w:val="00FB123A"/>
    <w:rsid w:val="00FB2655"/>
    <w:rsid w:val="00FB4400"/>
    <w:rsid w:val="00FB5382"/>
    <w:rsid w:val="00FC0635"/>
    <w:rsid w:val="00FC2BC7"/>
    <w:rsid w:val="00FC387C"/>
    <w:rsid w:val="00FD4979"/>
    <w:rsid w:val="00FD62DC"/>
    <w:rsid w:val="00FE1350"/>
    <w:rsid w:val="00FE3839"/>
    <w:rsid w:val="00FE7393"/>
    <w:rsid w:val="00FF0047"/>
    <w:rsid w:val="00FF64C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3D69"/>
    <w:pPr>
      <w:spacing w:after="0" w:line="240" w:lineRule="auto"/>
      <w:jc w:val="both"/>
    </w:pPr>
    <w:rPr>
      <w:rFonts w:eastAsiaTheme="minorEastAsia"/>
      <w:color w:val="000000" w:themeColor="text1"/>
      <w:sz w:val="24"/>
      <w:lang w:eastAsia="ca-ES"/>
    </w:rPr>
  </w:style>
  <w:style w:type="paragraph" w:styleId="Ttol1">
    <w:name w:val="heading 1"/>
    <w:basedOn w:val="Normal"/>
    <w:next w:val="Normal"/>
    <w:link w:val="Ttol1Car"/>
    <w:uiPriority w:val="9"/>
    <w:qFormat/>
    <w:rsid w:val="008C52F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ol2">
    <w:name w:val="heading 2"/>
    <w:basedOn w:val="Normal"/>
    <w:next w:val="Normal"/>
    <w:link w:val="Ttol2Car"/>
    <w:uiPriority w:val="9"/>
    <w:unhideWhenUsed/>
    <w:qFormat/>
    <w:rsid w:val="008C52F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unhideWhenUsed/>
    <w:qFormat/>
    <w:rsid w:val="00823D69"/>
    <w:pPr>
      <w:keepNext/>
      <w:keepLines/>
      <w:spacing w:before="200"/>
      <w:outlineLvl w:val="2"/>
    </w:pPr>
    <w:rPr>
      <w:rFonts w:asciiTheme="majorHAnsi" w:eastAsiaTheme="majorEastAsia" w:hAnsiTheme="majorHAnsi" w:cstheme="majorBidi"/>
      <w:b/>
      <w:bCs/>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3Car">
    <w:name w:val="Títol 3 Car"/>
    <w:basedOn w:val="Tipusdelletraperdefectedelpargraf"/>
    <w:link w:val="Ttol3"/>
    <w:uiPriority w:val="9"/>
    <w:rsid w:val="00823D69"/>
    <w:rPr>
      <w:rFonts w:asciiTheme="majorHAnsi" w:eastAsiaTheme="majorEastAsia" w:hAnsiTheme="majorHAnsi" w:cstheme="majorBidi"/>
      <w:b/>
      <w:bCs/>
      <w:color w:val="4F81BD" w:themeColor="accent1"/>
      <w:sz w:val="24"/>
      <w:lang w:eastAsia="ca-ES"/>
    </w:rPr>
  </w:style>
  <w:style w:type="paragraph" w:styleId="Capalera">
    <w:name w:val="header"/>
    <w:basedOn w:val="Normal"/>
    <w:link w:val="CapaleraCar"/>
    <w:uiPriority w:val="99"/>
    <w:unhideWhenUsed/>
    <w:rsid w:val="00823D69"/>
    <w:pPr>
      <w:tabs>
        <w:tab w:val="center" w:pos="4252"/>
        <w:tab w:val="right" w:pos="8504"/>
      </w:tabs>
    </w:pPr>
  </w:style>
  <w:style w:type="character" w:customStyle="1" w:styleId="CapaleraCar">
    <w:name w:val="Capçalera Car"/>
    <w:basedOn w:val="Tipusdelletraperdefectedelpargraf"/>
    <w:link w:val="Capalera"/>
    <w:uiPriority w:val="99"/>
    <w:rsid w:val="00823D69"/>
    <w:rPr>
      <w:rFonts w:eastAsiaTheme="minorEastAsia"/>
      <w:color w:val="000000" w:themeColor="text1"/>
      <w:sz w:val="24"/>
      <w:lang w:eastAsia="ca-ES"/>
    </w:rPr>
  </w:style>
  <w:style w:type="paragraph" w:styleId="Peu">
    <w:name w:val="footer"/>
    <w:basedOn w:val="Normal"/>
    <w:link w:val="PeuCar"/>
    <w:uiPriority w:val="99"/>
    <w:unhideWhenUsed/>
    <w:rsid w:val="00823D69"/>
    <w:pPr>
      <w:tabs>
        <w:tab w:val="center" w:pos="4252"/>
        <w:tab w:val="right" w:pos="8504"/>
      </w:tabs>
    </w:pPr>
  </w:style>
  <w:style w:type="character" w:customStyle="1" w:styleId="PeuCar">
    <w:name w:val="Peu Car"/>
    <w:basedOn w:val="Tipusdelletraperdefectedelpargraf"/>
    <w:link w:val="Peu"/>
    <w:uiPriority w:val="99"/>
    <w:rsid w:val="00823D69"/>
    <w:rPr>
      <w:rFonts w:eastAsiaTheme="minorEastAsia"/>
      <w:color w:val="000000" w:themeColor="text1"/>
      <w:sz w:val="24"/>
      <w:lang w:eastAsia="ca-ES"/>
    </w:rPr>
  </w:style>
  <w:style w:type="paragraph" w:styleId="Sagniadetextindependent">
    <w:name w:val="Body Text Indent"/>
    <w:basedOn w:val="Normal"/>
    <w:link w:val="SagniadetextindependentCar"/>
    <w:uiPriority w:val="99"/>
    <w:semiHidden/>
    <w:unhideWhenUsed/>
    <w:rsid w:val="00823D69"/>
    <w:pPr>
      <w:spacing w:after="120"/>
      <w:ind w:left="283"/>
    </w:pPr>
  </w:style>
  <w:style w:type="character" w:customStyle="1" w:styleId="SagniadetextindependentCar">
    <w:name w:val="Sagnia de text independent Car"/>
    <w:basedOn w:val="Tipusdelletraperdefectedelpargraf"/>
    <w:link w:val="Sagniadetextindependent"/>
    <w:uiPriority w:val="99"/>
    <w:semiHidden/>
    <w:rsid w:val="00823D69"/>
    <w:rPr>
      <w:rFonts w:eastAsiaTheme="minorEastAsia"/>
      <w:color w:val="000000" w:themeColor="text1"/>
      <w:sz w:val="24"/>
      <w:lang w:eastAsia="ca-ES"/>
    </w:rPr>
  </w:style>
  <w:style w:type="paragraph" w:customStyle="1" w:styleId="Peufirma">
    <w:name w:val="Peu firma"/>
    <w:basedOn w:val="Normal"/>
    <w:rsid w:val="00823D69"/>
    <w:pPr>
      <w:keepNext/>
      <w:keepLines/>
      <w:tabs>
        <w:tab w:val="left" w:pos="1702"/>
      </w:tabs>
      <w:ind w:right="45"/>
    </w:pPr>
    <w:rPr>
      <w:rFonts w:ascii="Arial" w:eastAsia="Times New Roman" w:hAnsi="Arial" w:cs="Times New Roman"/>
      <w:color w:val="auto"/>
      <w:sz w:val="20"/>
      <w:szCs w:val="20"/>
    </w:rPr>
  </w:style>
  <w:style w:type="paragraph" w:styleId="Pargrafdellista">
    <w:name w:val="List Paragraph"/>
    <w:basedOn w:val="Normal"/>
    <w:link w:val="PargrafdellistaCar"/>
    <w:uiPriority w:val="34"/>
    <w:qFormat/>
    <w:rsid w:val="008816D2"/>
    <w:pPr>
      <w:ind w:left="720"/>
      <w:jc w:val="left"/>
    </w:pPr>
    <w:rPr>
      <w:rFonts w:ascii="Times New Roman" w:eastAsia="Times New Roman" w:hAnsi="Times New Roman" w:cs="Times New Roman"/>
      <w:color w:val="auto"/>
      <w:sz w:val="20"/>
      <w:szCs w:val="20"/>
    </w:rPr>
  </w:style>
  <w:style w:type="table" w:styleId="Taulaambquadrcula">
    <w:name w:val="Table Grid"/>
    <w:basedOn w:val="Taulanormal"/>
    <w:uiPriority w:val="59"/>
    <w:rsid w:val="008816D2"/>
    <w:pPr>
      <w:spacing w:after="0" w:line="240" w:lineRule="auto"/>
    </w:pPr>
    <w:rPr>
      <w:rFonts w:ascii="Calibri" w:eastAsia="Calibri" w:hAnsi="Calibri" w:cs="Times New Roman"/>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index">
    <w:name w:val="Normal_index"/>
    <w:basedOn w:val="Normal"/>
    <w:link w:val="NormalindexCarCar"/>
    <w:rsid w:val="008816D2"/>
    <w:pPr>
      <w:keepLines/>
      <w:widowControl w:val="0"/>
      <w:numPr>
        <w:numId w:val="1"/>
      </w:numPr>
      <w:suppressAutoHyphens/>
      <w:spacing w:before="120" w:line="240" w:lineRule="exact"/>
      <w:jc w:val="left"/>
    </w:pPr>
    <w:rPr>
      <w:rFonts w:ascii="Arial" w:eastAsia="Times New Roman" w:hAnsi="Arial" w:cs="Times New Roman"/>
      <w:color w:val="auto"/>
      <w:sz w:val="20"/>
      <w:szCs w:val="20"/>
      <w:lang w:eastAsia="es-ES"/>
    </w:rPr>
  </w:style>
  <w:style w:type="paragraph" w:customStyle="1" w:styleId="Textindependent22">
    <w:name w:val="Text independent 22"/>
    <w:basedOn w:val="Normal"/>
    <w:rsid w:val="008816D2"/>
    <w:pPr>
      <w:tabs>
        <w:tab w:val="left" w:pos="4963"/>
      </w:tabs>
      <w:spacing w:before="240"/>
      <w:ind w:right="170"/>
    </w:pPr>
    <w:rPr>
      <w:rFonts w:ascii="Arial" w:eastAsia="Times New Roman" w:hAnsi="Arial" w:cs="Times New Roman"/>
      <w:color w:val="auto"/>
      <w:sz w:val="20"/>
      <w:szCs w:val="20"/>
      <w:lang w:eastAsia="es-ES"/>
    </w:rPr>
  </w:style>
  <w:style w:type="character" w:customStyle="1" w:styleId="NormalindexCarCar">
    <w:name w:val="Normal_index Car Car"/>
    <w:basedOn w:val="Tipusdelletraperdefectedelpargraf"/>
    <w:link w:val="Normalindex"/>
    <w:rsid w:val="008816D2"/>
    <w:rPr>
      <w:rFonts w:ascii="Arial" w:eastAsia="Times New Roman" w:hAnsi="Arial" w:cs="Times New Roman"/>
      <w:sz w:val="20"/>
      <w:szCs w:val="20"/>
      <w:lang w:eastAsia="es-ES"/>
    </w:rPr>
  </w:style>
  <w:style w:type="character" w:customStyle="1" w:styleId="alternative">
    <w:name w:val="alternative"/>
    <w:basedOn w:val="Tipusdelletraperdefectedelpargraf"/>
    <w:rsid w:val="008816D2"/>
    <w:rPr>
      <w:color w:val="008000"/>
    </w:rPr>
  </w:style>
  <w:style w:type="character" w:customStyle="1" w:styleId="unknown">
    <w:name w:val="unknown"/>
    <w:basedOn w:val="Tipusdelletraperdefectedelpargraf"/>
    <w:rsid w:val="008816D2"/>
    <w:rPr>
      <w:color w:val="FF0000"/>
    </w:rPr>
  </w:style>
  <w:style w:type="paragraph" w:styleId="Textdeglobus">
    <w:name w:val="Balloon Text"/>
    <w:basedOn w:val="Normal"/>
    <w:link w:val="TextdeglobusCar"/>
    <w:uiPriority w:val="99"/>
    <w:semiHidden/>
    <w:unhideWhenUsed/>
    <w:rsid w:val="009F060A"/>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9F060A"/>
    <w:rPr>
      <w:rFonts w:ascii="Tahoma" w:eastAsiaTheme="minorEastAsia" w:hAnsi="Tahoma" w:cs="Tahoma"/>
      <w:color w:val="000000" w:themeColor="text1"/>
      <w:sz w:val="16"/>
      <w:szCs w:val="16"/>
      <w:lang w:eastAsia="ca-ES"/>
    </w:rPr>
  </w:style>
  <w:style w:type="character" w:customStyle="1" w:styleId="PargrafdellistaCar">
    <w:name w:val="Paràgraf de llista Car"/>
    <w:basedOn w:val="Tipusdelletraperdefectedelpargraf"/>
    <w:link w:val="Pargrafdellista"/>
    <w:uiPriority w:val="34"/>
    <w:rsid w:val="00573679"/>
    <w:rPr>
      <w:rFonts w:ascii="Times New Roman" w:eastAsia="Times New Roman" w:hAnsi="Times New Roman" w:cs="Times New Roman"/>
      <w:sz w:val="20"/>
      <w:szCs w:val="20"/>
      <w:lang w:eastAsia="ca-ES"/>
    </w:rPr>
  </w:style>
  <w:style w:type="paragraph" w:styleId="Textindependent">
    <w:name w:val="Body Text"/>
    <w:basedOn w:val="Normal"/>
    <w:link w:val="TextindependentCar"/>
    <w:uiPriority w:val="99"/>
    <w:semiHidden/>
    <w:unhideWhenUsed/>
    <w:rsid w:val="007972B5"/>
    <w:pPr>
      <w:spacing w:after="120"/>
    </w:pPr>
  </w:style>
  <w:style w:type="character" w:customStyle="1" w:styleId="TextindependentCar">
    <w:name w:val="Text independent Car"/>
    <w:basedOn w:val="Tipusdelletraperdefectedelpargraf"/>
    <w:link w:val="Textindependent"/>
    <w:uiPriority w:val="99"/>
    <w:semiHidden/>
    <w:rsid w:val="007972B5"/>
    <w:rPr>
      <w:rFonts w:eastAsiaTheme="minorEastAsia"/>
      <w:color w:val="000000" w:themeColor="text1"/>
      <w:sz w:val="24"/>
      <w:lang w:eastAsia="ca-ES"/>
    </w:rPr>
  </w:style>
  <w:style w:type="paragraph" w:styleId="Textindependent2">
    <w:name w:val="Body Text 2"/>
    <w:basedOn w:val="Normal"/>
    <w:link w:val="Textindependent2Car"/>
    <w:uiPriority w:val="99"/>
    <w:semiHidden/>
    <w:unhideWhenUsed/>
    <w:rsid w:val="008C52FC"/>
    <w:pPr>
      <w:spacing w:after="120" w:line="480" w:lineRule="auto"/>
    </w:pPr>
  </w:style>
  <w:style w:type="character" w:customStyle="1" w:styleId="Textindependent2Car">
    <w:name w:val="Text independent 2 Car"/>
    <w:basedOn w:val="Tipusdelletraperdefectedelpargraf"/>
    <w:link w:val="Textindependent2"/>
    <w:uiPriority w:val="99"/>
    <w:semiHidden/>
    <w:rsid w:val="008C52FC"/>
    <w:rPr>
      <w:rFonts w:eastAsiaTheme="minorEastAsia"/>
      <w:color w:val="000000" w:themeColor="text1"/>
      <w:sz w:val="24"/>
      <w:lang w:eastAsia="ca-ES"/>
    </w:rPr>
  </w:style>
  <w:style w:type="paragraph" w:styleId="Senseespaiat">
    <w:name w:val="No Spacing"/>
    <w:uiPriority w:val="1"/>
    <w:qFormat/>
    <w:rsid w:val="008C52FC"/>
    <w:pPr>
      <w:spacing w:after="0" w:line="240" w:lineRule="auto"/>
      <w:jc w:val="both"/>
    </w:pPr>
    <w:rPr>
      <w:rFonts w:eastAsiaTheme="minorEastAsia"/>
      <w:color w:val="000000" w:themeColor="text1"/>
      <w:sz w:val="24"/>
      <w:lang w:eastAsia="ca-ES"/>
    </w:rPr>
  </w:style>
  <w:style w:type="character" w:customStyle="1" w:styleId="Ttol1Car">
    <w:name w:val="Títol 1 Car"/>
    <w:basedOn w:val="Tipusdelletraperdefectedelpargraf"/>
    <w:link w:val="Ttol1"/>
    <w:uiPriority w:val="9"/>
    <w:rsid w:val="008C52FC"/>
    <w:rPr>
      <w:rFonts w:asciiTheme="majorHAnsi" w:eastAsiaTheme="majorEastAsia" w:hAnsiTheme="majorHAnsi" w:cstheme="majorBidi"/>
      <w:b/>
      <w:bCs/>
      <w:color w:val="365F91" w:themeColor="accent1" w:themeShade="BF"/>
      <w:sz w:val="28"/>
      <w:szCs w:val="28"/>
      <w:lang w:eastAsia="ca-ES"/>
    </w:rPr>
  </w:style>
  <w:style w:type="character" w:customStyle="1" w:styleId="Ttol2Car">
    <w:name w:val="Títol 2 Car"/>
    <w:basedOn w:val="Tipusdelletraperdefectedelpargraf"/>
    <w:link w:val="Ttol2"/>
    <w:uiPriority w:val="9"/>
    <w:rsid w:val="008C52FC"/>
    <w:rPr>
      <w:rFonts w:asciiTheme="majorHAnsi" w:eastAsiaTheme="majorEastAsia" w:hAnsiTheme="majorHAnsi" w:cstheme="majorBidi"/>
      <w:b/>
      <w:bCs/>
      <w:color w:val="4F81BD" w:themeColor="accent1"/>
      <w:sz w:val="26"/>
      <w:szCs w:val="26"/>
      <w:lang w:eastAsia="ca-ES"/>
    </w:rPr>
  </w:style>
  <w:style w:type="character" w:styleId="Refernciadecomentari">
    <w:name w:val="annotation reference"/>
    <w:basedOn w:val="Tipusdelletraperdefectedelpargraf"/>
    <w:uiPriority w:val="99"/>
    <w:semiHidden/>
    <w:unhideWhenUsed/>
    <w:rsid w:val="00700C9A"/>
    <w:rPr>
      <w:sz w:val="16"/>
      <w:szCs w:val="16"/>
    </w:rPr>
  </w:style>
  <w:style w:type="paragraph" w:styleId="Textdecomentari">
    <w:name w:val="annotation text"/>
    <w:basedOn w:val="Normal"/>
    <w:link w:val="TextdecomentariCar"/>
    <w:uiPriority w:val="99"/>
    <w:semiHidden/>
    <w:unhideWhenUsed/>
    <w:rsid w:val="00700C9A"/>
    <w:rPr>
      <w:sz w:val="20"/>
      <w:szCs w:val="20"/>
    </w:rPr>
  </w:style>
  <w:style w:type="character" w:customStyle="1" w:styleId="TextdecomentariCar">
    <w:name w:val="Text de comentari Car"/>
    <w:basedOn w:val="Tipusdelletraperdefectedelpargraf"/>
    <w:link w:val="Textdecomentari"/>
    <w:uiPriority w:val="99"/>
    <w:semiHidden/>
    <w:rsid w:val="00700C9A"/>
    <w:rPr>
      <w:rFonts w:eastAsiaTheme="minorEastAsia"/>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700C9A"/>
    <w:rPr>
      <w:b/>
      <w:bCs/>
    </w:rPr>
  </w:style>
  <w:style w:type="character" w:customStyle="1" w:styleId="TemadelcomentariCar">
    <w:name w:val="Tema del comentari Car"/>
    <w:basedOn w:val="TextdecomentariCar"/>
    <w:link w:val="Temadelcomentari"/>
    <w:uiPriority w:val="99"/>
    <w:semiHidden/>
    <w:rsid w:val="00700C9A"/>
    <w:rPr>
      <w:rFonts w:eastAsiaTheme="minorEastAsia"/>
      <w:b/>
      <w:bCs/>
      <w:color w:val="000000" w:themeColor="text1"/>
      <w:sz w:val="20"/>
      <w:szCs w:val="20"/>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3D69"/>
    <w:pPr>
      <w:spacing w:after="0" w:line="240" w:lineRule="auto"/>
      <w:jc w:val="both"/>
    </w:pPr>
    <w:rPr>
      <w:rFonts w:eastAsiaTheme="minorEastAsia"/>
      <w:color w:val="000000" w:themeColor="text1"/>
      <w:sz w:val="24"/>
      <w:lang w:eastAsia="ca-ES"/>
    </w:rPr>
  </w:style>
  <w:style w:type="paragraph" w:styleId="Ttol1">
    <w:name w:val="heading 1"/>
    <w:basedOn w:val="Normal"/>
    <w:next w:val="Normal"/>
    <w:link w:val="Ttol1Car"/>
    <w:uiPriority w:val="9"/>
    <w:qFormat/>
    <w:rsid w:val="008C52F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ol2">
    <w:name w:val="heading 2"/>
    <w:basedOn w:val="Normal"/>
    <w:next w:val="Normal"/>
    <w:link w:val="Ttol2Car"/>
    <w:uiPriority w:val="9"/>
    <w:unhideWhenUsed/>
    <w:qFormat/>
    <w:rsid w:val="008C52F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unhideWhenUsed/>
    <w:qFormat/>
    <w:rsid w:val="00823D69"/>
    <w:pPr>
      <w:keepNext/>
      <w:keepLines/>
      <w:spacing w:before="200"/>
      <w:outlineLvl w:val="2"/>
    </w:pPr>
    <w:rPr>
      <w:rFonts w:asciiTheme="majorHAnsi" w:eastAsiaTheme="majorEastAsia" w:hAnsiTheme="majorHAnsi" w:cstheme="majorBidi"/>
      <w:b/>
      <w:bCs/>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3Car">
    <w:name w:val="Títol 3 Car"/>
    <w:basedOn w:val="Tipusdelletraperdefectedelpargraf"/>
    <w:link w:val="Ttol3"/>
    <w:uiPriority w:val="9"/>
    <w:rsid w:val="00823D69"/>
    <w:rPr>
      <w:rFonts w:asciiTheme="majorHAnsi" w:eastAsiaTheme="majorEastAsia" w:hAnsiTheme="majorHAnsi" w:cstheme="majorBidi"/>
      <w:b/>
      <w:bCs/>
      <w:color w:val="4F81BD" w:themeColor="accent1"/>
      <w:sz w:val="24"/>
      <w:lang w:eastAsia="ca-ES"/>
    </w:rPr>
  </w:style>
  <w:style w:type="paragraph" w:styleId="Capalera">
    <w:name w:val="header"/>
    <w:basedOn w:val="Normal"/>
    <w:link w:val="CapaleraCar"/>
    <w:uiPriority w:val="99"/>
    <w:unhideWhenUsed/>
    <w:rsid w:val="00823D69"/>
    <w:pPr>
      <w:tabs>
        <w:tab w:val="center" w:pos="4252"/>
        <w:tab w:val="right" w:pos="8504"/>
      </w:tabs>
    </w:pPr>
  </w:style>
  <w:style w:type="character" w:customStyle="1" w:styleId="CapaleraCar">
    <w:name w:val="Capçalera Car"/>
    <w:basedOn w:val="Tipusdelletraperdefectedelpargraf"/>
    <w:link w:val="Capalera"/>
    <w:uiPriority w:val="99"/>
    <w:rsid w:val="00823D69"/>
    <w:rPr>
      <w:rFonts w:eastAsiaTheme="minorEastAsia"/>
      <w:color w:val="000000" w:themeColor="text1"/>
      <w:sz w:val="24"/>
      <w:lang w:eastAsia="ca-ES"/>
    </w:rPr>
  </w:style>
  <w:style w:type="paragraph" w:styleId="Peu">
    <w:name w:val="footer"/>
    <w:basedOn w:val="Normal"/>
    <w:link w:val="PeuCar"/>
    <w:uiPriority w:val="99"/>
    <w:unhideWhenUsed/>
    <w:rsid w:val="00823D69"/>
    <w:pPr>
      <w:tabs>
        <w:tab w:val="center" w:pos="4252"/>
        <w:tab w:val="right" w:pos="8504"/>
      </w:tabs>
    </w:pPr>
  </w:style>
  <w:style w:type="character" w:customStyle="1" w:styleId="PeuCar">
    <w:name w:val="Peu Car"/>
    <w:basedOn w:val="Tipusdelletraperdefectedelpargraf"/>
    <w:link w:val="Peu"/>
    <w:uiPriority w:val="99"/>
    <w:rsid w:val="00823D69"/>
    <w:rPr>
      <w:rFonts w:eastAsiaTheme="minorEastAsia"/>
      <w:color w:val="000000" w:themeColor="text1"/>
      <w:sz w:val="24"/>
      <w:lang w:eastAsia="ca-ES"/>
    </w:rPr>
  </w:style>
  <w:style w:type="paragraph" w:styleId="Sagniadetextindependent">
    <w:name w:val="Body Text Indent"/>
    <w:basedOn w:val="Normal"/>
    <w:link w:val="SagniadetextindependentCar"/>
    <w:uiPriority w:val="99"/>
    <w:semiHidden/>
    <w:unhideWhenUsed/>
    <w:rsid w:val="00823D69"/>
    <w:pPr>
      <w:spacing w:after="120"/>
      <w:ind w:left="283"/>
    </w:pPr>
  </w:style>
  <w:style w:type="character" w:customStyle="1" w:styleId="SagniadetextindependentCar">
    <w:name w:val="Sagnia de text independent Car"/>
    <w:basedOn w:val="Tipusdelletraperdefectedelpargraf"/>
    <w:link w:val="Sagniadetextindependent"/>
    <w:uiPriority w:val="99"/>
    <w:semiHidden/>
    <w:rsid w:val="00823D69"/>
    <w:rPr>
      <w:rFonts w:eastAsiaTheme="minorEastAsia"/>
      <w:color w:val="000000" w:themeColor="text1"/>
      <w:sz w:val="24"/>
      <w:lang w:eastAsia="ca-ES"/>
    </w:rPr>
  </w:style>
  <w:style w:type="paragraph" w:customStyle="1" w:styleId="Peufirma">
    <w:name w:val="Peu firma"/>
    <w:basedOn w:val="Normal"/>
    <w:rsid w:val="00823D69"/>
    <w:pPr>
      <w:keepNext/>
      <w:keepLines/>
      <w:tabs>
        <w:tab w:val="left" w:pos="1702"/>
      </w:tabs>
      <w:ind w:right="45"/>
    </w:pPr>
    <w:rPr>
      <w:rFonts w:ascii="Arial" w:eastAsia="Times New Roman" w:hAnsi="Arial" w:cs="Times New Roman"/>
      <w:color w:val="auto"/>
      <w:sz w:val="20"/>
      <w:szCs w:val="20"/>
    </w:rPr>
  </w:style>
  <w:style w:type="paragraph" w:styleId="Pargrafdellista">
    <w:name w:val="List Paragraph"/>
    <w:basedOn w:val="Normal"/>
    <w:link w:val="PargrafdellistaCar"/>
    <w:uiPriority w:val="34"/>
    <w:qFormat/>
    <w:rsid w:val="008816D2"/>
    <w:pPr>
      <w:ind w:left="720"/>
      <w:jc w:val="left"/>
    </w:pPr>
    <w:rPr>
      <w:rFonts w:ascii="Times New Roman" w:eastAsia="Times New Roman" w:hAnsi="Times New Roman" w:cs="Times New Roman"/>
      <w:color w:val="auto"/>
      <w:sz w:val="20"/>
      <w:szCs w:val="20"/>
    </w:rPr>
  </w:style>
  <w:style w:type="table" w:styleId="Taulaambquadrcula">
    <w:name w:val="Table Grid"/>
    <w:basedOn w:val="Taulanormal"/>
    <w:uiPriority w:val="59"/>
    <w:rsid w:val="008816D2"/>
    <w:pPr>
      <w:spacing w:after="0" w:line="240" w:lineRule="auto"/>
    </w:pPr>
    <w:rPr>
      <w:rFonts w:ascii="Calibri" w:eastAsia="Calibri" w:hAnsi="Calibri" w:cs="Times New Roman"/>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index">
    <w:name w:val="Normal_index"/>
    <w:basedOn w:val="Normal"/>
    <w:link w:val="NormalindexCarCar"/>
    <w:rsid w:val="008816D2"/>
    <w:pPr>
      <w:keepLines/>
      <w:widowControl w:val="0"/>
      <w:numPr>
        <w:numId w:val="1"/>
      </w:numPr>
      <w:suppressAutoHyphens/>
      <w:spacing w:before="120" w:line="240" w:lineRule="exact"/>
      <w:jc w:val="left"/>
    </w:pPr>
    <w:rPr>
      <w:rFonts w:ascii="Arial" w:eastAsia="Times New Roman" w:hAnsi="Arial" w:cs="Times New Roman"/>
      <w:color w:val="auto"/>
      <w:sz w:val="20"/>
      <w:szCs w:val="20"/>
      <w:lang w:eastAsia="es-ES"/>
    </w:rPr>
  </w:style>
  <w:style w:type="paragraph" w:customStyle="1" w:styleId="Textindependent22">
    <w:name w:val="Text independent 22"/>
    <w:basedOn w:val="Normal"/>
    <w:rsid w:val="008816D2"/>
    <w:pPr>
      <w:tabs>
        <w:tab w:val="left" w:pos="4963"/>
      </w:tabs>
      <w:spacing w:before="240"/>
      <w:ind w:right="170"/>
    </w:pPr>
    <w:rPr>
      <w:rFonts w:ascii="Arial" w:eastAsia="Times New Roman" w:hAnsi="Arial" w:cs="Times New Roman"/>
      <w:color w:val="auto"/>
      <w:sz w:val="20"/>
      <w:szCs w:val="20"/>
      <w:lang w:eastAsia="es-ES"/>
    </w:rPr>
  </w:style>
  <w:style w:type="character" w:customStyle="1" w:styleId="NormalindexCarCar">
    <w:name w:val="Normal_index Car Car"/>
    <w:basedOn w:val="Tipusdelletraperdefectedelpargraf"/>
    <w:link w:val="Normalindex"/>
    <w:rsid w:val="008816D2"/>
    <w:rPr>
      <w:rFonts w:ascii="Arial" w:eastAsia="Times New Roman" w:hAnsi="Arial" w:cs="Times New Roman"/>
      <w:sz w:val="20"/>
      <w:szCs w:val="20"/>
      <w:lang w:eastAsia="es-ES"/>
    </w:rPr>
  </w:style>
  <w:style w:type="character" w:customStyle="1" w:styleId="alternative">
    <w:name w:val="alternative"/>
    <w:basedOn w:val="Tipusdelletraperdefectedelpargraf"/>
    <w:rsid w:val="008816D2"/>
    <w:rPr>
      <w:color w:val="008000"/>
    </w:rPr>
  </w:style>
  <w:style w:type="character" w:customStyle="1" w:styleId="unknown">
    <w:name w:val="unknown"/>
    <w:basedOn w:val="Tipusdelletraperdefectedelpargraf"/>
    <w:rsid w:val="008816D2"/>
    <w:rPr>
      <w:color w:val="FF0000"/>
    </w:rPr>
  </w:style>
  <w:style w:type="paragraph" w:styleId="Textdeglobus">
    <w:name w:val="Balloon Text"/>
    <w:basedOn w:val="Normal"/>
    <w:link w:val="TextdeglobusCar"/>
    <w:uiPriority w:val="99"/>
    <w:semiHidden/>
    <w:unhideWhenUsed/>
    <w:rsid w:val="009F060A"/>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9F060A"/>
    <w:rPr>
      <w:rFonts w:ascii="Tahoma" w:eastAsiaTheme="minorEastAsia" w:hAnsi="Tahoma" w:cs="Tahoma"/>
      <w:color w:val="000000" w:themeColor="text1"/>
      <w:sz w:val="16"/>
      <w:szCs w:val="16"/>
      <w:lang w:eastAsia="ca-ES"/>
    </w:rPr>
  </w:style>
  <w:style w:type="character" w:customStyle="1" w:styleId="PargrafdellistaCar">
    <w:name w:val="Paràgraf de llista Car"/>
    <w:basedOn w:val="Tipusdelletraperdefectedelpargraf"/>
    <w:link w:val="Pargrafdellista"/>
    <w:uiPriority w:val="34"/>
    <w:rsid w:val="00573679"/>
    <w:rPr>
      <w:rFonts w:ascii="Times New Roman" w:eastAsia="Times New Roman" w:hAnsi="Times New Roman" w:cs="Times New Roman"/>
      <w:sz w:val="20"/>
      <w:szCs w:val="20"/>
      <w:lang w:eastAsia="ca-ES"/>
    </w:rPr>
  </w:style>
  <w:style w:type="paragraph" w:styleId="Textindependent">
    <w:name w:val="Body Text"/>
    <w:basedOn w:val="Normal"/>
    <w:link w:val="TextindependentCar"/>
    <w:uiPriority w:val="99"/>
    <w:semiHidden/>
    <w:unhideWhenUsed/>
    <w:rsid w:val="007972B5"/>
    <w:pPr>
      <w:spacing w:after="120"/>
    </w:pPr>
  </w:style>
  <w:style w:type="character" w:customStyle="1" w:styleId="TextindependentCar">
    <w:name w:val="Text independent Car"/>
    <w:basedOn w:val="Tipusdelletraperdefectedelpargraf"/>
    <w:link w:val="Textindependent"/>
    <w:uiPriority w:val="99"/>
    <w:semiHidden/>
    <w:rsid w:val="007972B5"/>
    <w:rPr>
      <w:rFonts w:eastAsiaTheme="minorEastAsia"/>
      <w:color w:val="000000" w:themeColor="text1"/>
      <w:sz w:val="24"/>
      <w:lang w:eastAsia="ca-ES"/>
    </w:rPr>
  </w:style>
  <w:style w:type="paragraph" w:styleId="Textindependent2">
    <w:name w:val="Body Text 2"/>
    <w:basedOn w:val="Normal"/>
    <w:link w:val="Textindependent2Car"/>
    <w:uiPriority w:val="99"/>
    <w:semiHidden/>
    <w:unhideWhenUsed/>
    <w:rsid w:val="008C52FC"/>
    <w:pPr>
      <w:spacing w:after="120" w:line="480" w:lineRule="auto"/>
    </w:pPr>
  </w:style>
  <w:style w:type="character" w:customStyle="1" w:styleId="Textindependent2Car">
    <w:name w:val="Text independent 2 Car"/>
    <w:basedOn w:val="Tipusdelletraperdefectedelpargraf"/>
    <w:link w:val="Textindependent2"/>
    <w:uiPriority w:val="99"/>
    <w:semiHidden/>
    <w:rsid w:val="008C52FC"/>
    <w:rPr>
      <w:rFonts w:eastAsiaTheme="minorEastAsia"/>
      <w:color w:val="000000" w:themeColor="text1"/>
      <w:sz w:val="24"/>
      <w:lang w:eastAsia="ca-ES"/>
    </w:rPr>
  </w:style>
  <w:style w:type="paragraph" w:styleId="Senseespaiat">
    <w:name w:val="No Spacing"/>
    <w:uiPriority w:val="1"/>
    <w:qFormat/>
    <w:rsid w:val="008C52FC"/>
    <w:pPr>
      <w:spacing w:after="0" w:line="240" w:lineRule="auto"/>
      <w:jc w:val="both"/>
    </w:pPr>
    <w:rPr>
      <w:rFonts w:eastAsiaTheme="minorEastAsia"/>
      <w:color w:val="000000" w:themeColor="text1"/>
      <w:sz w:val="24"/>
      <w:lang w:eastAsia="ca-ES"/>
    </w:rPr>
  </w:style>
  <w:style w:type="character" w:customStyle="1" w:styleId="Ttol1Car">
    <w:name w:val="Títol 1 Car"/>
    <w:basedOn w:val="Tipusdelletraperdefectedelpargraf"/>
    <w:link w:val="Ttol1"/>
    <w:uiPriority w:val="9"/>
    <w:rsid w:val="008C52FC"/>
    <w:rPr>
      <w:rFonts w:asciiTheme="majorHAnsi" w:eastAsiaTheme="majorEastAsia" w:hAnsiTheme="majorHAnsi" w:cstheme="majorBidi"/>
      <w:b/>
      <w:bCs/>
      <w:color w:val="365F91" w:themeColor="accent1" w:themeShade="BF"/>
      <w:sz w:val="28"/>
      <w:szCs w:val="28"/>
      <w:lang w:eastAsia="ca-ES"/>
    </w:rPr>
  </w:style>
  <w:style w:type="character" w:customStyle="1" w:styleId="Ttol2Car">
    <w:name w:val="Títol 2 Car"/>
    <w:basedOn w:val="Tipusdelletraperdefectedelpargraf"/>
    <w:link w:val="Ttol2"/>
    <w:uiPriority w:val="9"/>
    <w:rsid w:val="008C52FC"/>
    <w:rPr>
      <w:rFonts w:asciiTheme="majorHAnsi" w:eastAsiaTheme="majorEastAsia" w:hAnsiTheme="majorHAnsi" w:cstheme="majorBidi"/>
      <w:b/>
      <w:bCs/>
      <w:color w:val="4F81BD" w:themeColor="accent1"/>
      <w:sz w:val="26"/>
      <w:szCs w:val="26"/>
      <w:lang w:eastAsia="ca-ES"/>
    </w:rPr>
  </w:style>
  <w:style w:type="character" w:styleId="Refernciadecomentari">
    <w:name w:val="annotation reference"/>
    <w:basedOn w:val="Tipusdelletraperdefectedelpargraf"/>
    <w:uiPriority w:val="99"/>
    <w:semiHidden/>
    <w:unhideWhenUsed/>
    <w:rsid w:val="00700C9A"/>
    <w:rPr>
      <w:sz w:val="16"/>
      <w:szCs w:val="16"/>
    </w:rPr>
  </w:style>
  <w:style w:type="paragraph" w:styleId="Textdecomentari">
    <w:name w:val="annotation text"/>
    <w:basedOn w:val="Normal"/>
    <w:link w:val="TextdecomentariCar"/>
    <w:uiPriority w:val="99"/>
    <w:semiHidden/>
    <w:unhideWhenUsed/>
    <w:rsid w:val="00700C9A"/>
    <w:rPr>
      <w:sz w:val="20"/>
      <w:szCs w:val="20"/>
    </w:rPr>
  </w:style>
  <w:style w:type="character" w:customStyle="1" w:styleId="TextdecomentariCar">
    <w:name w:val="Text de comentari Car"/>
    <w:basedOn w:val="Tipusdelletraperdefectedelpargraf"/>
    <w:link w:val="Textdecomentari"/>
    <w:uiPriority w:val="99"/>
    <w:semiHidden/>
    <w:rsid w:val="00700C9A"/>
    <w:rPr>
      <w:rFonts w:eastAsiaTheme="minorEastAsia"/>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700C9A"/>
    <w:rPr>
      <w:b/>
      <w:bCs/>
    </w:rPr>
  </w:style>
  <w:style w:type="character" w:customStyle="1" w:styleId="TemadelcomentariCar">
    <w:name w:val="Tema del comentari Car"/>
    <w:basedOn w:val="TextdecomentariCar"/>
    <w:link w:val="Temadelcomentari"/>
    <w:uiPriority w:val="99"/>
    <w:semiHidden/>
    <w:rsid w:val="00700C9A"/>
    <w:rPr>
      <w:rFonts w:eastAsiaTheme="minorEastAsia"/>
      <w:b/>
      <w:bCs/>
      <w:color w:val="000000" w:themeColor="text1"/>
      <w:sz w:val="20"/>
      <w:szCs w:val="20"/>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C95312-992B-4A81-9ECE-DB6876F10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1</Pages>
  <Words>751</Words>
  <Characters>4286</Characters>
  <Application>Microsoft Office Word</Application>
  <DocSecurity>0</DocSecurity>
  <Lines>35</Lines>
  <Paragraphs>10</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5027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7</cp:revision>
  <cp:lastPrinted>2024-04-25T17:45:00Z</cp:lastPrinted>
  <dcterms:created xsi:type="dcterms:W3CDTF">2024-04-25T11:59:00Z</dcterms:created>
  <dcterms:modified xsi:type="dcterms:W3CDTF">2024-04-25T18:06:00Z</dcterms:modified>
</cp:coreProperties>
</file>