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6C1" w:rsidRPr="001F2551" w:rsidRDefault="003916C1" w:rsidP="003916C1">
      <w:pPr>
        <w:pStyle w:val="Ttol"/>
        <w:ind w:left="851"/>
        <w:outlineLvl w:val="0"/>
        <w:rPr>
          <w:rFonts w:ascii="Verdana" w:hAnsi="Verdana" w:cs="Arial"/>
          <w:b/>
          <w:color w:val="auto"/>
          <w:sz w:val="24"/>
          <w:szCs w:val="24"/>
        </w:rPr>
      </w:pPr>
      <w:bookmarkStart w:id="0" w:name="_GoBack"/>
      <w:bookmarkEnd w:id="0"/>
      <w:r w:rsidRPr="001F2551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ANNEX </w:t>
      </w:r>
      <w:bookmarkStart w:id="1" w:name="annex_1_num"/>
      <w:bookmarkEnd w:id="1"/>
      <w:r w:rsidRPr="001F2551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1: </w:t>
      </w:r>
      <w:r w:rsidRPr="001F2551">
        <w:rPr>
          <w:rFonts w:ascii="Verdana" w:hAnsi="Verdana" w:cs="Arial"/>
          <w:b/>
          <w:color w:val="auto"/>
          <w:sz w:val="24"/>
          <w:szCs w:val="24"/>
        </w:rPr>
        <w:t>MODEL DE DECLARACIÓ RESPONSABLE COMPLEMENTÀRIA AL DEUC</w:t>
      </w:r>
    </w:p>
    <w:p w:rsidR="003916C1" w:rsidRPr="008A7AEF" w:rsidRDefault="003916C1" w:rsidP="003916C1">
      <w:pPr>
        <w:pStyle w:val="Ttol"/>
        <w:rPr>
          <w:rFonts w:ascii="Verdana" w:hAnsi="Verdana" w:cs="Arial"/>
          <w:sz w:val="20"/>
        </w:rPr>
      </w:pPr>
    </w:p>
    <w:p w:rsidR="003916C1" w:rsidRPr="008A7AEF" w:rsidRDefault="003916C1" w:rsidP="003916C1">
      <w:pPr>
        <w:pStyle w:val="Ttol"/>
        <w:rPr>
          <w:rFonts w:ascii="Verdana" w:hAnsi="Verdana" w:cs="Arial"/>
          <w:sz w:val="20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gestió de l'allotjament temporal i manutenció de persones i famílies en hotels, hostals, pensions i pisos d'estada temporal derivades de la UTEH i de SAS-ABITS"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001_24001295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2024-0005</w:t>
      </w:r>
      <w:r w:rsidRPr="008A7AEF">
        <w:rPr>
          <w:rFonts w:ascii="Verdana" w:hAnsi="Verdana" w:cs="Arial"/>
        </w:rPr>
        <w:t>.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916C1" w:rsidRPr="007E1D05" w:rsidRDefault="003916C1" w:rsidP="003916C1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3916C1" w:rsidRPr="007E1D05" w:rsidRDefault="003916C1" w:rsidP="003916C1">
      <w:pPr>
        <w:pStyle w:val="Ttol"/>
        <w:rPr>
          <w:rFonts w:ascii="Verdana" w:hAnsi="Verdana" w:cs="Arial"/>
          <w:sz w:val="20"/>
        </w:rPr>
      </w:pPr>
    </w:p>
    <w:p w:rsidR="003916C1" w:rsidRDefault="003916C1" w:rsidP="003916C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3916C1" w:rsidRPr="00D77ED9" w:rsidRDefault="003916C1" w:rsidP="003916C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3916C1" w:rsidRDefault="003916C1" w:rsidP="003916C1">
      <w:pPr>
        <w:pStyle w:val="Textindependent"/>
        <w:numPr>
          <w:ilvl w:val="0"/>
          <w:numId w:val="36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3916C1" w:rsidRDefault="003916C1" w:rsidP="003916C1">
      <w:pPr>
        <w:pStyle w:val="Textindependent"/>
        <w:shd w:val="clear" w:color="auto" w:fill="FFFFFF"/>
        <w:ind w:left="284" w:right="0" w:hanging="284"/>
        <w:rPr>
          <w:rFonts w:ascii="Verdana" w:hAnsi="Verdana" w:cs="Arial"/>
        </w:rPr>
      </w:pPr>
    </w:p>
    <w:p w:rsidR="003916C1" w:rsidRDefault="003916C1" w:rsidP="003916C1">
      <w:pPr>
        <w:pStyle w:val="Textindependent"/>
        <w:numPr>
          <w:ilvl w:val="0"/>
          <w:numId w:val="36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3916C1" w:rsidRDefault="003916C1" w:rsidP="003916C1">
      <w:pPr>
        <w:pStyle w:val="Textindependent"/>
        <w:shd w:val="clear" w:color="auto" w:fill="FFFFFF"/>
        <w:ind w:left="284" w:right="0" w:hanging="284"/>
        <w:rPr>
          <w:rFonts w:ascii="Verdana" w:hAnsi="Verdana" w:cs="Arial"/>
        </w:rPr>
      </w:pPr>
    </w:p>
    <w:p w:rsidR="003916C1" w:rsidRDefault="003916C1" w:rsidP="003916C1">
      <w:pPr>
        <w:pStyle w:val="Textindependent"/>
        <w:numPr>
          <w:ilvl w:val="0"/>
          <w:numId w:val="36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916C1" w:rsidRDefault="003916C1" w:rsidP="003916C1">
      <w:pPr>
        <w:ind w:left="1" w:hanging="1"/>
        <w:rPr>
          <w:rFonts w:ascii="Verdana" w:hAnsi="Verdana" w:cs="Arial"/>
        </w:rPr>
      </w:pPr>
    </w:p>
    <w:p w:rsidR="003916C1" w:rsidRDefault="003916C1" w:rsidP="003916C1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3916C1" w:rsidRDefault="003916C1" w:rsidP="003916C1">
      <w:pPr>
        <w:ind w:left="1" w:hanging="1"/>
        <w:rPr>
          <w:rFonts w:ascii="Verdana" w:hAnsi="Verdana" w:cs="Arial"/>
        </w:rPr>
      </w:pPr>
    </w:p>
    <w:p w:rsidR="003916C1" w:rsidRPr="00B011A8" w:rsidRDefault="003916C1" w:rsidP="003916C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sz w:val="28"/>
            <w:szCs w:val="28"/>
          </w:rPr>
          <w:id w:val="-11962313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3916C1" w:rsidRDefault="003916C1" w:rsidP="003916C1">
      <w:pPr>
        <w:ind w:left="426" w:hanging="1"/>
        <w:rPr>
          <w:rFonts w:ascii="Verdana" w:hAnsi="Verdana" w:cs="Arial"/>
        </w:rPr>
      </w:pPr>
    </w:p>
    <w:p w:rsidR="003916C1" w:rsidRDefault="003916C1" w:rsidP="003916C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6798518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3916C1" w:rsidRDefault="003916C1" w:rsidP="003916C1">
      <w:pPr>
        <w:ind w:left="426" w:hanging="1"/>
        <w:rPr>
          <w:rFonts w:ascii="Verdana" w:hAnsi="Verdana" w:cs="Arial"/>
        </w:rPr>
      </w:pPr>
    </w:p>
    <w:p w:rsidR="003916C1" w:rsidRDefault="003916C1" w:rsidP="003916C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13560069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3916C1" w:rsidRDefault="003916C1" w:rsidP="003916C1">
      <w:pPr>
        <w:ind w:left="1" w:hanging="1"/>
        <w:rPr>
          <w:rFonts w:ascii="Verdana" w:hAnsi="Verdana" w:cs="Arial"/>
        </w:rPr>
      </w:pPr>
    </w:p>
    <w:p w:rsidR="003916C1" w:rsidRPr="00C2351B" w:rsidRDefault="003916C1" w:rsidP="003916C1">
      <w:pPr>
        <w:ind w:left="1" w:hanging="1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1400427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No està inscrita en cap dels anteriors registres electrònics.</w:t>
      </w: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916C1" w:rsidRDefault="003916C1" w:rsidP="003916C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/>
            <w:sz w:val="24"/>
            <w:szCs w:val="24"/>
          </w:rPr>
          <w:id w:val="-8413134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916C1" w:rsidRDefault="003916C1" w:rsidP="003916C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916C1" w:rsidRDefault="003916C1" w:rsidP="003916C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/>
            <w:sz w:val="24"/>
            <w:szCs w:val="24"/>
          </w:rPr>
          <w:id w:val="-1858182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3916C1" w:rsidRDefault="003916C1" w:rsidP="003916C1">
      <w:pPr>
        <w:pStyle w:val="Textindependent"/>
        <w:shd w:val="clear" w:color="auto" w:fill="FFFFFF"/>
        <w:ind w:left="426" w:right="0" w:hanging="426"/>
      </w:pP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sdt>
        <w:sdtPr>
          <w:rPr>
            <w:rFonts w:ascii="Verdana" w:hAnsi="Verdana"/>
            <w:sz w:val="24"/>
            <w:szCs w:val="24"/>
          </w:rPr>
          <w:id w:val="-520248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sdt>
        <w:sdtPr>
          <w:rPr>
            <w:rFonts w:ascii="Verdana" w:hAnsi="Verdana" w:cs="Arial"/>
            <w:sz w:val="24"/>
            <w:szCs w:val="24"/>
          </w:rPr>
          <w:id w:val="10154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3916C1" w:rsidRPr="00707CB5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3916C1" w:rsidRPr="00A71EAF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3916C1" w:rsidRPr="003C0643" w:rsidRDefault="003916C1" w:rsidP="003916C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3916C1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916C1" w:rsidRPr="003C0643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916C1" w:rsidRPr="00707CB5" w:rsidRDefault="003916C1" w:rsidP="003916C1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3916C1" w:rsidRPr="00A71EAF" w:rsidRDefault="003916C1" w:rsidP="003916C1">
      <w:pPr>
        <w:rPr>
          <w:rFonts w:ascii="Verdana" w:hAnsi="Verdana" w:cs="Arial"/>
          <w:sz w:val="16"/>
        </w:rPr>
      </w:pPr>
    </w:p>
    <w:p w:rsidR="003916C1" w:rsidRPr="00BB1E38" w:rsidRDefault="003916C1" w:rsidP="003916C1">
      <w:pPr>
        <w:rPr>
          <w:rFonts w:ascii="Verdana" w:hAnsi="Verdana" w:cs="Arial"/>
          <w:b/>
        </w:rPr>
      </w:pPr>
      <w:bookmarkStart w:id="6" w:name="annex_1_LOPD"/>
      <w:bookmarkEnd w:id="6"/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 w:cs="Arial"/>
          <w:i/>
          <w:sz w:val="16"/>
        </w:rPr>
      </w:pP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3916C1" w:rsidRDefault="003916C1" w:rsidP="003916C1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9135458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3916C1" w:rsidRPr="0010310E" w:rsidRDefault="003916C1" w:rsidP="003916C1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sdt>
        <w:sdtPr>
          <w:rPr>
            <w:rFonts w:ascii="Verdana" w:hAnsi="Verdana" w:cs="Arial"/>
            <w:sz w:val="24"/>
            <w:szCs w:val="24"/>
          </w:rPr>
          <w:id w:val="2062666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3916C1" w:rsidRPr="003C47D4" w:rsidRDefault="003916C1" w:rsidP="003916C1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10010144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3C47D4">
        <w:rPr>
          <w:rFonts w:ascii="Verdana" w:hAnsi="Verdana" w:cs="Arial"/>
        </w:rPr>
        <w:tab/>
        <w:t xml:space="preserve">mitjançant aquesta declaració responsable. </w:t>
      </w:r>
    </w:p>
    <w:p w:rsidR="003916C1" w:rsidRDefault="003916C1" w:rsidP="003916C1">
      <w:pPr>
        <w:spacing w:after="200" w:line="276" w:lineRule="auto"/>
        <w:rPr>
          <w:rFonts w:ascii="Verdana" w:eastAsiaTheme="minorEastAsia" w:hAnsi="Verdana" w:cs="Arial"/>
        </w:rPr>
      </w:pPr>
    </w:p>
    <w:p w:rsidR="003916C1" w:rsidRDefault="003916C1" w:rsidP="003916C1">
      <w:pPr>
        <w:spacing w:after="200" w:line="276" w:lineRule="auto"/>
        <w:rPr>
          <w:rFonts w:ascii="Verdana" w:eastAsiaTheme="minorEastAsia" w:hAnsi="Verdana" w:cs="Arial"/>
        </w:rPr>
      </w:pPr>
      <w:sdt>
        <w:sdtPr>
          <w:rPr>
            <w:rFonts w:ascii="Verdana" w:hAnsi="Verdana" w:cs="Arial"/>
            <w:b/>
            <w:sz w:val="24"/>
            <w:szCs w:val="24"/>
          </w:rPr>
          <w:id w:val="15636010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3916C1" w:rsidRPr="007033C5" w:rsidRDefault="003916C1" w:rsidP="003916C1">
      <w:pPr>
        <w:spacing w:after="200" w:line="276" w:lineRule="auto"/>
        <w:rPr>
          <w:rFonts w:ascii="Verdana" w:eastAsiaTheme="minorEastAsi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18512891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3916C1" w:rsidRPr="007E1D05" w:rsidRDefault="003916C1" w:rsidP="003916C1">
      <w:pPr>
        <w:rPr>
          <w:rFonts w:ascii="Verdana" w:hAnsi="Verdana" w:cs="Arial"/>
        </w:rPr>
      </w:pPr>
    </w:p>
    <w:p w:rsidR="003916C1" w:rsidRPr="00E864DE" w:rsidRDefault="003916C1" w:rsidP="003916C1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3916C1" w:rsidRPr="00255288" w:rsidRDefault="003916C1" w:rsidP="003916C1">
      <w:pPr>
        <w:rPr>
          <w:rFonts w:ascii="Verdana" w:hAnsi="Verdana" w:cs="Arial"/>
        </w:rPr>
      </w:pPr>
    </w:p>
    <w:p w:rsidR="003916C1" w:rsidRPr="007E1D05" w:rsidRDefault="003916C1" w:rsidP="003916C1">
      <w:pPr>
        <w:ind w:left="426" w:hanging="426"/>
        <w:rPr>
          <w:rFonts w:ascii="Verdana" w:hAnsi="Verdana" w:cs="Arial"/>
          <w:snapToGrid w:val="0"/>
          <w:lang w:eastAsia="es-ES"/>
        </w:rPr>
      </w:pPr>
      <w:sdt>
        <w:sdtPr>
          <w:rPr>
            <w:rFonts w:ascii="Verdana" w:hAnsi="Verdana" w:cs="Arial"/>
            <w:sz w:val="24"/>
            <w:szCs w:val="24"/>
          </w:rPr>
          <w:id w:val="8061319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3916C1" w:rsidRDefault="003916C1" w:rsidP="003916C1">
      <w:pPr>
        <w:rPr>
          <w:rFonts w:ascii="Verdana" w:hAnsi="Verdana" w:cs="Arial"/>
          <w:snapToGrid w:val="0"/>
          <w:lang w:eastAsia="es-ES"/>
        </w:rPr>
      </w:pPr>
    </w:p>
    <w:p w:rsidR="003916C1" w:rsidRDefault="003916C1" w:rsidP="003916C1">
      <w:pPr>
        <w:rPr>
          <w:rFonts w:ascii="Verdana" w:hAnsi="Verdana" w:cs="Arial"/>
          <w:snapToGrid w:val="0"/>
          <w:lang w:eastAsia="es-ES"/>
        </w:rPr>
      </w:pPr>
      <w:r w:rsidRPr="00A84433">
        <w:rPr>
          <w:rFonts w:ascii="Verdana" w:hAnsi="Verdana" w:cs="Arial"/>
          <w:snapToGrid w:val="0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3916C1" w:rsidRDefault="003916C1" w:rsidP="003916C1">
      <w:pPr>
        <w:rPr>
          <w:rFonts w:ascii="Verdana" w:hAnsi="Verdana" w:cs="Arial"/>
          <w:snapToGrid w:val="0"/>
          <w:lang w:eastAsia="es-ES"/>
        </w:rPr>
      </w:pPr>
    </w:p>
    <w:p w:rsidR="003916C1" w:rsidRDefault="003916C1" w:rsidP="003916C1">
      <w:pPr>
        <w:rPr>
          <w:rFonts w:ascii="Verdana" w:hAnsi="Verdana" w:cs="Arial"/>
          <w:snapToGrid w:val="0"/>
          <w:lang w:eastAsia="es-ES"/>
        </w:rPr>
      </w:pPr>
    </w:p>
    <w:p w:rsidR="003916C1" w:rsidRPr="00A84433" w:rsidRDefault="003916C1" w:rsidP="003916C1">
      <w:pPr>
        <w:pStyle w:val="Pargrafdellista"/>
        <w:ind w:left="0"/>
        <w:jc w:val="center"/>
        <w:rPr>
          <w:rFonts w:ascii="Verdana" w:hAnsi="Verdana" w:cs="Arial"/>
        </w:rPr>
      </w:pPr>
      <w:r w:rsidRPr="00A84433">
        <w:rPr>
          <w:rFonts w:ascii="Verdana" w:hAnsi="Verdana" w:cs="Arial"/>
          <w:b/>
        </w:rPr>
        <w:t>DECLARA</w:t>
      </w:r>
    </w:p>
    <w:p w:rsidR="003916C1" w:rsidRPr="00A84433" w:rsidRDefault="003916C1" w:rsidP="003916C1">
      <w:pPr>
        <w:rPr>
          <w:rFonts w:ascii="Verdana" w:hAnsi="Verdana" w:cs="Arial"/>
          <w:snapToGrid w:val="0"/>
          <w:lang w:eastAsia="es-ES"/>
        </w:rPr>
      </w:pPr>
    </w:p>
    <w:p w:rsidR="003916C1" w:rsidRPr="00A84433" w:rsidRDefault="003916C1" w:rsidP="003916C1">
      <w:pPr>
        <w:rPr>
          <w:rFonts w:ascii="Verdana" w:hAnsi="Verdana"/>
          <w:b/>
        </w:rPr>
      </w:pPr>
      <w:r w:rsidRPr="00A84433">
        <w:rPr>
          <w:rFonts w:ascii="Verdana" w:hAnsi="Verdana"/>
          <w:b/>
        </w:rPr>
        <w:t>Que respecte a la garantia definitiva:</w:t>
      </w:r>
    </w:p>
    <w:p w:rsidR="003916C1" w:rsidRPr="00A84433" w:rsidRDefault="003916C1" w:rsidP="003916C1">
      <w:pPr>
        <w:pStyle w:val="Default"/>
        <w:rPr>
          <w:rFonts w:ascii="Verdana" w:hAnsi="Verdana"/>
          <w:sz w:val="20"/>
          <w:szCs w:val="20"/>
        </w:rPr>
      </w:pPr>
    </w:p>
    <w:p w:rsidR="003916C1" w:rsidRPr="00A84433" w:rsidRDefault="003916C1" w:rsidP="003916C1">
      <w:pPr>
        <w:pStyle w:val="Default"/>
        <w:rPr>
          <w:rFonts w:ascii="Verdana" w:hAnsi="Verdana"/>
          <w:sz w:val="20"/>
          <w:szCs w:val="20"/>
        </w:rPr>
      </w:pPr>
      <w:r w:rsidRPr="00A84433">
        <w:rPr>
          <w:rFonts w:ascii="Verdana" w:hAnsi="Verdana"/>
          <w:sz w:val="20"/>
          <w:szCs w:val="20"/>
        </w:rPr>
        <w:t xml:space="preserve">En cas de ser proposada com a adjudicatària, per a la constitució de la garantia s’acollirà a la següent modalitat: </w:t>
      </w:r>
    </w:p>
    <w:p w:rsidR="003916C1" w:rsidRPr="00A84433" w:rsidRDefault="003916C1" w:rsidP="003916C1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sdt>
        <w:sdtPr>
          <w:rPr>
            <w:rFonts w:ascii="Verdana" w:hAnsi="Verdana"/>
          </w:rPr>
          <w:id w:val="13025751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Verdana" w:hAnsi="Verdana"/>
          <w:i/>
          <w:sz w:val="20"/>
          <w:szCs w:val="20"/>
        </w:rPr>
        <w:t xml:space="preserve"> </w:t>
      </w:r>
      <w:r w:rsidRPr="00A84433"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3916C1" w:rsidRDefault="003916C1" w:rsidP="003916C1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sdt>
        <w:sdtPr>
          <w:rPr>
            <w:rFonts w:ascii="Verdana" w:hAnsi="Verdana"/>
          </w:rPr>
          <w:id w:val="15168838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hint="eastAsia"/>
            </w:rPr>
            <w:t>☐</w:t>
          </w:r>
        </w:sdtContent>
      </w:sdt>
      <w:r w:rsidRPr="00A84433">
        <w:rPr>
          <w:rFonts w:ascii="Verdana" w:hAnsi="Verdana"/>
          <w:i/>
          <w:sz w:val="20"/>
          <w:szCs w:val="20"/>
        </w:rPr>
        <w:t xml:space="preserve"> </w:t>
      </w:r>
      <w:r w:rsidRPr="00A84433">
        <w:rPr>
          <w:rFonts w:ascii="Verdana" w:hAnsi="Verdana"/>
          <w:sz w:val="20"/>
          <w:szCs w:val="20"/>
        </w:rPr>
        <w:t>Acollir-se a la modalitat de retenció en preu</w:t>
      </w:r>
    </w:p>
    <w:p w:rsidR="003916C1" w:rsidRDefault="003916C1" w:rsidP="003916C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3916C1" w:rsidRDefault="003916C1" w:rsidP="003916C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3916C1" w:rsidRDefault="003916C1" w:rsidP="003916C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sz w:val="24"/>
            <w:szCs w:val="24"/>
          </w:rPr>
          <w:id w:val="5996106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916C1" w:rsidRDefault="003916C1" w:rsidP="003916C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916C1" w:rsidRDefault="003916C1" w:rsidP="003916C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sz w:val="24"/>
            <w:szCs w:val="24"/>
          </w:rPr>
          <w:id w:val="-1345404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7B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916C1" w:rsidRDefault="003916C1" w:rsidP="003916C1">
      <w:pPr>
        <w:pStyle w:val="Pargrafdellista"/>
        <w:ind w:left="0"/>
        <w:rPr>
          <w:rFonts w:ascii="Verdana" w:hAnsi="Verdana" w:cs="Arial"/>
        </w:rPr>
      </w:pPr>
    </w:p>
    <w:p w:rsidR="003916C1" w:rsidRDefault="003916C1" w:rsidP="003916C1">
      <w:pPr>
        <w:rPr>
          <w:rFonts w:ascii="Verdana" w:hAnsi="Verdana" w:cs="Arial"/>
          <w:snapToGrid w:val="0"/>
          <w:lang w:eastAsia="es-ES"/>
        </w:rPr>
      </w:pPr>
    </w:p>
    <w:p w:rsidR="003916C1" w:rsidRDefault="003916C1" w:rsidP="003916C1">
      <w:pPr>
        <w:rPr>
          <w:rFonts w:ascii="Verdana" w:hAnsi="Verdana" w:cs="Arial"/>
          <w:snapToGrid w:val="0"/>
          <w:lang w:eastAsia="es-ES"/>
        </w:rPr>
      </w:pPr>
    </w:p>
    <w:p w:rsidR="003916C1" w:rsidRPr="007E1D05" w:rsidRDefault="003916C1" w:rsidP="003916C1">
      <w:pPr>
        <w:rPr>
          <w:rFonts w:ascii="Verdana" w:hAnsi="Verdana" w:cs="Arial"/>
          <w:snapToGrid w:val="0"/>
          <w:lang w:eastAsia="es-ES"/>
        </w:rPr>
      </w:pPr>
    </w:p>
    <w:p w:rsidR="003916C1" w:rsidRPr="00F3594D" w:rsidRDefault="003916C1" w:rsidP="003916C1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3916C1" w:rsidRDefault="003916C1" w:rsidP="003916C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3916C1" w:rsidRPr="001F2551" w:rsidRDefault="003916C1" w:rsidP="003916C1">
      <w:pPr>
        <w:pStyle w:val="Ttol"/>
        <w:ind w:left="1134" w:right="1304"/>
        <w:outlineLvl w:val="0"/>
        <w:rPr>
          <w:rFonts w:ascii="Verdana" w:hAnsi="Verdana" w:cs="Arial"/>
          <w:b/>
          <w:sz w:val="24"/>
          <w:szCs w:val="24"/>
        </w:rPr>
      </w:pPr>
      <w:r w:rsidRPr="001F2551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7" w:name="annex_OE_num"/>
      <w:bookmarkEnd w:id="7"/>
      <w:r w:rsidRPr="001F2551">
        <w:rPr>
          <w:rFonts w:ascii="Verdana" w:hAnsi="Verdana" w:cs="Arial"/>
          <w:b/>
          <w:sz w:val="24"/>
          <w:szCs w:val="24"/>
          <w:u w:val="single"/>
        </w:rPr>
        <w:t>2:</w:t>
      </w:r>
      <w:r w:rsidRPr="001F2551">
        <w:rPr>
          <w:rFonts w:ascii="Verdana" w:hAnsi="Verdana" w:cs="Arial"/>
          <w:b/>
          <w:sz w:val="24"/>
          <w:szCs w:val="24"/>
        </w:rPr>
        <w:t xml:space="preserve"> OFERTA ECONÒMICA i DE CRITERIS D’ADJUDICACIÓ AUTOMÀTICS</w:t>
      </w:r>
    </w:p>
    <w:p w:rsidR="003916C1" w:rsidRPr="008A7AEF" w:rsidRDefault="003916C1" w:rsidP="003916C1">
      <w:pPr>
        <w:pStyle w:val="Ttol"/>
        <w:rPr>
          <w:rFonts w:ascii="Verdana" w:hAnsi="Verdana" w:cs="Arial"/>
          <w:sz w:val="20"/>
        </w:rPr>
      </w:pPr>
    </w:p>
    <w:p w:rsidR="003916C1" w:rsidRPr="008A7AEF" w:rsidRDefault="003916C1" w:rsidP="003916C1">
      <w:pPr>
        <w:pStyle w:val="Ttol"/>
        <w:rPr>
          <w:rFonts w:ascii="Verdana" w:hAnsi="Verdana" w:cs="Arial"/>
          <w:sz w:val="20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 xml:space="preserve">001_24001295, Expedient </w:t>
      </w:r>
      <w:bookmarkStart w:id="9" w:name="annex_OE_expedient"/>
      <w:bookmarkEnd w:id="9"/>
      <w:r>
        <w:rPr>
          <w:rFonts w:ascii="Verdana" w:hAnsi="Verdana" w:cs="Arial"/>
        </w:rPr>
        <w:t xml:space="preserve">2024-0005, </w:t>
      </w:r>
      <w:r>
        <w:rPr>
          <w:rFonts w:ascii="Verdana" w:hAnsi="Verdana"/>
        </w:rPr>
        <w:t xml:space="preserve">que té per objecte el </w:t>
      </w:r>
      <w:bookmarkStart w:id="10" w:name="annex_OE_objecte"/>
      <w:bookmarkEnd w:id="10"/>
      <w:r>
        <w:rPr>
          <w:rFonts w:ascii="Verdana" w:hAnsi="Verdana"/>
        </w:rPr>
        <w:t xml:space="preserve">Servei de gestió de l'allotjament temporal i manutenció de persones i famílies en hotels, hostals, pensions i pisos d'estada temporal derivades de la UTEH i de SAS-ABITS,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Pr="007E0C80" w:rsidRDefault="003916C1" w:rsidP="003916C1">
      <w:pPr>
        <w:rPr>
          <w:rFonts w:ascii="Verdana" w:hAnsi="Verdana" w:cs="Arial"/>
          <w:b/>
          <w:u w:val="single"/>
        </w:rPr>
      </w:pPr>
      <w:r w:rsidRPr="00234283">
        <w:rPr>
          <w:rFonts w:ascii="Verdana" w:hAnsi="Verdana" w:cs="Arial"/>
          <w:b/>
        </w:rPr>
        <w:t>Criteri 1.</w:t>
      </w:r>
      <w:r w:rsidRPr="00F90229">
        <w:rPr>
          <w:rFonts w:ascii="Verdana" w:hAnsi="Verdana" w:cs="Arial"/>
          <w:b/>
        </w:rPr>
        <w:t xml:space="preserve"> Reducció del % del cost de gestió (IVA exclòs), fins a un màxim de 25 punts.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544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720"/>
      </w:tblGrid>
      <w:tr w:rsidR="003916C1" w:rsidRPr="005A62F7" w:rsidTr="00805E89">
        <w:trPr>
          <w:trHeight w:val="820"/>
        </w:trPr>
        <w:tc>
          <w:tcPr>
            <w:tcW w:w="2720" w:type="dxa"/>
            <w:shd w:val="clear" w:color="000000" w:fill="D9D9D9"/>
            <w:vAlign w:val="center"/>
            <w:hideMark/>
          </w:tcPr>
          <w:p w:rsidR="003916C1" w:rsidRPr="005A62F7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5A62F7">
              <w:rPr>
                <w:rFonts w:ascii="Verdana" w:hAnsi="Verdana" w:cs="Calibri"/>
                <w:color w:val="auto"/>
              </w:rPr>
              <w:t>% Cost de gestió màxim (IVA exclòs)</w:t>
            </w:r>
          </w:p>
        </w:tc>
        <w:tc>
          <w:tcPr>
            <w:tcW w:w="2720" w:type="dxa"/>
            <w:shd w:val="clear" w:color="000000" w:fill="D9D9D9"/>
            <w:vAlign w:val="center"/>
            <w:hideMark/>
          </w:tcPr>
          <w:p w:rsidR="003916C1" w:rsidRPr="005A62F7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5A62F7">
              <w:rPr>
                <w:rFonts w:ascii="Verdana" w:hAnsi="Verdana" w:cs="Calibri"/>
                <w:color w:val="auto"/>
              </w:rPr>
              <w:t xml:space="preserve">% Cost de gestió </w:t>
            </w:r>
            <w:proofErr w:type="spellStart"/>
            <w:r w:rsidRPr="005A62F7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5A62F7">
              <w:rPr>
                <w:rFonts w:ascii="Verdana" w:hAnsi="Verdana" w:cs="Calibri"/>
                <w:color w:val="auto"/>
              </w:rPr>
              <w:t xml:space="preserve"> (IVA exclòs)</w:t>
            </w:r>
          </w:p>
        </w:tc>
      </w:tr>
      <w:tr w:rsidR="003916C1" w:rsidRPr="005A62F7" w:rsidTr="00805E89">
        <w:trPr>
          <w:trHeight w:val="300"/>
        </w:trPr>
        <w:tc>
          <w:tcPr>
            <w:tcW w:w="2720" w:type="dxa"/>
            <w:shd w:val="clear" w:color="000000" w:fill="FFFFFF"/>
            <w:noWrap/>
            <w:vAlign w:val="center"/>
            <w:hideMark/>
          </w:tcPr>
          <w:p w:rsidR="003916C1" w:rsidRPr="005A62F7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5A62F7">
              <w:rPr>
                <w:rFonts w:ascii="Verdana" w:hAnsi="Verdana" w:cs="Calibri"/>
              </w:rPr>
              <w:t>10%</w:t>
            </w:r>
          </w:p>
        </w:tc>
        <w:tc>
          <w:tcPr>
            <w:tcW w:w="2720" w:type="dxa"/>
            <w:shd w:val="clear" w:color="000000" w:fill="FFFFFF"/>
            <w:noWrap/>
            <w:vAlign w:val="center"/>
            <w:hideMark/>
          </w:tcPr>
          <w:p w:rsidR="003916C1" w:rsidRPr="005A62F7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5A62F7">
              <w:rPr>
                <w:rFonts w:ascii="Verdana" w:hAnsi="Verdana" w:cs="Calibri"/>
              </w:rPr>
              <w:t xml:space="preserve"> ......... % </w:t>
            </w:r>
          </w:p>
        </w:tc>
      </w:tr>
    </w:tbl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Pr="00F90229" w:rsidRDefault="003916C1" w:rsidP="003916C1">
      <w:pPr>
        <w:rPr>
          <w:rFonts w:ascii="Verdana" w:hAnsi="Verdana" w:cs="Arial"/>
          <w:b/>
        </w:rPr>
      </w:pPr>
      <w:r w:rsidRPr="00A74B64">
        <w:rPr>
          <w:rFonts w:ascii="Verdana" w:hAnsi="Verdana" w:cs="Arial"/>
          <w:b/>
        </w:rPr>
        <w:t>Criteri 2.</w:t>
      </w:r>
      <w:r>
        <w:rPr>
          <w:rFonts w:ascii="Verdana" w:hAnsi="Verdana" w:cs="Arial"/>
        </w:rPr>
        <w:t xml:space="preserve"> </w:t>
      </w:r>
      <w:r w:rsidRPr="00F90229">
        <w:rPr>
          <w:rFonts w:ascii="Verdana" w:hAnsi="Verdana" w:cs="Arial"/>
          <w:b/>
        </w:rPr>
        <w:t>Millora en el cost dels serveis complementaris, segons la clàusula 2.2 del PPT, fins a 25 punts.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0"/>
        <w:gridCol w:w="2140"/>
        <w:gridCol w:w="2120"/>
      </w:tblGrid>
      <w:tr w:rsidR="003916C1" w:rsidRPr="00191363" w:rsidTr="00805E89">
        <w:trPr>
          <w:trHeight w:val="81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>SERVEI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>Preu unitari màxim (sense cost de ge</w:t>
            </w:r>
            <w:r w:rsidRPr="00191363">
              <w:rPr>
                <w:rFonts w:ascii="Verdana" w:hAnsi="Verdana" w:cs="Calibri"/>
                <w:color w:val="auto"/>
              </w:rPr>
              <w:t>s</w:t>
            </w:r>
            <w:r w:rsidRPr="00191363">
              <w:rPr>
                <w:rFonts w:ascii="Verdana" w:hAnsi="Verdana" w:cs="Calibri"/>
                <w:color w:val="auto"/>
              </w:rPr>
              <w:t>tió ni IVA)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 xml:space="preserve">Preu unitari </w:t>
            </w:r>
            <w:proofErr w:type="spellStart"/>
            <w:r w:rsidRPr="00191363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191363">
              <w:rPr>
                <w:rFonts w:ascii="Verdana" w:hAnsi="Verdana" w:cs="Calibri"/>
                <w:color w:val="auto"/>
              </w:rPr>
              <w:t xml:space="preserve"> (sense cost de ge</w:t>
            </w:r>
            <w:r w:rsidRPr="00191363">
              <w:rPr>
                <w:rFonts w:ascii="Verdana" w:hAnsi="Verdana" w:cs="Calibri"/>
                <w:color w:val="auto"/>
              </w:rPr>
              <w:t>s</w:t>
            </w:r>
            <w:r w:rsidRPr="00191363">
              <w:rPr>
                <w:rFonts w:ascii="Verdana" w:hAnsi="Verdana" w:cs="Calibri"/>
                <w:color w:val="auto"/>
              </w:rPr>
              <w:t>tió ni IVA)</w:t>
            </w:r>
          </w:p>
        </w:tc>
      </w:tr>
      <w:tr w:rsidR="003916C1" w:rsidRPr="00191363" w:rsidTr="00805E89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Llit addicional menors de 0 a 3 anys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15,00 €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3916C1" w:rsidRPr="00191363" w:rsidTr="00805E89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Alimentació addicional menors de 0 a 12 anys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2,60 €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</w:tbl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0"/>
        <w:gridCol w:w="2140"/>
        <w:gridCol w:w="2120"/>
      </w:tblGrid>
      <w:tr w:rsidR="003916C1" w:rsidRPr="00191363" w:rsidTr="00805E89">
        <w:trPr>
          <w:trHeight w:val="81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>SERVEIS COMPLEMENTARIS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>Preu unitari màxim (sense cost de ge</w:t>
            </w:r>
            <w:r w:rsidRPr="00191363">
              <w:rPr>
                <w:rFonts w:ascii="Verdana" w:hAnsi="Verdana" w:cs="Calibri"/>
                <w:color w:val="auto"/>
              </w:rPr>
              <w:t>s</w:t>
            </w:r>
            <w:r w:rsidRPr="00191363">
              <w:rPr>
                <w:rFonts w:ascii="Verdana" w:hAnsi="Verdana" w:cs="Calibri"/>
                <w:color w:val="auto"/>
              </w:rPr>
              <w:t>tió ni IVA)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 xml:space="preserve">Preu unitari </w:t>
            </w:r>
            <w:proofErr w:type="spellStart"/>
            <w:r w:rsidRPr="00191363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191363">
              <w:rPr>
                <w:rFonts w:ascii="Verdana" w:hAnsi="Verdana" w:cs="Calibri"/>
                <w:color w:val="auto"/>
              </w:rPr>
              <w:t xml:space="preserve"> (sense cost de ge</w:t>
            </w:r>
            <w:r w:rsidRPr="00191363">
              <w:rPr>
                <w:rFonts w:ascii="Verdana" w:hAnsi="Verdana" w:cs="Calibri"/>
                <w:color w:val="auto"/>
              </w:rPr>
              <w:t>s</w:t>
            </w:r>
            <w:r w:rsidRPr="00191363">
              <w:rPr>
                <w:rFonts w:ascii="Verdana" w:hAnsi="Verdana" w:cs="Calibri"/>
                <w:color w:val="auto"/>
              </w:rPr>
              <w:t>tió ni IVA)</w:t>
            </w:r>
          </w:p>
        </w:tc>
      </w:tr>
      <w:tr w:rsidR="003916C1" w:rsidRPr="00191363" w:rsidTr="00805E89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Servei de bugaderia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10,00 €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3916C1" w:rsidRPr="00191363" w:rsidTr="00805E89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Transport mod. 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10,00 €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3916C1" w:rsidRPr="00191363" w:rsidTr="00805E89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Transport mod. 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17,00 €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3916C1" w:rsidRPr="00191363" w:rsidTr="00805E89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Transport mod. 3 - Preu inicial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6,00 €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3916C1" w:rsidRPr="00191363" w:rsidTr="00805E89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Transport mod. 3 - €/km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1,20 €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6C1" w:rsidRPr="00191363" w:rsidRDefault="003916C1" w:rsidP="00805E89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</w:tbl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rPr>
          <w:rFonts w:ascii="Verdana" w:hAnsi="Verdana" w:cs="Arial"/>
        </w:rPr>
      </w:pPr>
      <w:r w:rsidRPr="00234283">
        <w:rPr>
          <w:rFonts w:ascii="Verdana" w:hAnsi="Verdana" w:cs="Arial"/>
          <w:b/>
        </w:rPr>
        <w:t>Criteri 3.</w:t>
      </w:r>
      <w:r>
        <w:rPr>
          <w:rFonts w:ascii="Verdana" w:hAnsi="Verdana" w:cs="Arial"/>
        </w:rPr>
        <w:t xml:space="preserve"> </w:t>
      </w:r>
      <w:r w:rsidRPr="00F90229">
        <w:rPr>
          <w:rFonts w:ascii="Verdana" w:hAnsi="Verdana" w:cs="Arial"/>
          <w:b/>
        </w:rPr>
        <w:t xml:space="preserve">Millora en la reducció del temps </w:t>
      </w:r>
      <w:r>
        <w:rPr>
          <w:rFonts w:ascii="Verdana" w:hAnsi="Verdana" w:cs="Arial"/>
          <w:b/>
        </w:rPr>
        <w:t>màxim</w:t>
      </w:r>
      <w:r w:rsidRPr="00F90229">
        <w:rPr>
          <w:rFonts w:ascii="Verdana" w:hAnsi="Verdana" w:cs="Arial"/>
          <w:b/>
        </w:rPr>
        <w:t xml:space="preserve"> de resposta de l’assignació d’allotjament, segons la clàusula 4.2 del PPT, fins a 20 punts.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Temps per assignació de plaça: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544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720"/>
      </w:tblGrid>
      <w:tr w:rsidR="003916C1" w:rsidRPr="00C05A2B" w:rsidTr="00805E89">
        <w:trPr>
          <w:trHeight w:val="550"/>
        </w:trPr>
        <w:tc>
          <w:tcPr>
            <w:tcW w:w="2720" w:type="dxa"/>
            <w:shd w:val="clear" w:color="000000" w:fill="D9D9D9"/>
            <w:vAlign w:val="center"/>
            <w:hideMark/>
          </w:tcPr>
          <w:p w:rsidR="003916C1" w:rsidRPr="00C05A2B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C05A2B">
              <w:rPr>
                <w:rFonts w:ascii="Verdana" w:hAnsi="Verdana" w:cs="Calibri"/>
                <w:color w:val="auto"/>
              </w:rPr>
              <w:t>Núm. d'hores màxim</w:t>
            </w:r>
          </w:p>
        </w:tc>
        <w:tc>
          <w:tcPr>
            <w:tcW w:w="2720" w:type="dxa"/>
            <w:shd w:val="clear" w:color="000000" w:fill="D9D9D9"/>
            <w:vAlign w:val="center"/>
            <w:hideMark/>
          </w:tcPr>
          <w:p w:rsidR="003916C1" w:rsidRPr="00C05A2B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C05A2B">
              <w:rPr>
                <w:rFonts w:ascii="Verdana" w:hAnsi="Verdana" w:cs="Calibri"/>
                <w:color w:val="auto"/>
              </w:rPr>
              <w:t xml:space="preserve">Núm. d'hores </w:t>
            </w:r>
            <w:proofErr w:type="spellStart"/>
            <w:r w:rsidRPr="00C05A2B">
              <w:rPr>
                <w:rFonts w:ascii="Verdana" w:hAnsi="Verdana" w:cs="Calibri"/>
                <w:color w:val="auto"/>
              </w:rPr>
              <w:t>ofertat</w:t>
            </w:r>
            <w:proofErr w:type="spellEnd"/>
          </w:p>
        </w:tc>
      </w:tr>
      <w:tr w:rsidR="003916C1" w:rsidRPr="00C05A2B" w:rsidTr="00805E89">
        <w:trPr>
          <w:trHeight w:val="290"/>
        </w:trPr>
        <w:tc>
          <w:tcPr>
            <w:tcW w:w="2720" w:type="dxa"/>
            <w:shd w:val="clear" w:color="auto" w:fill="auto"/>
            <w:noWrap/>
            <w:vAlign w:val="bottom"/>
            <w:hideMark/>
          </w:tcPr>
          <w:p w:rsidR="003916C1" w:rsidRPr="00C05A2B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C05A2B">
              <w:rPr>
                <w:rFonts w:ascii="Calibri" w:hAnsi="Calibri" w:cs="Calibri"/>
                <w:sz w:val="22"/>
                <w:szCs w:val="22"/>
              </w:rPr>
              <w:t>2:00</w:t>
            </w:r>
          </w:p>
        </w:tc>
        <w:tc>
          <w:tcPr>
            <w:tcW w:w="2720" w:type="dxa"/>
            <w:shd w:val="clear" w:color="auto" w:fill="auto"/>
            <w:noWrap/>
            <w:vAlign w:val="bottom"/>
            <w:hideMark/>
          </w:tcPr>
          <w:p w:rsidR="003916C1" w:rsidRPr="00C05A2B" w:rsidRDefault="003916C1" w:rsidP="00805E89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C05A2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rPr>
          <w:rFonts w:ascii="Verdana" w:hAnsi="Verdana" w:cs="Arial"/>
        </w:rPr>
      </w:pPr>
      <w:r w:rsidRPr="00234283">
        <w:rPr>
          <w:rFonts w:ascii="Verdana" w:hAnsi="Verdana" w:cs="Arial"/>
          <w:b/>
        </w:rPr>
        <w:t>Criteri 4.</w:t>
      </w:r>
      <w:r>
        <w:rPr>
          <w:rFonts w:ascii="Verdana" w:hAnsi="Verdana" w:cs="Arial"/>
        </w:rPr>
        <w:t xml:space="preserve"> </w:t>
      </w:r>
      <w:r w:rsidRPr="00F90229">
        <w:rPr>
          <w:rFonts w:ascii="Verdana" w:hAnsi="Verdana" w:cs="Arial"/>
          <w:b/>
        </w:rPr>
        <w:t xml:space="preserve">Millora </w:t>
      </w:r>
      <w:r w:rsidRPr="00454DE4">
        <w:rPr>
          <w:rFonts w:ascii="Verdana" w:hAnsi="Verdana" w:cs="Arial"/>
          <w:b/>
        </w:rPr>
        <w:t>en la reducció del número de dies de lliurament de l’informe anual</w:t>
      </w:r>
      <w:r w:rsidRPr="00F90229">
        <w:rPr>
          <w:rFonts w:ascii="Verdana" w:hAnsi="Verdana" w:cs="Arial"/>
          <w:b/>
        </w:rPr>
        <w:t>, segons clàusula 6.2 del PPT, fins a 15 punts.</w:t>
      </w:r>
    </w:p>
    <w:p w:rsidR="003916C1" w:rsidRPr="005F6828" w:rsidRDefault="003916C1" w:rsidP="003916C1">
      <w:pPr>
        <w:rPr>
          <w:rFonts w:ascii="Verdana" w:hAnsi="Verdana" w:cs="Arial"/>
        </w:rPr>
      </w:pPr>
    </w:p>
    <w:p w:rsidR="003916C1" w:rsidRPr="005F6828" w:rsidRDefault="003916C1" w:rsidP="003916C1">
      <w:pPr>
        <w:rPr>
          <w:rFonts w:ascii="Verdana" w:hAnsi="Verdana" w:cs="Arial"/>
        </w:rPr>
      </w:pPr>
      <w:r w:rsidRPr="005F6828">
        <w:rPr>
          <w:rFonts w:ascii="Verdana" w:hAnsi="Verdana" w:cs="Arial"/>
        </w:rPr>
        <w:t>Temps de lliurament de l’informe</w:t>
      </w:r>
      <w:r>
        <w:rPr>
          <w:rFonts w:ascii="Verdana" w:hAnsi="Verdana" w:cs="Arial"/>
        </w:rPr>
        <w:t>:</w:t>
      </w:r>
    </w:p>
    <w:p w:rsidR="003916C1" w:rsidRPr="005F6828" w:rsidRDefault="003916C1" w:rsidP="003916C1">
      <w:pPr>
        <w:rPr>
          <w:rFonts w:ascii="Verdana" w:hAnsi="Verdana" w:cs="Arial"/>
        </w:rPr>
      </w:pPr>
    </w:p>
    <w:tbl>
      <w:tblPr>
        <w:tblW w:w="5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720"/>
      </w:tblGrid>
      <w:tr w:rsidR="003916C1" w:rsidRPr="005F6828" w:rsidTr="00805E89">
        <w:trPr>
          <w:trHeight w:val="290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916C1" w:rsidRPr="005F6828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5F6828">
              <w:rPr>
                <w:rFonts w:ascii="Verdana" w:hAnsi="Verdana" w:cs="Calibri"/>
                <w:color w:val="auto"/>
              </w:rPr>
              <w:t>Núm. de dies màxim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916C1" w:rsidRPr="005F6828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5F6828">
              <w:rPr>
                <w:rFonts w:ascii="Verdana" w:hAnsi="Verdana" w:cs="Calibri"/>
                <w:color w:val="auto"/>
              </w:rPr>
              <w:t xml:space="preserve">Núm. de dies </w:t>
            </w:r>
            <w:proofErr w:type="spellStart"/>
            <w:r w:rsidRPr="005F6828">
              <w:rPr>
                <w:rFonts w:ascii="Verdana" w:hAnsi="Verdana" w:cs="Calibri"/>
                <w:color w:val="auto"/>
              </w:rPr>
              <w:t>ofertat</w:t>
            </w:r>
            <w:proofErr w:type="spellEnd"/>
          </w:p>
        </w:tc>
      </w:tr>
      <w:tr w:rsidR="003916C1" w:rsidRPr="005F6828" w:rsidTr="00805E89">
        <w:trPr>
          <w:trHeight w:val="29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16C1" w:rsidRPr="005F6828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5F6828">
              <w:rPr>
                <w:rFonts w:ascii="Verdana" w:hAnsi="Verdana" w:cs="Calibri"/>
              </w:rPr>
              <w:t>60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16C1" w:rsidRPr="005F6828" w:rsidRDefault="003916C1" w:rsidP="00805E89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5F6828">
              <w:rPr>
                <w:rFonts w:ascii="Verdana" w:hAnsi="Verdana" w:cs="Calibri"/>
              </w:rPr>
              <w:t> </w:t>
            </w:r>
          </w:p>
        </w:tc>
      </w:tr>
    </w:tbl>
    <w:p w:rsidR="003916C1" w:rsidRPr="00DB45A1" w:rsidRDefault="003916C1" w:rsidP="003916C1">
      <w:pPr>
        <w:rPr>
          <w:rFonts w:ascii="Verdana" w:hAnsi="Verdana" w:cs="Arial"/>
          <w:b/>
        </w:rPr>
      </w:pPr>
    </w:p>
    <w:p w:rsidR="003916C1" w:rsidRPr="00F90229" w:rsidRDefault="003916C1" w:rsidP="003916C1">
      <w:pPr>
        <w:rPr>
          <w:rFonts w:ascii="Verdana" w:hAnsi="Verdana" w:cs="Arial"/>
          <w:b/>
        </w:rPr>
      </w:pPr>
    </w:p>
    <w:p w:rsidR="003916C1" w:rsidRPr="00F90229" w:rsidRDefault="003916C1" w:rsidP="003916C1">
      <w:pPr>
        <w:rPr>
          <w:rFonts w:ascii="Verdana" w:hAnsi="Verdana" w:cs="Arial"/>
          <w:b/>
        </w:rPr>
      </w:pPr>
      <w:r w:rsidRPr="00234283">
        <w:rPr>
          <w:rFonts w:ascii="Verdana" w:hAnsi="Verdana" w:cs="Arial"/>
          <w:b/>
        </w:rPr>
        <w:t>Criteri 5.</w:t>
      </w:r>
      <w:r w:rsidRPr="00F90229">
        <w:rPr>
          <w:rFonts w:ascii="Verdana" w:hAnsi="Verdana" w:cs="Arial"/>
          <w:b/>
        </w:rPr>
        <w:t xml:space="preserve"> Millora </w:t>
      </w:r>
      <w:r w:rsidRPr="00801F87">
        <w:rPr>
          <w:rFonts w:ascii="Verdana" w:hAnsi="Verdana" w:cs="Arial"/>
          <w:b/>
        </w:rPr>
        <w:t>del contingut dels informes</w:t>
      </w:r>
      <w:r w:rsidRPr="00F90229">
        <w:rPr>
          <w:rFonts w:ascii="Verdana" w:hAnsi="Verdana" w:cs="Arial"/>
          <w:b/>
        </w:rPr>
        <w:t>, segons clàusula 6 del PPT, fins a 15 punts.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240C7">
        <w:rPr>
          <w:rFonts w:ascii="Verdana" w:hAnsi="Verdana"/>
          <w:snapToGrid w:val="0"/>
          <w:lang w:eastAsia="es-ES"/>
        </w:rPr>
        <w:t xml:space="preserve">Només marcar una opció </w:t>
      </w:r>
      <w:r>
        <w:rPr>
          <w:rFonts w:ascii="Verdana" w:hAnsi="Verdana"/>
          <w:snapToGrid w:val="0"/>
          <w:lang w:eastAsia="es-ES"/>
        </w:rPr>
        <w:t xml:space="preserve">per element a la columna que correspongui. En cas de marcar el mateix element a les dues columnes, </w:t>
      </w:r>
      <w:r w:rsidRPr="00D240C7">
        <w:rPr>
          <w:rFonts w:ascii="Verdana" w:hAnsi="Verdana"/>
          <w:snapToGrid w:val="0"/>
          <w:lang w:eastAsia="es-ES"/>
        </w:rPr>
        <w:t xml:space="preserve">s’entendrà que l’empresa licitadora oferta </w:t>
      </w:r>
      <w:r>
        <w:rPr>
          <w:rFonts w:ascii="Verdana" w:hAnsi="Verdana"/>
          <w:snapToGrid w:val="0"/>
          <w:lang w:eastAsia="es-ES"/>
        </w:rPr>
        <w:t>l’opció de menor puntuació.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Incorporació d’elements:</w:t>
      </w: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866"/>
        <w:gridCol w:w="4773"/>
      </w:tblGrid>
      <w:tr w:rsidR="003916C1" w:rsidTr="00805E89">
        <w:trPr>
          <w:trHeight w:val="604"/>
        </w:trPr>
        <w:tc>
          <w:tcPr>
            <w:tcW w:w="4866" w:type="dxa"/>
            <w:shd w:val="clear" w:color="auto" w:fill="D9D9D9" w:themeFill="background1" w:themeFillShade="D9"/>
            <w:vAlign w:val="center"/>
          </w:tcPr>
          <w:p w:rsidR="003916C1" w:rsidRPr="00F80695" w:rsidRDefault="003916C1" w:rsidP="00805E89">
            <w:pPr>
              <w:pStyle w:val="Textindependent"/>
              <w:ind w:right="0"/>
              <w:jc w:val="left"/>
              <w:rPr>
                <w:rFonts w:ascii="Verdana" w:hAnsi="Verdana"/>
                <w:snapToGrid w:val="0"/>
                <w:lang w:eastAsia="es-ES"/>
              </w:rPr>
            </w:pPr>
            <w:r w:rsidRPr="00F80695">
              <w:rPr>
                <w:rFonts w:ascii="Verdana" w:hAnsi="Verdana"/>
                <w:snapToGrid w:val="0"/>
                <w:lang w:eastAsia="es-ES"/>
              </w:rPr>
              <w:t>Estàtics o dinàmics (només una tipologia)</w:t>
            </w:r>
          </w:p>
          <w:p w:rsidR="003916C1" w:rsidRPr="00F80695" w:rsidRDefault="003916C1" w:rsidP="00805E89">
            <w:pPr>
              <w:pStyle w:val="Textindependent"/>
              <w:ind w:right="0"/>
              <w:jc w:val="left"/>
              <w:rPr>
                <w:rFonts w:ascii="Verdana" w:hAnsi="Verdana"/>
                <w:snapToGrid w:val="0"/>
                <w:lang w:eastAsia="es-ES"/>
              </w:rPr>
            </w:pPr>
            <w:r w:rsidRPr="00F80695">
              <w:rPr>
                <w:rFonts w:ascii="Verdana" w:hAnsi="Verdana" w:cs="Arial"/>
              </w:rPr>
              <w:t>2,5 punts per cada element</w:t>
            </w:r>
          </w:p>
        </w:tc>
        <w:tc>
          <w:tcPr>
            <w:tcW w:w="4773" w:type="dxa"/>
            <w:shd w:val="clear" w:color="auto" w:fill="D9D9D9" w:themeFill="background1" w:themeFillShade="D9"/>
            <w:vAlign w:val="center"/>
          </w:tcPr>
          <w:p w:rsidR="003916C1" w:rsidRPr="00F80695" w:rsidRDefault="003916C1" w:rsidP="00805E89">
            <w:pPr>
              <w:pStyle w:val="Textindependent"/>
              <w:ind w:right="0"/>
              <w:jc w:val="left"/>
              <w:rPr>
                <w:rFonts w:ascii="Verdana" w:hAnsi="Verdana"/>
                <w:snapToGrid w:val="0"/>
                <w:lang w:eastAsia="es-ES"/>
              </w:rPr>
            </w:pPr>
            <w:r w:rsidRPr="00F80695">
              <w:rPr>
                <w:rFonts w:ascii="Verdana" w:hAnsi="Verdana"/>
                <w:snapToGrid w:val="0"/>
                <w:lang w:eastAsia="es-ES"/>
              </w:rPr>
              <w:t>Estàtics i dinàmics (ambdues tipologies)</w:t>
            </w:r>
          </w:p>
          <w:p w:rsidR="003916C1" w:rsidRPr="00191363" w:rsidRDefault="003916C1" w:rsidP="00805E89">
            <w:pPr>
              <w:pStyle w:val="Textindependent"/>
              <w:ind w:right="0"/>
              <w:jc w:val="left"/>
              <w:rPr>
                <w:rFonts w:ascii="Verdana" w:hAnsi="Verdana"/>
                <w:snapToGrid w:val="0"/>
                <w:lang w:eastAsia="es-ES"/>
              </w:rPr>
            </w:pPr>
            <w:r w:rsidRPr="00F80695">
              <w:rPr>
                <w:rFonts w:ascii="Verdana" w:hAnsi="Verdana" w:cs="Arial"/>
              </w:rPr>
              <w:t>7,5 punts per cada element</w:t>
            </w:r>
          </w:p>
        </w:tc>
      </w:tr>
      <w:tr w:rsidR="003916C1" w:rsidTr="00805E89">
        <w:tc>
          <w:tcPr>
            <w:tcW w:w="4866" w:type="dxa"/>
          </w:tcPr>
          <w:p w:rsidR="003916C1" w:rsidRPr="00191363" w:rsidRDefault="003916C1" w:rsidP="00805E89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725252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Informe mensual</w:t>
            </w:r>
          </w:p>
          <w:p w:rsidR="003916C1" w:rsidRPr="00191363" w:rsidRDefault="003916C1" w:rsidP="00805E89">
            <w:pPr>
              <w:pStyle w:val="Textindependent"/>
              <w:shd w:val="clear" w:color="auto" w:fill="FFFFFF"/>
              <w:ind w:left="142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221675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91363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Informe anual</w:t>
            </w:r>
          </w:p>
          <w:p w:rsidR="003916C1" w:rsidRPr="00191363" w:rsidRDefault="003916C1" w:rsidP="00805E89">
            <w:pPr>
              <w:pStyle w:val="Textindependent"/>
              <w:shd w:val="clear" w:color="auto" w:fill="FFFFFF"/>
              <w:ind w:left="142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257786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91363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Informe avaluació de satisfacció</w:t>
            </w:r>
          </w:p>
        </w:tc>
        <w:tc>
          <w:tcPr>
            <w:tcW w:w="4773" w:type="dxa"/>
          </w:tcPr>
          <w:p w:rsidR="003916C1" w:rsidRPr="00191363" w:rsidRDefault="003916C1" w:rsidP="00805E89">
            <w:pPr>
              <w:pStyle w:val="Textindependent"/>
              <w:shd w:val="clear" w:color="auto" w:fill="FFFFFF"/>
              <w:spacing w:before="120"/>
              <w:ind w:left="130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107314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Informe mensual</w:t>
            </w:r>
          </w:p>
          <w:p w:rsidR="003916C1" w:rsidRPr="00191363" w:rsidRDefault="003916C1" w:rsidP="00805E89">
            <w:pPr>
              <w:pStyle w:val="Textindependent"/>
              <w:shd w:val="clear" w:color="auto" w:fill="FFFFFF"/>
              <w:ind w:left="129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4901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91363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Informe anual</w:t>
            </w:r>
          </w:p>
          <w:p w:rsidR="003916C1" w:rsidRPr="00191363" w:rsidRDefault="003916C1" w:rsidP="00805E89">
            <w:pPr>
              <w:pStyle w:val="Textindependent"/>
              <w:shd w:val="clear" w:color="auto" w:fill="FFFFFF"/>
              <w:ind w:left="129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941892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91363">
                  <w:rPr>
                    <w:rFonts w:ascii="MS Gothic" w:eastAsia="MS Gothic" w:hAnsi="MS Gothic" w:cs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Informe avaluació de satisfacció</w:t>
            </w:r>
          </w:p>
        </w:tc>
      </w:tr>
    </w:tbl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916C1" w:rsidRDefault="003916C1" w:rsidP="003916C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916C1" w:rsidRPr="009A39BD" w:rsidTr="00805E89">
        <w:tc>
          <w:tcPr>
            <w:tcW w:w="9923" w:type="dxa"/>
          </w:tcPr>
          <w:p w:rsidR="003916C1" w:rsidRPr="009A39BD" w:rsidRDefault="003916C1" w:rsidP="00805E8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bookmarkStart w:id="11" w:name="annex_OE_CritAuto"/>
            <w:bookmarkEnd w:id="11"/>
          </w:p>
          <w:p w:rsidR="003916C1" w:rsidRPr="009A39BD" w:rsidRDefault="003916C1" w:rsidP="00805E8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3916C1" w:rsidRPr="009A39BD" w:rsidRDefault="003916C1" w:rsidP="00805E89">
            <w:pPr>
              <w:rPr>
                <w:rFonts w:ascii="Verdana" w:hAnsi="Verdana"/>
              </w:rPr>
            </w:pPr>
          </w:p>
        </w:tc>
      </w:tr>
    </w:tbl>
    <w:p w:rsidR="003916C1" w:rsidRPr="009A39BD" w:rsidRDefault="003916C1" w:rsidP="003916C1">
      <w:pPr>
        <w:rPr>
          <w:rFonts w:ascii="Verdana" w:hAnsi="Verdana" w:cs="Arial"/>
          <w:i/>
          <w:snapToGrid w:val="0"/>
          <w:lang w:eastAsia="es-ES"/>
        </w:rPr>
      </w:pPr>
    </w:p>
    <w:p w:rsidR="003916C1" w:rsidRPr="009A39BD" w:rsidRDefault="003916C1" w:rsidP="003916C1">
      <w:pPr>
        <w:rPr>
          <w:rFonts w:ascii="Verdana" w:hAnsi="Verdana" w:cs="Arial"/>
          <w:i/>
          <w:snapToGrid w:val="0"/>
          <w:lang w:eastAsia="es-ES"/>
        </w:rPr>
      </w:pPr>
    </w:p>
    <w:p w:rsidR="003916C1" w:rsidRPr="009A39BD" w:rsidRDefault="003916C1" w:rsidP="003916C1">
      <w:pPr>
        <w:rPr>
          <w:rFonts w:ascii="Verdana" w:hAnsi="Verdana" w:cs="Arial"/>
          <w:i/>
          <w:snapToGrid w:val="0"/>
          <w:lang w:eastAsia="es-ES"/>
        </w:rPr>
      </w:pPr>
    </w:p>
    <w:p w:rsidR="003916C1" w:rsidRDefault="003916C1" w:rsidP="003916C1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3916C1" w:rsidRDefault="003916C1" w:rsidP="003916C1">
      <w:pPr>
        <w:pageBreakBefore/>
        <w:jc w:val="left"/>
      </w:pPr>
    </w:p>
    <w:p w:rsidR="003916C1" w:rsidRDefault="003916C1" w:rsidP="003916C1">
      <w:pPr>
        <w:sectPr w:rsidR="003916C1" w:rsidSect="003916C1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3916C1" w:rsidRDefault="003916C1" w:rsidP="003916C1">
      <w:pPr>
        <w:jc w:val="center"/>
        <w:rPr>
          <w:rFonts w:ascii="Verdana" w:hAnsi="Verdana" w:cs="Arial"/>
          <w:b/>
          <w:sz w:val="24"/>
          <w:szCs w:val="24"/>
        </w:rPr>
      </w:pPr>
    </w:p>
    <w:p w:rsidR="003916C1" w:rsidRDefault="003916C1" w:rsidP="003916C1">
      <w:pPr>
        <w:pStyle w:val="Ttol1"/>
        <w:spacing w:before="0" w:after="0"/>
        <w:jc w:val="center"/>
        <w:rPr>
          <w:rFonts w:ascii="Verdana" w:hAnsi="Verdana"/>
          <w:b/>
          <w:sz w:val="24"/>
          <w:szCs w:val="24"/>
        </w:rPr>
      </w:pPr>
      <w:r w:rsidRPr="001F2551">
        <w:rPr>
          <w:rFonts w:ascii="Verdana" w:hAnsi="Verdana"/>
          <w:b/>
          <w:sz w:val="24"/>
          <w:szCs w:val="24"/>
          <w:u w:val="single"/>
        </w:rPr>
        <w:t>ANNEX 3:</w:t>
      </w:r>
      <w:r>
        <w:rPr>
          <w:rFonts w:ascii="Verdana" w:hAnsi="Verdana"/>
          <w:b/>
          <w:sz w:val="24"/>
          <w:szCs w:val="24"/>
        </w:rPr>
        <w:t xml:space="preserve"> DECLARACIÓ CONSTITUCIÓ UNIÓ TEMPORAL D’EMPRESES (UTE)</w:t>
      </w: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2"/>
      </w: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3916C1" w:rsidRDefault="003916C1" w:rsidP="003916C1">
      <w:pPr>
        <w:jc w:val="center"/>
        <w:rPr>
          <w:rFonts w:ascii="Verdana" w:hAnsi="Verdana"/>
        </w:rPr>
      </w:pPr>
    </w:p>
    <w:p w:rsidR="003916C1" w:rsidRPr="006E35C3" w:rsidRDefault="003916C1" w:rsidP="003916C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2" w:name="annex_ute_obj_contr"/>
      <w:bookmarkEnd w:id="12"/>
      <w:r>
        <w:rPr>
          <w:rFonts w:ascii="Verdana" w:hAnsi="Verdana"/>
        </w:rPr>
        <w:t>el "Servei de gestió de l'allotjament temporal i manutenció de persones i famílies en hotels, hostals, pensions i pisos d'estada temporal derivades de la UTEH i de SAS-ABITS"</w:t>
      </w:r>
      <w:r w:rsidRPr="006E35C3">
        <w:rPr>
          <w:rFonts w:ascii="Verdana" w:hAnsi="Verdana"/>
        </w:rPr>
        <w:t xml:space="preserve">, núm. Contracte </w:t>
      </w:r>
      <w:bookmarkStart w:id="13" w:name="annex_ute_contracte"/>
      <w:bookmarkEnd w:id="13"/>
      <w:r>
        <w:rPr>
          <w:rFonts w:ascii="Verdana" w:hAnsi="Verdana"/>
        </w:rPr>
        <w:t>001_24001295</w:t>
      </w:r>
      <w:r w:rsidRPr="006E35C3">
        <w:rPr>
          <w:rFonts w:ascii="Verdana" w:hAnsi="Verdana"/>
        </w:rPr>
        <w:t xml:space="preserve">, núm. Expedient </w:t>
      </w:r>
      <w:bookmarkStart w:id="14" w:name="annex_ute_expedient"/>
      <w:bookmarkEnd w:id="14"/>
      <w:r>
        <w:rPr>
          <w:rFonts w:ascii="Verdana" w:hAnsi="Verdana"/>
        </w:rPr>
        <w:t>2024-0005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3916C1" w:rsidRDefault="003916C1" w:rsidP="003916C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3916C1" w:rsidRDefault="003916C1" w:rsidP="003916C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916C1" w:rsidRDefault="003916C1" w:rsidP="003916C1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3916C1" w:rsidRDefault="003916C1" w:rsidP="003916C1">
      <w:pPr>
        <w:pStyle w:val="Pargrafdellista"/>
        <w:ind w:left="360"/>
        <w:rPr>
          <w:rFonts w:ascii="Verdana" w:hAnsi="Verdana"/>
        </w:rPr>
      </w:pPr>
    </w:p>
    <w:p w:rsidR="003916C1" w:rsidRPr="006E35C3" w:rsidRDefault="003916C1" w:rsidP="003916C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3916C1" w:rsidRDefault="003916C1" w:rsidP="003916C1">
      <w:pPr>
        <w:pStyle w:val="Pargrafdellista"/>
        <w:ind w:left="360"/>
        <w:rPr>
          <w:rFonts w:ascii="Verdana" w:hAnsi="Verdana"/>
        </w:rPr>
      </w:pPr>
    </w:p>
    <w:p w:rsidR="003916C1" w:rsidRPr="006E35C3" w:rsidRDefault="003916C1" w:rsidP="003916C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3916C1" w:rsidRDefault="003916C1" w:rsidP="003916C1">
      <w:pPr>
        <w:pStyle w:val="Pargrafdellista"/>
        <w:rPr>
          <w:rFonts w:ascii="Verdana" w:hAnsi="Verdana"/>
        </w:rPr>
      </w:pPr>
    </w:p>
    <w:p w:rsidR="003916C1" w:rsidRDefault="003916C1" w:rsidP="003916C1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pStyle w:val="Pargrafdellista"/>
        <w:ind w:left="0"/>
        <w:rPr>
          <w:rFonts w:ascii="Verdana" w:hAnsi="Verdana"/>
        </w:rPr>
      </w:pPr>
    </w:p>
    <w:p w:rsidR="003916C1" w:rsidRDefault="003916C1" w:rsidP="003916C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3916C1" w:rsidRDefault="003916C1" w:rsidP="003916C1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3916C1" w:rsidRPr="00E864DE" w:rsidRDefault="003916C1" w:rsidP="003916C1">
      <w:pPr>
        <w:pStyle w:val="Ttol1"/>
        <w:ind w:left="1134" w:right="1587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>
        <w:rPr>
          <w:rFonts w:ascii="Verdana" w:hAnsi="Verdana" w:cs="Arial"/>
          <w:b/>
          <w:sz w:val="24"/>
          <w:szCs w:val="24"/>
          <w:u w:val="single"/>
        </w:rPr>
        <w:t>4:</w:t>
      </w:r>
      <w:r w:rsidRPr="00C73AE7">
        <w:rPr>
          <w:rFonts w:ascii="Verdana" w:hAnsi="Verdana" w:cs="Arial"/>
          <w:b/>
          <w:sz w:val="24"/>
          <w:szCs w:val="24"/>
        </w:rPr>
        <w:t xml:space="preserve"> </w:t>
      </w: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:rsidR="003916C1" w:rsidRPr="00E864DE" w:rsidRDefault="003916C1" w:rsidP="003916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916C1" w:rsidRPr="00E864DE" w:rsidRDefault="003916C1" w:rsidP="003916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del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>"Servei de gestió de l'allotjament temporal i manutenció de persones i famílies en hotels, hostals, pensions i pisos d'estada temporal derivades de la UTEH i de SAS-ABITS"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001_24001295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8" w:name="annex_dge_expedient"/>
      <w:bookmarkEnd w:id="18"/>
      <w:r>
        <w:rPr>
          <w:rFonts w:ascii="Verdana" w:hAnsi="Verdana" w:cs="Arial"/>
        </w:rPr>
        <w:t>2024-0005</w:t>
      </w:r>
      <w:r w:rsidRPr="00E864DE">
        <w:rPr>
          <w:rFonts w:ascii="Verdana" w:hAnsi="Verdana" w:cs="Arial"/>
        </w:rPr>
        <w:t>.</w:t>
      </w:r>
    </w:p>
    <w:p w:rsidR="003916C1" w:rsidRPr="00E864DE" w:rsidRDefault="003916C1" w:rsidP="003916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916C1" w:rsidRPr="00E864DE" w:rsidRDefault="003916C1" w:rsidP="003916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916C1" w:rsidRPr="00E864DE" w:rsidRDefault="003916C1" w:rsidP="003916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3916C1" w:rsidRPr="00E864DE" w:rsidRDefault="003916C1" w:rsidP="003916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3916C1" w:rsidRPr="00E864DE" w:rsidRDefault="003916C1" w:rsidP="003916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916C1" w:rsidRPr="00E864DE" w:rsidTr="00805E89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916C1" w:rsidRPr="00E864DE" w:rsidRDefault="003916C1" w:rsidP="00805E8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916C1" w:rsidRPr="00E864DE" w:rsidRDefault="003916C1" w:rsidP="00805E8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916C1" w:rsidRPr="00E864DE" w:rsidTr="00805E89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6C1" w:rsidRPr="00E864DE" w:rsidRDefault="003916C1" w:rsidP="00805E8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6C1" w:rsidRPr="00E864DE" w:rsidRDefault="003916C1" w:rsidP="00805E8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916C1" w:rsidRPr="00E864DE" w:rsidTr="00805E89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6C1" w:rsidRPr="00E864DE" w:rsidRDefault="003916C1" w:rsidP="00805E8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6C1" w:rsidRPr="00E864DE" w:rsidRDefault="003916C1" w:rsidP="00805E8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3916C1" w:rsidRPr="00E864DE" w:rsidRDefault="003916C1" w:rsidP="003916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916C1" w:rsidRPr="00E864DE" w:rsidRDefault="003916C1" w:rsidP="003916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916C1" w:rsidRPr="00E864DE" w:rsidRDefault="003916C1" w:rsidP="003916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:rsidR="003916C1" w:rsidRPr="001814C1" w:rsidRDefault="003916C1" w:rsidP="003916C1"/>
    <w:p w:rsidR="003916C1" w:rsidRDefault="003916C1" w:rsidP="003916C1">
      <w:pPr>
        <w:rPr>
          <w:rFonts w:ascii="Verdana" w:hAnsi="Verdana"/>
        </w:rPr>
      </w:pPr>
    </w:p>
    <w:p w:rsidR="003916C1" w:rsidRDefault="003916C1" w:rsidP="003916C1">
      <w:pPr>
        <w:rPr>
          <w:rFonts w:ascii="Verdana" w:hAnsi="Verdana"/>
        </w:rPr>
        <w:sectPr w:rsidR="003916C1">
          <w:headerReference w:type="default" r:id="rId11"/>
          <w:footerReference w:type="default" r:id="rId12"/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9" w:name="annex_0Final"/>
      <w:bookmarkEnd w:id="19"/>
    </w:p>
    <w:p w:rsidR="003916C1" w:rsidRPr="003916C1" w:rsidRDefault="003916C1" w:rsidP="003916C1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3916C1">
        <w:rPr>
          <w:rFonts w:ascii="Verdana" w:hAnsi="Verdana" w:cstheme="minorHAnsi"/>
          <w:b/>
          <w:sz w:val="24"/>
        </w:rPr>
        <w:t>CONDICIÓ ESPECIAL D’EXECUCIÓ “</w:t>
      </w:r>
      <w:r w:rsidRPr="003916C1">
        <w:rPr>
          <w:rFonts w:ascii="Verdana" w:hAnsi="Verdana" w:cstheme="minorHAnsi"/>
          <w:b/>
          <w:sz w:val="24"/>
          <w:szCs w:val="24"/>
        </w:rPr>
        <w:t>IGUALTAT D’OPORTUNITATS I NO-DISCRIMINACIÓ DE LES PERSONES LGTBQIA+</w:t>
      </w:r>
      <w:r w:rsidRPr="003916C1">
        <w:rPr>
          <w:rFonts w:ascii="Verdana" w:hAnsi="Verdana" w:cstheme="minorHAnsi"/>
          <w:b/>
          <w:sz w:val="24"/>
        </w:rPr>
        <w:t>”</w:t>
      </w:r>
    </w:p>
    <w:p w:rsidR="003916C1" w:rsidRP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3916C1" w:rsidRPr="00414DA2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3916C1" w:rsidRPr="007F3BA0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916C1" w:rsidRPr="007F3BA0" w:rsidRDefault="003916C1" w:rsidP="003916C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3916C1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916C1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916C1" w:rsidRPr="007F3BA0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3916C1" w:rsidRPr="00887284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3916C1" w:rsidRDefault="003916C1" w:rsidP="003916C1">
      <w:pPr>
        <w:shd w:val="clear" w:color="auto" w:fill="FFFFFF"/>
        <w:ind w:right="-2"/>
        <w:rPr>
          <w:rFonts w:ascii="Verdana" w:hAnsi="Verdana" w:cs="Arial"/>
        </w:rPr>
      </w:pPr>
    </w:p>
    <w:p w:rsidR="003916C1" w:rsidRPr="00310E7D" w:rsidRDefault="003916C1" w:rsidP="003916C1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3916C1" w:rsidRPr="00B65926" w:rsidRDefault="003916C1" w:rsidP="003916C1">
      <w:pPr>
        <w:shd w:val="clear" w:color="auto" w:fill="FFFFFF"/>
        <w:ind w:right="-2"/>
        <w:rPr>
          <w:rFonts w:ascii="Verdana" w:hAnsi="Verdana" w:cs="Arial"/>
        </w:rPr>
      </w:pPr>
    </w:p>
    <w:p w:rsidR="003916C1" w:rsidRPr="006648F7" w:rsidRDefault="003916C1" w:rsidP="003916C1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3916C1" w:rsidRPr="006648F7" w:rsidRDefault="003916C1" w:rsidP="003916C1">
      <w:pPr>
        <w:ind w:right="-2"/>
        <w:rPr>
          <w:rFonts w:ascii="Verdana" w:hAnsi="Verdana" w:cs="Arial"/>
        </w:rPr>
      </w:pPr>
    </w:p>
    <w:p w:rsidR="003916C1" w:rsidRPr="006648F7" w:rsidRDefault="003916C1" w:rsidP="003916C1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3916C1" w:rsidRPr="006648F7" w:rsidRDefault="003916C1" w:rsidP="003916C1">
      <w:pPr>
        <w:ind w:right="-2"/>
        <w:rPr>
          <w:rFonts w:ascii="Verdana" w:hAnsi="Verdana" w:cs="Arial"/>
        </w:rPr>
      </w:pPr>
    </w:p>
    <w:p w:rsidR="003916C1" w:rsidRPr="006648F7" w:rsidRDefault="003916C1" w:rsidP="003916C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3916C1" w:rsidRPr="006648F7" w:rsidRDefault="003916C1" w:rsidP="003916C1">
      <w:pPr>
        <w:ind w:right="-2"/>
        <w:rPr>
          <w:rFonts w:ascii="Verdana" w:hAnsi="Verdana" w:cs="Arial"/>
        </w:rPr>
      </w:pPr>
    </w:p>
    <w:p w:rsidR="003916C1" w:rsidRPr="00857885" w:rsidRDefault="003916C1" w:rsidP="003916C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3916C1" w:rsidRPr="00887284" w:rsidRDefault="003916C1" w:rsidP="003916C1">
      <w:pPr>
        <w:shd w:val="clear" w:color="auto" w:fill="FFFFFF"/>
        <w:ind w:right="-2"/>
        <w:rPr>
          <w:rFonts w:ascii="Verdana" w:hAnsi="Verdana" w:cs="Arial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916C1" w:rsidRPr="0078026B" w:rsidRDefault="003916C1" w:rsidP="003916C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5"/>
        <w:t>1</w:t>
      </w:r>
    </w:p>
    <w:p w:rsidR="003916C1" w:rsidRDefault="003916C1" w:rsidP="003916C1">
      <w:pPr>
        <w:rPr>
          <w:rFonts w:ascii="Verdana" w:hAnsi="Verdana"/>
        </w:rPr>
        <w:sectPr w:rsidR="003916C1" w:rsidSect="001A2C1D">
          <w:headerReference w:type="default" r:id="rId13"/>
          <w:headerReference w:type="first" r:id="rId1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3916C1" w:rsidRPr="003916C1" w:rsidRDefault="003916C1" w:rsidP="003916C1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3916C1">
        <w:rPr>
          <w:rFonts w:ascii="Verdana" w:hAnsi="Verdana" w:cstheme="minorHAnsi"/>
          <w:b/>
          <w:sz w:val="24"/>
        </w:rPr>
        <w:t xml:space="preserve">CONDICIÓ ESPECIAL D’EXECUCIÓ “MESURES CONTRA L’ASSETJAMENT SEXUAL I PER RAÓ DE SEXE” </w:t>
      </w:r>
    </w:p>
    <w:p w:rsidR="003916C1" w:rsidRP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3916C1" w:rsidRPr="00414DA2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3916C1" w:rsidRPr="007F3BA0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916C1" w:rsidRPr="007F3BA0" w:rsidRDefault="003916C1" w:rsidP="003916C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3916C1" w:rsidRPr="007F3BA0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3916C1" w:rsidRPr="00AF0197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3916C1" w:rsidRPr="00AF0197" w:rsidRDefault="003916C1" w:rsidP="003916C1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3916C1" w:rsidRPr="007F3BA0" w:rsidRDefault="003916C1" w:rsidP="003916C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3916C1" w:rsidRDefault="003916C1" w:rsidP="003916C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3916C1" w:rsidRPr="000B3E1F" w:rsidRDefault="003916C1" w:rsidP="003916C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3916C1" w:rsidRDefault="003916C1" w:rsidP="003916C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3916C1" w:rsidRPr="000B3E1F" w:rsidRDefault="003916C1" w:rsidP="003916C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3916C1" w:rsidRPr="000B3E1F" w:rsidRDefault="003916C1" w:rsidP="003916C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3916C1" w:rsidRDefault="003916C1" w:rsidP="003916C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3916C1" w:rsidRDefault="003916C1" w:rsidP="003916C1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3916C1" w:rsidRDefault="003916C1" w:rsidP="003916C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3916C1" w:rsidRPr="00403697" w:rsidRDefault="003916C1" w:rsidP="003916C1">
      <w:pPr>
        <w:numPr>
          <w:ilvl w:val="0"/>
          <w:numId w:val="2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3916C1" w:rsidRPr="00403697" w:rsidRDefault="003916C1" w:rsidP="003916C1">
      <w:pPr>
        <w:numPr>
          <w:ilvl w:val="0"/>
          <w:numId w:val="2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3916C1" w:rsidRPr="00877AA3" w:rsidRDefault="003916C1" w:rsidP="003916C1">
      <w:pPr>
        <w:rPr>
          <w:rFonts w:ascii="Verdana" w:hAnsi="Verdana" w:cs="Calibri"/>
          <w:szCs w:val="24"/>
          <w:shd w:val="clear" w:color="auto" w:fill="FFFFFF"/>
        </w:rPr>
      </w:pPr>
    </w:p>
    <w:p w:rsidR="003916C1" w:rsidRPr="00877AA3" w:rsidRDefault="003916C1" w:rsidP="003916C1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3916C1" w:rsidRPr="00877AA3" w:rsidRDefault="003916C1" w:rsidP="003916C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6"/>
        <w:t>1</w:t>
      </w:r>
    </w:p>
    <w:p w:rsidR="003916C1" w:rsidRDefault="003916C1" w:rsidP="003916C1">
      <w:pPr>
        <w:rPr>
          <w:rFonts w:ascii="Verdana" w:hAnsi="Verdana"/>
        </w:rPr>
        <w:sectPr w:rsidR="003916C1" w:rsidSect="001A2C1D">
          <w:headerReference w:type="defaul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3916C1" w:rsidRP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3916C1" w:rsidRPr="003916C1" w:rsidRDefault="003916C1" w:rsidP="003916C1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3916C1">
        <w:rPr>
          <w:rFonts w:ascii="Verdana" w:hAnsi="Verdana" w:cstheme="minorHAnsi"/>
          <w:b/>
          <w:sz w:val="24"/>
        </w:rPr>
        <w:t xml:space="preserve">CONDICIÓ ESPECIAL D’EXECUCIÓ “COMUNICACIÓ INCLUSIVA” </w:t>
      </w:r>
    </w:p>
    <w:p w:rsidR="003916C1" w:rsidRP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3916C1" w:rsidRP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3916C1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3916C1" w:rsidRPr="00414DA2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3916C1" w:rsidRPr="007F3BA0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916C1" w:rsidRPr="007F3BA0" w:rsidRDefault="003916C1" w:rsidP="003916C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3916C1" w:rsidRPr="007F3BA0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3916C1" w:rsidRPr="00ED09F4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3916C1" w:rsidRPr="00ED09F4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916C1" w:rsidRPr="00ED09F4" w:rsidRDefault="003916C1" w:rsidP="003916C1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3916C1" w:rsidRPr="00ED09F4" w:rsidRDefault="003916C1" w:rsidP="003916C1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3916C1" w:rsidRDefault="003916C1" w:rsidP="003916C1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3916C1" w:rsidRPr="00310D1C" w:rsidRDefault="003916C1" w:rsidP="003916C1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3916C1" w:rsidRPr="00310D1C" w:rsidRDefault="003916C1" w:rsidP="003916C1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916C1" w:rsidRPr="0078026B" w:rsidRDefault="003916C1" w:rsidP="003916C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7"/>
        <w:t>1</w:t>
      </w:r>
    </w:p>
    <w:p w:rsidR="003916C1" w:rsidRDefault="003916C1" w:rsidP="003916C1">
      <w:pPr>
        <w:pStyle w:val="Texto"/>
        <w:spacing w:after="0"/>
        <w:rPr>
          <w:rFonts w:asciiTheme="majorHAnsi" w:hAnsiTheme="majorHAnsi"/>
        </w:rPr>
      </w:pPr>
    </w:p>
    <w:p w:rsidR="003916C1" w:rsidRDefault="003916C1" w:rsidP="003916C1">
      <w:pPr>
        <w:rPr>
          <w:rFonts w:ascii="Verdana" w:hAnsi="Verdana"/>
        </w:rPr>
        <w:sectPr w:rsidR="003916C1" w:rsidSect="001A2C1D">
          <w:headerReference w:type="default" r:id="rId16"/>
          <w:headerReference w:type="first" r:id="rId1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3916C1" w:rsidRPr="003916C1" w:rsidRDefault="003916C1" w:rsidP="003916C1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3916C1">
        <w:rPr>
          <w:rFonts w:ascii="Verdana" w:hAnsi="Verdana" w:cstheme="minorHAnsi"/>
          <w:b/>
          <w:sz w:val="24"/>
        </w:rPr>
        <w:t xml:space="preserve">CONDICIÓ ESPECIAL D’EXECUCIÓ “PLA O MESURES D’IGUALTAT” </w:t>
      </w:r>
    </w:p>
    <w:p w:rsidR="003916C1" w:rsidRP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3916C1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3916C1" w:rsidRPr="00414DA2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8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3916C1" w:rsidRPr="007F3BA0" w:rsidRDefault="003916C1" w:rsidP="003916C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916C1" w:rsidRPr="007F3BA0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916C1" w:rsidRPr="007F3BA0" w:rsidRDefault="003916C1" w:rsidP="003916C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3916C1" w:rsidRPr="007F3BA0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916C1" w:rsidRPr="007F3BA0" w:rsidRDefault="003916C1" w:rsidP="003916C1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3916C1" w:rsidRDefault="003916C1" w:rsidP="003916C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3916C1" w:rsidRPr="0078026B" w:rsidRDefault="003916C1" w:rsidP="003916C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3916C1" w:rsidRDefault="003916C1" w:rsidP="003916C1">
      <w:pPr>
        <w:tabs>
          <w:tab w:val="center" w:pos="4323"/>
          <w:tab w:val="left" w:pos="7920"/>
        </w:tabs>
        <w:ind w:left="426" w:hanging="426"/>
      </w:pPr>
    </w:p>
    <w:p w:rsidR="003916C1" w:rsidRPr="0078026B" w:rsidRDefault="003916C1" w:rsidP="003916C1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8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3916C1" w:rsidRPr="007F3BA0" w:rsidRDefault="003916C1" w:rsidP="003916C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3916C1" w:rsidRDefault="003916C1" w:rsidP="003916C1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3916C1" w:rsidRDefault="003916C1" w:rsidP="003916C1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3916C1" w:rsidRPr="00D54E7F" w:rsidRDefault="003916C1" w:rsidP="003916C1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3916C1" w:rsidRPr="007F3BA0" w:rsidRDefault="003916C1" w:rsidP="003916C1">
      <w:pPr>
        <w:numPr>
          <w:ilvl w:val="0"/>
          <w:numId w:val="2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3916C1" w:rsidRDefault="003916C1" w:rsidP="003916C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3916C1" w:rsidRPr="007F3BA0" w:rsidRDefault="003916C1" w:rsidP="003916C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3916C1" w:rsidRPr="007F3BA0" w:rsidRDefault="003916C1" w:rsidP="003916C1">
      <w:pPr>
        <w:shd w:val="clear" w:color="auto" w:fill="FFFFFF"/>
        <w:ind w:right="-2"/>
        <w:rPr>
          <w:rFonts w:ascii="Verdana" w:hAnsi="Verdana" w:cs="Arial"/>
        </w:rPr>
      </w:pPr>
    </w:p>
    <w:p w:rsidR="003916C1" w:rsidRPr="0078026B" w:rsidRDefault="003916C1" w:rsidP="003916C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9"/>
      </w:r>
    </w:p>
    <w:p w:rsidR="003916C1" w:rsidRPr="002A2913" w:rsidRDefault="003916C1" w:rsidP="003916C1">
      <w:pPr>
        <w:spacing w:line="218" w:lineRule="auto"/>
        <w:rPr>
          <w:rFonts w:asciiTheme="majorHAnsi" w:hAnsiTheme="majorHAnsi"/>
        </w:rPr>
      </w:pPr>
    </w:p>
    <w:p w:rsidR="003916C1" w:rsidRDefault="003916C1" w:rsidP="003916C1">
      <w:pPr>
        <w:rPr>
          <w:rFonts w:ascii="Verdana" w:hAnsi="Verdana"/>
        </w:rPr>
      </w:pPr>
    </w:p>
    <w:p w:rsidR="00137931" w:rsidRPr="000D6693" w:rsidRDefault="003916C1" w:rsidP="000D6693"/>
    <w:sectPr w:rsidR="00137931" w:rsidRPr="000D6693" w:rsidSect="00010A58">
      <w:headerReference w:type="default" r:id="rId19"/>
      <w:footerReference w:type="default" r:id="rId20"/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A58" w:rsidRDefault="00010A58" w:rsidP="00010A58">
      <w:r>
        <w:separator/>
      </w:r>
    </w:p>
  </w:endnote>
  <w:endnote w:type="continuationSeparator" w:id="0">
    <w:p w:rsidR="00010A58" w:rsidRDefault="00010A58" w:rsidP="0001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58" w:rsidRDefault="00010A5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A58" w:rsidRDefault="00010A58" w:rsidP="00010A58">
      <w:r>
        <w:separator/>
      </w:r>
    </w:p>
  </w:footnote>
  <w:footnote w:type="continuationSeparator" w:id="0">
    <w:p w:rsidR="00010A58" w:rsidRDefault="00010A58" w:rsidP="00010A58">
      <w:r>
        <w:continuationSeparator/>
      </w:r>
    </w:p>
  </w:footnote>
  <w:footnote w:id="1">
    <w:p w:rsidR="003916C1" w:rsidRPr="008B06B6" w:rsidRDefault="003916C1" w:rsidP="003916C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3916C1" w:rsidRDefault="003916C1" w:rsidP="003916C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3">
    <w:p w:rsidR="003916C1" w:rsidRPr="00B21AF6" w:rsidRDefault="003916C1" w:rsidP="003916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3916C1" w:rsidRPr="00F102B3" w:rsidRDefault="003916C1" w:rsidP="003916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:rsidR="003916C1" w:rsidRPr="00F102B3" w:rsidRDefault="003916C1" w:rsidP="003916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3916C1" w:rsidRPr="00EF1582" w:rsidRDefault="003916C1" w:rsidP="003916C1">
      <w:pPr>
        <w:pStyle w:val="Textdenotaapeudepgina"/>
        <w:rPr>
          <w:lang w:val="ca-ES"/>
        </w:rPr>
      </w:pPr>
    </w:p>
  </w:footnote>
  <w:footnote w:id="5">
    <w:p w:rsidR="003916C1" w:rsidRDefault="003916C1" w:rsidP="003916C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6">
    <w:p w:rsidR="003916C1" w:rsidRDefault="003916C1" w:rsidP="003916C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7">
    <w:p w:rsidR="003916C1" w:rsidRDefault="003916C1" w:rsidP="003916C1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:rsidR="003916C1" w:rsidRDefault="003916C1" w:rsidP="003916C1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3916C1" w:rsidRPr="00414DA2" w:rsidRDefault="003916C1" w:rsidP="003916C1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9">
    <w:p w:rsidR="003916C1" w:rsidRDefault="003916C1" w:rsidP="003916C1">
      <w:pPr>
        <w:pStyle w:val="Textdenotaapeudepgina"/>
      </w:pPr>
      <w:r w:rsidRPr="00414DA2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05211387" wp14:editId="60F6DA3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2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3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4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5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6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8480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3916C1" w:rsidRDefault="003916C1">
    <w:pPr>
      <w:pStyle w:val="Capalera"/>
      <w:rPr>
        <w:sz w:val="16"/>
        <w:szCs w:val="16"/>
      </w:rPr>
    </w:pPr>
  </w:p>
  <w:p w:rsidR="003916C1" w:rsidRDefault="003916C1">
    <w:pPr>
      <w:jc w:val="left"/>
      <w:rPr>
        <w:rFonts w:cs="Arial"/>
        <w:b/>
        <w:sz w:val="14"/>
        <w:szCs w:val="14"/>
      </w:rPr>
    </w:pPr>
  </w:p>
  <w:p w:rsidR="003916C1" w:rsidRDefault="003916C1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E291BC5" wp14:editId="3A1B4BDA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1312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</w:p>
  <w:p w:rsidR="003916C1" w:rsidRDefault="003916C1">
    <w:pPr>
      <w:pStyle w:val="Capalera"/>
      <w:rPr>
        <w:sz w:val="16"/>
        <w:szCs w:val="16"/>
      </w:rPr>
    </w:pPr>
  </w:p>
  <w:p w:rsidR="003916C1" w:rsidRDefault="003916C1">
    <w:pPr>
      <w:jc w:val="left"/>
      <w:rPr>
        <w:rFonts w:cs="Arial"/>
        <w:b/>
        <w:sz w:val="14"/>
        <w:szCs w:val="14"/>
      </w:rPr>
    </w:pPr>
  </w:p>
  <w:p w:rsidR="003916C1" w:rsidRDefault="003916C1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 w:rsidP="001A2C1D">
    <w:pPr>
      <w:pStyle w:val="Capalera"/>
    </w:pPr>
  </w:p>
  <w:p w:rsidR="003916C1" w:rsidRDefault="003916C1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 w:rsidP="001A2C1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916C1" w:rsidRPr="00A41DF7" w:rsidTr="001A2C1D">
      <w:tc>
        <w:tcPr>
          <w:tcW w:w="6204" w:type="dxa"/>
          <w:shd w:val="clear" w:color="auto" w:fill="auto"/>
        </w:tcPr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4384" behindDoc="0" locked="0" layoutInCell="1" allowOverlap="1" wp14:anchorId="55D55D25" wp14:editId="7563314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1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916C1" w:rsidRDefault="003916C1" w:rsidP="001A2C1D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 w:rsidP="001A2C1D">
    <w:pPr>
      <w:spacing w:line="45" w:lineRule="exact"/>
      <w:rPr>
        <w:sz w:val="24"/>
        <w:szCs w:val="24"/>
      </w:rPr>
    </w:pPr>
  </w:p>
  <w:p w:rsidR="003916C1" w:rsidRDefault="003916C1" w:rsidP="001A2C1D">
    <w:pPr>
      <w:ind w:left="260"/>
    </w:pPr>
  </w:p>
  <w:p w:rsidR="003916C1" w:rsidRDefault="003916C1" w:rsidP="001A2C1D">
    <w:pPr>
      <w:pStyle w:val="Capalera"/>
      <w:jc w:val="right"/>
    </w:pPr>
    <w:bookmarkStart w:id="20" w:name="page1"/>
    <w:bookmarkEnd w:id="20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 w:rsidP="001A2C1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916C1" w:rsidRPr="00A41DF7" w:rsidTr="001A2C1D">
      <w:tc>
        <w:tcPr>
          <w:tcW w:w="5920" w:type="dxa"/>
          <w:shd w:val="clear" w:color="auto" w:fill="auto"/>
        </w:tcPr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916C1" w:rsidRPr="00A41DF7" w:rsidRDefault="003916C1" w:rsidP="001A2C1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916C1" w:rsidRDefault="003916C1">
    <w:pPr>
      <w:pStyle w:val="Capaler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C1" w:rsidRDefault="003916C1" w:rsidP="001A2C1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916C1" w:rsidRPr="00A41DF7" w:rsidTr="001A2C1D">
      <w:tc>
        <w:tcPr>
          <w:tcW w:w="6204" w:type="dxa"/>
          <w:shd w:val="clear" w:color="auto" w:fill="auto"/>
        </w:tcPr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7456" behindDoc="0" locked="0" layoutInCell="1" allowOverlap="1" wp14:anchorId="1F1B09A4" wp14:editId="6B4DA6A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4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916C1" w:rsidRPr="00A41DF7" w:rsidRDefault="003916C1" w:rsidP="001A2C1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916C1" w:rsidRDefault="003916C1" w:rsidP="001A2C1D">
    <w:pPr>
      <w:pStyle w:val="Capalera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58" w:rsidRDefault="00010A5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744CFB5" wp14:editId="25E13EE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010A58" w:rsidRDefault="00010A58">
    <w:pPr>
      <w:pStyle w:val="Capalera"/>
      <w:rPr>
        <w:sz w:val="16"/>
        <w:szCs w:val="16"/>
      </w:rPr>
    </w:pPr>
  </w:p>
  <w:p w:rsidR="00010A58" w:rsidRDefault="00010A58">
    <w:pPr>
      <w:jc w:val="left"/>
      <w:rPr>
        <w:rFonts w:cs="Arial"/>
        <w:b/>
        <w:sz w:val="14"/>
        <w:szCs w:val="14"/>
      </w:rPr>
    </w:pPr>
    <w:bookmarkStart w:id="21" w:name="ident"/>
    <w:bookmarkEnd w:id="21"/>
  </w:p>
  <w:p w:rsidR="00010A58" w:rsidRDefault="00010A5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6C149D8"/>
    <w:multiLevelType w:val="hybridMultilevel"/>
    <w:tmpl w:val="3532204A"/>
    <w:lvl w:ilvl="0" w:tplc="0403000F">
      <w:start w:val="1"/>
      <w:numFmt w:val="decimal"/>
      <w:lvlText w:val="%1."/>
      <w:lvlJc w:val="left"/>
      <w:pPr>
        <w:ind w:left="61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0F4062E"/>
    <w:multiLevelType w:val="hybridMultilevel"/>
    <w:tmpl w:val="87BA72D6"/>
    <w:lvl w:ilvl="0" w:tplc="0403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45F2A68"/>
    <w:multiLevelType w:val="hybridMultilevel"/>
    <w:tmpl w:val="86726D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0C732B"/>
    <w:multiLevelType w:val="hybridMultilevel"/>
    <w:tmpl w:val="1B284A3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1BF5960"/>
    <w:multiLevelType w:val="hybridMultilevel"/>
    <w:tmpl w:val="FEEEB064"/>
    <w:lvl w:ilvl="0" w:tplc="0E726BAC">
      <w:start w:val="1"/>
      <w:numFmt w:val="bullet"/>
      <w:lvlText w:val="◦"/>
      <w:lvlJc w:val="left"/>
      <w:pPr>
        <w:ind w:left="720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5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2B6A368B"/>
    <w:multiLevelType w:val="hybridMultilevel"/>
    <w:tmpl w:val="3EDE2620"/>
    <w:lvl w:ilvl="0" w:tplc="4DDC45E2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2FCC5F7D"/>
    <w:multiLevelType w:val="hybridMultilevel"/>
    <w:tmpl w:val="930CAC9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CA53561"/>
    <w:multiLevelType w:val="hybridMultilevel"/>
    <w:tmpl w:val="1ECCDE0E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57AD5B2E"/>
    <w:multiLevelType w:val="hybridMultilevel"/>
    <w:tmpl w:val="B030C49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1E168C"/>
    <w:multiLevelType w:val="hybridMultilevel"/>
    <w:tmpl w:val="5F1669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F223875"/>
    <w:multiLevelType w:val="hybridMultilevel"/>
    <w:tmpl w:val="655C0ECE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6">
    <w:nsid w:val="70E84687"/>
    <w:multiLevelType w:val="hybridMultilevel"/>
    <w:tmpl w:val="88DA8696"/>
    <w:lvl w:ilvl="0" w:tplc="ED7A20F4">
      <w:start w:val="1"/>
      <w:numFmt w:val="lowerLetter"/>
      <w:lvlText w:val="%1)"/>
      <w:lvlJc w:val="left"/>
      <w:pPr>
        <w:ind w:left="1060" w:hanging="70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5"/>
  </w:num>
  <w:num w:numId="3">
    <w:abstractNumId w:val="22"/>
  </w:num>
  <w:num w:numId="4">
    <w:abstractNumId w:val="28"/>
  </w:num>
  <w:num w:numId="5">
    <w:abstractNumId w:val="20"/>
  </w:num>
  <w:num w:numId="6">
    <w:abstractNumId w:val="4"/>
  </w:num>
  <w:num w:numId="7">
    <w:abstractNumId w:val="10"/>
  </w:num>
  <w:num w:numId="8">
    <w:abstractNumId w:val="11"/>
  </w:num>
  <w:num w:numId="9">
    <w:abstractNumId w:val="23"/>
  </w:num>
  <w:num w:numId="10">
    <w:abstractNumId w:val="18"/>
  </w:num>
  <w:num w:numId="11">
    <w:abstractNumId w:val="37"/>
  </w:num>
  <w:num w:numId="12">
    <w:abstractNumId w:val="24"/>
  </w:num>
  <w:num w:numId="13">
    <w:abstractNumId w:val="39"/>
  </w:num>
  <w:num w:numId="14">
    <w:abstractNumId w:val="13"/>
  </w:num>
  <w:num w:numId="15">
    <w:abstractNumId w:val="40"/>
  </w:num>
  <w:num w:numId="16">
    <w:abstractNumId w:val="31"/>
  </w:num>
  <w:num w:numId="17">
    <w:abstractNumId w:val="32"/>
  </w:num>
  <w:num w:numId="18">
    <w:abstractNumId w:val="0"/>
  </w:num>
  <w:num w:numId="19">
    <w:abstractNumId w:val="30"/>
  </w:num>
  <w:num w:numId="20">
    <w:abstractNumId w:val="1"/>
  </w:num>
  <w:num w:numId="21">
    <w:abstractNumId w:val="14"/>
  </w:num>
  <w:num w:numId="22">
    <w:abstractNumId w:val="9"/>
  </w:num>
  <w:num w:numId="23">
    <w:abstractNumId w:val="34"/>
  </w:num>
  <w:num w:numId="24">
    <w:abstractNumId w:val="6"/>
  </w:num>
  <w:num w:numId="25">
    <w:abstractNumId w:val="25"/>
  </w:num>
  <w:num w:numId="26">
    <w:abstractNumId w:val="38"/>
  </w:num>
  <w:num w:numId="27">
    <w:abstractNumId w:val="26"/>
  </w:num>
  <w:num w:numId="28">
    <w:abstractNumId w:val="33"/>
  </w:num>
  <w:num w:numId="29">
    <w:abstractNumId w:val="29"/>
  </w:num>
  <w:num w:numId="30">
    <w:abstractNumId w:val="16"/>
  </w:num>
  <w:num w:numId="31">
    <w:abstractNumId w:val="36"/>
  </w:num>
  <w:num w:numId="32">
    <w:abstractNumId w:val="12"/>
  </w:num>
  <w:num w:numId="33">
    <w:abstractNumId w:val="21"/>
  </w:num>
  <w:num w:numId="34">
    <w:abstractNumId w:val="17"/>
  </w:num>
  <w:num w:numId="35">
    <w:abstractNumId w:val="35"/>
  </w:num>
  <w:num w:numId="36">
    <w:abstractNumId w:val="7"/>
  </w:num>
  <w:num w:numId="37">
    <w:abstractNumId w:val="2"/>
  </w:num>
  <w:num w:numId="38">
    <w:abstractNumId w:val="27"/>
  </w:num>
  <w:num w:numId="39">
    <w:abstractNumId w:val="19"/>
  </w:num>
  <w:num w:numId="40">
    <w:abstractNumId w:val="8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A58"/>
    <w:rsid w:val="00010A58"/>
    <w:rsid w:val="000D6693"/>
    <w:rsid w:val="002E47F5"/>
    <w:rsid w:val="003916C1"/>
    <w:rsid w:val="00927468"/>
    <w:rsid w:val="00E3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10A5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010A58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3916C1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010A58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010A5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10A5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010A5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10A5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010A58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10A5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10A5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10A58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10A5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10A58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10A58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010A58"/>
    <w:pPr>
      <w:ind w:left="720"/>
    </w:pPr>
  </w:style>
  <w:style w:type="paragraph" w:customStyle="1" w:styleId="Default">
    <w:name w:val="Default"/>
    <w:rsid w:val="00010A5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010A5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010A5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010A58"/>
  </w:style>
  <w:style w:type="table" w:styleId="Taulaambquadrcula">
    <w:name w:val="Table Grid"/>
    <w:basedOn w:val="Taulanormal"/>
    <w:uiPriority w:val="59"/>
    <w:rsid w:val="000D6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nhideWhenUsed/>
    <w:rsid w:val="000D669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D6693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tol2Car">
    <w:name w:val="Títol 2 Car"/>
    <w:basedOn w:val="Tipusdelletraperdefectedelpargraf"/>
    <w:link w:val="Ttol2"/>
    <w:rsid w:val="003916C1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3916C1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3916C1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3916C1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3916C1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916C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3916C1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3916C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3916C1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3916C1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3916C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3916C1"/>
    <w:pPr>
      <w:keepNext/>
      <w:keepLines/>
    </w:pPr>
    <w:rPr>
      <w:rFonts w:ascii="Times New Roman" w:hAnsi="Times New Roman"/>
      <w:sz w:val="20"/>
    </w:rPr>
  </w:style>
  <w:style w:type="paragraph" w:styleId="Textdecomentari">
    <w:name w:val="annotation text"/>
    <w:basedOn w:val="Normal"/>
    <w:link w:val="TextdecomentariCar"/>
    <w:uiPriority w:val="99"/>
    <w:rsid w:val="003916C1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916C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3916C1"/>
  </w:style>
  <w:style w:type="paragraph" w:styleId="Textindependent3">
    <w:name w:val="Body Text 3"/>
    <w:basedOn w:val="Normal"/>
    <w:link w:val="Textindependent3Car"/>
    <w:rsid w:val="003916C1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3916C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3916C1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3916C1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3916C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3916C1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3916C1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odegloboCar">
    <w:name w:val="Texto de globo Car"/>
    <w:basedOn w:val="Tipusdelletraperdefectedelpargraf"/>
    <w:rsid w:val="003916C1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3916C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3916C1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916C1"/>
    <w:pPr>
      <w:ind w:right="72"/>
    </w:pPr>
    <w:rPr>
      <w:rFonts w:ascii="Times New Roman" w:hAnsi="Times New Roman"/>
      <w:color w:val="auto"/>
    </w:rPr>
  </w:style>
  <w:style w:type="paragraph" w:styleId="IDC2">
    <w:name w:val="toc 2"/>
    <w:basedOn w:val="Normal"/>
    <w:next w:val="Normal"/>
    <w:autoRedefine/>
    <w:uiPriority w:val="39"/>
    <w:rsid w:val="003916C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3916C1"/>
    <w:rPr>
      <w:color w:val="0000FF"/>
      <w:u w:val="single"/>
    </w:rPr>
  </w:style>
  <w:style w:type="paragraph" w:customStyle="1" w:styleId="Pa27">
    <w:name w:val="Pa27"/>
    <w:basedOn w:val="Normal"/>
    <w:next w:val="Normal"/>
    <w:rsid w:val="003916C1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3916C1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3916C1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3916C1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3916C1"/>
    <w:rPr>
      <w:color w:val="800080"/>
      <w:u w:val="single"/>
    </w:rPr>
  </w:style>
  <w:style w:type="character" w:customStyle="1" w:styleId="TextocomentarioCar">
    <w:name w:val="Texto comentario Car"/>
    <w:basedOn w:val="Tipusdelletraperdefectedelpargraf"/>
    <w:rsid w:val="003916C1"/>
    <w:rPr>
      <w:rFonts w:ascii="Arial" w:hAnsi="Arial"/>
      <w:color w:val="000000"/>
    </w:rPr>
  </w:style>
  <w:style w:type="paragraph" w:styleId="NormalWeb">
    <w:name w:val="Normal (Web)"/>
    <w:basedOn w:val="Normal"/>
    <w:rsid w:val="003916C1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3916C1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3916C1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3916C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916C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916C1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3916C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916C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916C1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customStyle="1" w:styleId="parrafo">
    <w:name w:val="parrafo"/>
    <w:basedOn w:val="Normal"/>
    <w:rsid w:val="003916C1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3916C1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Estil3">
    <w:name w:val="Estil3"/>
    <w:basedOn w:val="Normal"/>
    <w:link w:val="Estil3Car"/>
    <w:qFormat/>
    <w:rsid w:val="003916C1"/>
    <w:pPr>
      <w:suppressAutoHyphens w:val="0"/>
      <w:autoSpaceDN/>
      <w:spacing w:before="120" w:after="120"/>
      <w:textAlignment w:val="auto"/>
    </w:pPr>
    <w:rPr>
      <w:rFonts w:eastAsiaTheme="minorEastAsia" w:cs="Arial"/>
      <w:color w:val="auto"/>
      <w:sz w:val="22"/>
      <w:szCs w:val="22"/>
      <w:u w:color="000000"/>
    </w:rPr>
  </w:style>
  <w:style w:type="character" w:customStyle="1" w:styleId="Estil3Car">
    <w:name w:val="Estil3 Car"/>
    <w:basedOn w:val="Tipusdelletraperdefectedelpargraf"/>
    <w:link w:val="Estil3"/>
    <w:rsid w:val="003916C1"/>
    <w:rPr>
      <w:rFonts w:ascii="Arial" w:eastAsiaTheme="minorEastAsia" w:hAnsi="Arial" w:cs="Arial"/>
      <w:u w:color="000000"/>
      <w:lang w:eastAsia="ca-ES"/>
    </w:rPr>
  </w:style>
  <w:style w:type="table" w:styleId="Quadrculaclaramfasi2">
    <w:name w:val="Light Grid Accent 2"/>
    <w:basedOn w:val="Taulanormal"/>
    <w:uiPriority w:val="62"/>
    <w:rsid w:val="00391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10A5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010A58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3916C1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010A58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010A5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10A5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010A5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10A5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010A58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10A5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10A5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10A58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10A5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10A58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10A58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010A58"/>
    <w:pPr>
      <w:ind w:left="720"/>
    </w:pPr>
  </w:style>
  <w:style w:type="paragraph" w:customStyle="1" w:styleId="Default">
    <w:name w:val="Default"/>
    <w:rsid w:val="00010A5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010A5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010A5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010A58"/>
  </w:style>
  <w:style w:type="table" w:styleId="Taulaambquadrcula">
    <w:name w:val="Table Grid"/>
    <w:basedOn w:val="Taulanormal"/>
    <w:uiPriority w:val="59"/>
    <w:rsid w:val="000D6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nhideWhenUsed/>
    <w:rsid w:val="000D669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D6693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tol2Car">
    <w:name w:val="Títol 2 Car"/>
    <w:basedOn w:val="Tipusdelletraperdefectedelpargraf"/>
    <w:link w:val="Ttol2"/>
    <w:rsid w:val="003916C1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3916C1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3916C1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3916C1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3916C1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916C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3916C1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3916C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3916C1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3916C1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3916C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3916C1"/>
    <w:pPr>
      <w:keepNext/>
      <w:keepLines/>
    </w:pPr>
    <w:rPr>
      <w:rFonts w:ascii="Times New Roman" w:hAnsi="Times New Roman"/>
      <w:sz w:val="20"/>
    </w:rPr>
  </w:style>
  <w:style w:type="paragraph" w:styleId="Textdecomentari">
    <w:name w:val="annotation text"/>
    <w:basedOn w:val="Normal"/>
    <w:link w:val="TextdecomentariCar"/>
    <w:uiPriority w:val="99"/>
    <w:rsid w:val="003916C1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916C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3916C1"/>
  </w:style>
  <w:style w:type="paragraph" w:styleId="Textindependent3">
    <w:name w:val="Body Text 3"/>
    <w:basedOn w:val="Normal"/>
    <w:link w:val="Textindependent3Car"/>
    <w:rsid w:val="003916C1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3916C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3916C1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3916C1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3916C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3916C1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3916C1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odegloboCar">
    <w:name w:val="Texto de globo Car"/>
    <w:basedOn w:val="Tipusdelletraperdefectedelpargraf"/>
    <w:rsid w:val="003916C1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3916C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3916C1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916C1"/>
    <w:pPr>
      <w:ind w:right="72"/>
    </w:pPr>
    <w:rPr>
      <w:rFonts w:ascii="Times New Roman" w:hAnsi="Times New Roman"/>
      <w:color w:val="auto"/>
    </w:rPr>
  </w:style>
  <w:style w:type="paragraph" w:styleId="IDC2">
    <w:name w:val="toc 2"/>
    <w:basedOn w:val="Normal"/>
    <w:next w:val="Normal"/>
    <w:autoRedefine/>
    <w:uiPriority w:val="39"/>
    <w:rsid w:val="003916C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3916C1"/>
    <w:rPr>
      <w:color w:val="0000FF"/>
      <w:u w:val="single"/>
    </w:rPr>
  </w:style>
  <w:style w:type="paragraph" w:customStyle="1" w:styleId="Pa27">
    <w:name w:val="Pa27"/>
    <w:basedOn w:val="Normal"/>
    <w:next w:val="Normal"/>
    <w:rsid w:val="003916C1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3916C1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3916C1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3916C1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3916C1"/>
    <w:rPr>
      <w:color w:val="800080"/>
      <w:u w:val="single"/>
    </w:rPr>
  </w:style>
  <w:style w:type="character" w:customStyle="1" w:styleId="TextocomentarioCar">
    <w:name w:val="Texto comentario Car"/>
    <w:basedOn w:val="Tipusdelletraperdefectedelpargraf"/>
    <w:rsid w:val="003916C1"/>
    <w:rPr>
      <w:rFonts w:ascii="Arial" w:hAnsi="Arial"/>
      <w:color w:val="000000"/>
    </w:rPr>
  </w:style>
  <w:style w:type="paragraph" w:styleId="NormalWeb">
    <w:name w:val="Normal (Web)"/>
    <w:basedOn w:val="Normal"/>
    <w:rsid w:val="003916C1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3916C1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3916C1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3916C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916C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916C1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3916C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916C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916C1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customStyle="1" w:styleId="parrafo">
    <w:name w:val="parrafo"/>
    <w:basedOn w:val="Normal"/>
    <w:rsid w:val="003916C1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3916C1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Estil3">
    <w:name w:val="Estil3"/>
    <w:basedOn w:val="Normal"/>
    <w:link w:val="Estil3Car"/>
    <w:qFormat/>
    <w:rsid w:val="003916C1"/>
    <w:pPr>
      <w:suppressAutoHyphens w:val="0"/>
      <w:autoSpaceDN/>
      <w:spacing w:before="120" w:after="120"/>
      <w:textAlignment w:val="auto"/>
    </w:pPr>
    <w:rPr>
      <w:rFonts w:eastAsiaTheme="minorEastAsia" w:cs="Arial"/>
      <w:color w:val="auto"/>
      <w:sz w:val="22"/>
      <w:szCs w:val="22"/>
      <w:u w:color="000000"/>
    </w:rPr>
  </w:style>
  <w:style w:type="character" w:customStyle="1" w:styleId="Estil3Car">
    <w:name w:val="Estil3 Car"/>
    <w:basedOn w:val="Tipusdelletraperdefectedelpargraf"/>
    <w:link w:val="Estil3"/>
    <w:rsid w:val="003916C1"/>
    <w:rPr>
      <w:rFonts w:ascii="Arial" w:eastAsiaTheme="minorEastAsia" w:hAnsi="Arial" w:cs="Arial"/>
      <w:u w:color="000000"/>
      <w:lang w:eastAsia="ca-ES"/>
    </w:rPr>
  </w:style>
  <w:style w:type="table" w:styleId="Quadrculaclaramfasi2">
    <w:name w:val="Light Grid Accent 2"/>
    <w:basedOn w:val="Taulanormal"/>
    <w:uiPriority w:val="62"/>
    <w:rsid w:val="00391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www.boe.es/eli/es/lo/2007/03/22/3/co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F3A3F-1367-4D50-AE6A-F7777BB0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3409</Words>
  <Characters>19433</Characters>
  <Application>Microsoft Office Word</Application>
  <DocSecurity>0</DocSecurity>
  <Lines>161</Lines>
  <Paragraphs>45</Paragraphs>
  <ScaleCrop>false</ScaleCrop>
  <Company>IMI</Company>
  <LinksUpToDate>false</LinksUpToDate>
  <CharactersWithSpaces>22797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2024-03-06T13:43:00Z</dcterms:created>
  <dcterms:modified xsi:type="dcterms:W3CDTF">2024-05-23T12:22:00Z</dcterms:modified>
</cp:coreProperties>
</file>