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E85AE8">
        <w:trPr>
          <w:trHeight w:val="340"/>
        </w:trPr>
        <w:tc>
          <w:tcPr>
            <w:tcW w:w="9211" w:type="dxa"/>
            <w:vAlign w:val="center"/>
          </w:tcPr>
          <w:p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EC2251" w:rsidRPr="00EC2251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001_P2401324</w:t>
            </w:r>
          </w:p>
        </w:tc>
      </w:tr>
      <w:tr w:rsidR="00642294" w:rsidRPr="008D6A2C" w:rsidTr="00E85AE8">
        <w:trPr>
          <w:trHeight w:val="792"/>
        </w:trPr>
        <w:tc>
          <w:tcPr>
            <w:tcW w:w="9211" w:type="dxa"/>
          </w:tcPr>
          <w:p w:rsidR="00642294" w:rsidRPr="008D6A2C" w:rsidRDefault="00642294" w:rsidP="00E85AE8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EC2251" w:rsidRPr="00EC2251">
              <w:rPr>
                <w:rFonts w:ascii="Arial" w:hAnsi="Arial" w:cs="Arial"/>
                <w:b/>
                <w:sz w:val="24"/>
                <w:szCs w:val="24"/>
              </w:rPr>
              <w:t xml:space="preserve">Subministrament i col•locació d'una rampa accessible i una barana a l'escenari exterior del Centre Cívic La Casa </w:t>
            </w:r>
            <w:proofErr w:type="spellStart"/>
            <w:r w:rsidR="00EC2251" w:rsidRPr="00EC2251">
              <w:rPr>
                <w:rFonts w:ascii="Arial" w:hAnsi="Arial" w:cs="Arial"/>
                <w:b/>
                <w:sz w:val="24"/>
                <w:szCs w:val="24"/>
              </w:rPr>
              <w:t>Elizalde</w:t>
            </w:r>
            <w:proofErr w:type="spellEnd"/>
            <w:r w:rsidR="00EC2251" w:rsidRPr="00EC2251">
              <w:rPr>
                <w:rFonts w:ascii="Arial" w:hAnsi="Arial" w:cs="Arial"/>
                <w:b/>
                <w:sz w:val="24"/>
                <w:szCs w:val="24"/>
              </w:rPr>
              <w:t>, ubicat al carrer València, 302, de Barcelona, al Districte de l'Eixample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</w:r>
      <w:r w:rsidR="00CD7D6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CD7D6B"/>
    <w:sectPr w:rsidR="004E21EB" w:rsidSect="001352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D6B" w:rsidRDefault="00CD7D6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D6B" w:rsidRDefault="00CD7D6B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D6B" w:rsidRDefault="00CD7D6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D6B" w:rsidRDefault="00CD7D6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  <w:t xml:space="preserve">Annex 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>1</w:t>
    </w:r>
    <w:bookmarkStart w:id="0" w:name="_GoBack"/>
    <w:bookmarkEnd w:id="0"/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CD7D6B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CD7D6B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CD7D6B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CD7D6B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7D6B" w:rsidRDefault="00CD7D6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310786"/>
    <w:rsid w:val="0042025E"/>
    <w:rsid w:val="00517217"/>
    <w:rsid w:val="00642294"/>
    <w:rsid w:val="00981E46"/>
    <w:rsid w:val="00CD7D6B"/>
    <w:rsid w:val="00EC2251"/>
    <w:rsid w:val="00F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5</cp:revision>
  <dcterms:created xsi:type="dcterms:W3CDTF">2024-04-18T12:04:00Z</dcterms:created>
  <dcterms:modified xsi:type="dcterms:W3CDTF">2024-05-22T08:01:00Z</dcterms:modified>
</cp:coreProperties>
</file>