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BE8" w:rsidRDefault="001D3BE8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2500D5" w:rsidRDefault="00C4563D" w:rsidP="00CD2873">
      <w:pPr>
        <w:pStyle w:val="Textindependent"/>
        <w:jc w:val="center"/>
        <w:rPr>
          <w:rFonts w:ascii="Arial Narrow" w:hAnsi="Arial Narrow"/>
          <w:b/>
          <w:szCs w:val="24"/>
        </w:rPr>
      </w:pPr>
      <w:r w:rsidRPr="002500D5">
        <w:rPr>
          <w:rFonts w:ascii="Arial Narrow" w:hAnsi="Arial Narrow"/>
          <w:b/>
          <w:szCs w:val="24"/>
        </w:rPr>
        <w:t>PRESENTACIÓ D’OFERTA DE CONTRACTE MENOR AMB CONCURRÈNCIA</w:t>
      </w:r>
    </w:p>
    <w:p w:rsidR="00CD2873" w:rsidRPr="002500D5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20"/>
      </w:tblGrid>
      <w:tr w:rsidR="00CD2873" w:rsidRPr="002500D5" w:rsidTr="00CB78D4">
        <w:trPr>
          <w:trHeight w:val="340"/>
        </w:trPr>
        <w:tc>
          <w:tcPr>
            <w:tcW w:w="9211" w:type="dxa"/>
            <w:shd w:val="clear" w:color="auto" w:fill="auto"/>
            <w:vAlign w:val="center"/>
          </w:tcPr>
          <w:p w:rsidR="00CD2873" w:rsidRPr="002500D5" w:rsidRDefault="00B45FE8" w:rsidP="001E69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2500D5">
              <w:rPr>
                <w:rFonts w:ascii="Arial Narrow" w:hAnsi="Arial Narrow" w:cs="Arial"/>
                <w:szCs w:val="24"/>
              </w:rPr>
              <w:t>Petició de</w:t>
            </w:r>
            <w:r w:rsidR="00CD2873" w:rsidRPr="002500D5">
              <w:rPr>
                <w:rFonts w:ascii="Arial Narrow" w:hAnsi="Arial Narrow" w:cs="Arial"/>
                <w:szCs w:val="24"/>
              </w:rPr>
              <w:t xml:space="preserve"> contracte:</w:t>
            </w:r>
            <w:r w:rsidR="009A694B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1A7BD1" w:rsidRPr="001A7BD1">
              <w:rPr>
                <w:rFonts w:ascii="Arial Narrow" w:hAnsi="Arial Narrow" w:cs="Arial"/>
                <w:szCs w:val="24"/>
              </w:rPr>
              <w:t>001_P2401466</w:t>
            </w:r>
            <w:bookmarkStart w:id="0" w:name="_GoBack"/>
            <w:bookmarkEnd w:id="0"/>
          </w:p>
        </w:tc>
      </w:tr>
      <w:tr w:rsidR="00CD2873" w:rsidRPr="002500D5" w:rsidTr="00F03A61">
        <w:trPr>
          <w:trHeight w:val="575"/>
        </w:trPr>
        <w:tc>
          <w:tcPr>
            <w:tcW w:w="9211" w:type="dxa"/>
            <w:shd w:val="clear" w:color="auto" w:fill="auto"/>
          </w:tcPr>
          <w:p w:rsidR="00CD2873" w:rsidRPr="002500D5" w:rsidRDefault="00CD2873" w:rsidP="00FA3E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 Narrow" w:hAnsi="Arial Narrow"/>
                <w:color w:val="auto"/>
                <w:szCs w:val="24"/>
                <w:lang w:eastAsia="es-ES"/>
              </w:rPr>
            </w:pPr>
            <w:r w:rsidRPr="002500D5">
              <w:rPr>
                <w:rFonts w:ascii="Arial Narrow" w:hAnsi="Arial Narrow" w:cs="Arial"/>
                <w:szCs w:val="24"/>
              </w:rPr>
              <w:t>Objecte:</w:t>
            </w:r>
            <w:r w:rsidR="001029F6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1E698D" w:rsidRPr="001E698D">
              <w:rPr>
                <w:rFonts w:ascii="Arial Narrow" w:hAnsi="Arial Narrow" w:cs="Arial"/>
                <w:szCs w:val="24"/>
              </w:rPr>
              <w:t>Subministrament d’un rentavaixelles per al Departament de Majordomia</w:t>
            </w:r>
            <w:r w:rsidR="00E433E8" w:rsidRPr="00E433E8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  <w:u w:val="single"/>
        </w:rPr>
        <w:t>FORMULO LA SEGÜENT OFERTA ECONÒMICA</w:t>
      </w:r>
      <w:r w:rsidR="00645DDE" w:rsidRPr="002500D5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2500D5">
        <w:rPr>
          <w:rFonts w:ascii="Arial Narrow" w:hAnsi="Arial Narrow" w:cs="Arial"/>
          <w:szCs w:val="24"/>
          <w:u w:val="single"/>
        </w:rPr>
        <w:t>: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55371F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Ens comprometem a oferir el </w:t>
      </w:r>
      <w:r w:rsidR="001E698D">
        <w:rPr>
          <w:rFonts w:ascii="Arial Narrow" w:hAnsi="Arial Narrow" w:cs="Arial"/>
          <w:szCs w:val="24"/>
        </w:rPr>
        <w:t>subministrament</w:t>
      </w:r>
      <w:r w:rsidRPr="002500D5">
        <w:rPr>
          <w:rFonts w:ascii="Arial Narrow" w:hAnsi="Arial Narrow" w:cs="Arial"/>
          <w:szCs w:val="24"/>
        </w:rPr>
        <w:t xml:space="preserve"> demanat en l’informe de necessitat amb una </w:t>
      </w:r>
      <w:r w:rsidR="00487DC8" w:rsidRPr="002500D5">
        <w:rPr>
          <w:rFonts w:ascii="Arial Narrow" w:hAnsi="Arial Narrow" w:cs="Arial"/>
          <w:szCs w:val="24"/>
        </w:rPr>
        <w:t xml:space="preserve">aportació màxima </w:t>
      </w:r>
      <w:r w:rsidRPr="002500D5">
        <w:rPr>
          <w:rFonts w:ascii="Arial Narrow" w:hAnsi="Arial Narrow" w:cs="Arial"/>
          <w:szCs w:val="24"/>
        </w:rPr>
        <w:t>per part d</w:t>
      </w:r>
      <w:r w:rsidR="00487DC8" w:rsidRPr="002500D5">
        <w:rPr>
          <w:rFonts w:ascii="Arial Narrow" w:hAnsi="Arial Narrow" w:cs="Arial"/>
          <w:szCs w:val="24"/>
        </w:rPr>
        <w:t xml:space="preserve">e l’Ajuntament </w:t>
      </w:r>
      <w:r w:rsidR="00C33A0E" w:rsidRPr="002500D5">
        <w:rPr>
          <w:rFonts w:ascii="Arial Narrow" w:hAnsi="Arial Narrow" w:cs="Arial"/>
          <w:szCs w:val="24"/>
        </w:rPr>
        <w:t xml:space="preserve">(sense IVA) </w:t>
      </w:r>
      <w:r w:rsidR="00487DC8" w:rsidRPr="002500D5">
        <w:rPr>
          <w:rFonts w:ascii="Arial Narrow" w:hAnsi="Arial Narrow" w:cs="Arial"/>
          <w:szCs w:val="24"/>
        </w:rPr>
        <w:t>de</w:t>
      </w:r>
      <w:r w:rsidR="00CD2873" w:rsidRPr="002500D5">
        <w:rPr>
          <w:rFonts w:ascii="Arial Narrow" w:hAnsi="Arial Narrow" w:cs="Arial"/>
          <w:szCs w:val="24"/>
        </w:rPr>
        <w:t>:</w:t>
      </w:r>
      <w:r w:rsidR="00487DC8" w:rsidRPr="002500D5">
        <w:rPr>
          <w:rFonts w:ascii="Arial Narrow" w:hAnsi="Arial Narrow" w:cs="Arial"/>
          <w:szCs w:val="24"/>
        </w:rPr>
        <w:t xml:space="preserve"> ..... euros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Import de l’IVA que correspon al tipus impositiu del </w:t>
      </w:r>
      <w:r w:rsidR="00487DC8" w:rsidRPr="002500D5">
        <w:rPr>
          <w:rFonts w:ascii="Arial Narrow" w:hAnsi="Arial Narrow" w:cs="Arial"/>
          <w:szCs w:val="24"/>
        </w:rPr>
        <w:t>21</w:t>
      </w:r>
      <w:r w:rsidRPr="002500D5">
        <w:rPr>
          <w:rFonts w:ascii="Arial Narrow" w:hAnsi="Arial Narrow" w:cs="Arial"/>
          <w:szCs w:val="24"/>
        </w:rPr>
        <w:t>% :</w:t>
      </w:r>
    </w:p>
    <w:p w:rsidR="00CD2873" w:rsidRPr="002500D5" w:rsidRDefault="00487DC8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Aportació màxima,</w:t>
      </w:r>
      <w:r w:rsidR="00CD2873" w:rsidRPr="002500D5">
        <w:rPr>
          <w:rFonts w:ascii="Arial Narrow" w:hAnsi="Arial Narrow" w:cs="Arial"/>
          <w:szCs w:val="24"/>
        </w:rPr>
        <w:t xml:space="preserve"> IVA inclòs: </w:t>
      </w:r>
    </w:p>
    <w:p w:rsidR="00CD2873" w:rsidRPr="002500D5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2500D5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33A0E" w:rsidRPr="002500D5" w:rsidRDefault="00C33A0E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2500D5">
        <w:rPr>
          <w:rFonts w:ascii="Arial Narrow" w:hAnsi="Arial Narrow" w:cs="Arial"/>
          <w:szCs w:val="24"/>
          <w:u w:val="single"/>
        </w:rPr>
        <w:t>ELEMENTS DE L’OFERTA EN RELACIÓ ALS CRITERIS D’ADJUDICACIÓ:</w:t>
      </w:r>
    </w:p>
    <w:p w:rsidR="00C33A0E" w:rsidRDefault="00C33A0E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1.- Preu del total de l’oferta, fins a 100 punts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La selecció de la millor oferta es fonamenta amb una adequada relació entre la qualitat i el preu. S’atorgarà la màxima puntuació al licitador que formuli el preu més baix que sigui admissible, és a dir, que no sigui anormalment baix i que no superi el pressupost net de licitació (el pressupost màxim de licitació, IVA exclòs). A la resta de licitadors la distribució de la puntuació es farà aplicant la formula següent establerta a la Instrucció de la Gerència Municipal i aprovada per Decret d’Alcaldia de 22 de juny de 2017 (S1/D/2017-2133) publicat a la Gaseta Municipal del dia 29 de juny: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  <w:u w:val="single"/>
        </w:rPr>
        <w:t xml:space="preserve">Pressupost net de licitació – Oferta que </w:t>
      </w:r>
      <w:proofErr w:type="spellStart"/>
      <w:r w:rsidRPr="001E698D">
        <w:rPr>
          <w:rFonts w:ascii="Arial Narrow" w:hAnsi="Arial Narrow" w:cs="Arial"/>
          <w:szCs w:val="24"/>
          <w:u w:val="single"/>
        </w:rPr>
        <w:t>s’evalua</w:t>
      </w:r>
      <w:proofErr w:type="spellEnd"/>
      <w:r w:rsidRPr="001E698D">
        <w:rPr>
          <w:rFonts w:ascii="Arial Narrow" w:hAnsi="Arial Narrow" w:cs="Arial"/>
          <w:szCs w:val="24"/>
          <w:u w:val="single"/>
        </w:rPr>
        <w:t xml:space="preserve">  </w:t>
      </w:r>
      <w:r w:rsidRPr="001E698D">
        <w:rPr>
          <w:rFonts w:ascii="Arial Narrow" w:hAnsi="Arial Narrow" w:cs="Arial"/>
          <w:szCs w:val="24"/>
        </w:rPr>
        <w:t xml:space="preserve"> x punts màxims = Puntuació resultant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685800</wp:posOffset>
            </wp:positionH>
            <wp:positionV relativeFrom="page">
              <wp:posOffset>266700</wp:posOffset>
            </wp:positionV>
            <wp:extent cx="1280160" cy="365760"/>
            <wp:effectExtent l="0" t="0" r="0" b="0"/>
            <wp:wrapNone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698D">
        <w:rPr>
          <w:rFonts w:ascii="Arial Narrow" w:hAnsi="Arial Narrow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676910</wp:posOffset>
                </wp:positionH>
                <wp:positionV relativeFrom="page">
                  <wp:posOffset>5364480</wp:posOffset>
                </wp:positionV>
                <wp:extent cx="2169160" cy="257810"/>
                <wp:effectExtent l="635" t="1905" r="1905" b="0"/>
                <wp:wrapNone/>
                <wp:docPr id="4" name="Quadre de tex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9160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698D" w:rsidRDefault="001E698D" w:rsidP="001E698D">
                            <w:pPr>
                              <w:spacing w:line="369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4" o:spid="_x0000_s1026" type="#_x0000_t202" style="position:absolute;left:0;text-align:left;margin-left:53.3pt;margin-top:422.4pt;width:170.8pt;height:20.3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" filled="f" stroked="f">
                <v:textbox inset="0,0,0,0">
                  <w:txbxContent>
                    <w:p w:rsidR="001E698D" w:rsidRDefault="001E698D" w:rsidP="001E698D">
                      <w:pPr>
                        <w:spacing w:line="369" w:lineRule="exac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1" w:name="PageMark3"/>
      <w:bookmarkEnd w:id="1"/>
      <w:r w:rsidRPr="001E698D">
        <w:rPr>
          <w:rFonts w:ascii="Arial Narrow" w:hAnsi="Arial Narrow" w:cs="Arial"/>
          <w:szCs w:val="24"/>
        </w:rPr>
        <w:t>Pressupost net de licitació – Oferta més favorable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El criteri que se segueix per determinar l’oferta anormalment baixa és la comparativa entre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els preus. Es considerarà oferta anormalment baixa aquelles que superin un diferencial de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5 punts per sota de la mitjana de les ofertes o, en el cas d’un únic licitador, de 15 punts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respecte el pressupost net de licitació.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Puntuació màxima total: 100 punts</w:t>
      </w:r>
    </w:p>
    <w:p w:rsidR="001E698D" w:rsidRDefault="001E698D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Default="001E698D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54159" w:rsidRDefault="00E54159" w:rsidP="00E54159">
      <w:pPr>
        <w:autoSpaceDE w:val="0"/>
        <w:autoSpaceDN w:val="0"/>
        <w:adjustRightInd w:val="0"/>
        <w:rPr>
          <w:rFonts w:ascii="Arial Narrow" w:hAnsi="Arial Narrow" w:cs="Arial"/>
          <w:szCs w:val="24"/>
          <w:lang w:val="es-ES"/>
        </w:rPr>
      </w:pPr>
    </w:p>
    <w:p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DESIGNO I ACCEPTO</w:t>
      </w:r>
    </w:p>
    <w:p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3947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33A0E" w:rsidRPr="005B3947" w:rsidRDefault="00C33A0E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</w:t>
      </w:r>
      <w:r w:rsidR="005B1FCB">
        <w:rPr>
          <w:rFonts w:ascii="Arial Narrow" w:hAnsi="Arial Narrow" w:cs="Arial"/>
          <w:i/>
          <w:szCs w:val="24"/>
        </w:rPr>
        <w:t>empresa a la qual represento</w:t>
      </w:r>
      <w:r>
        <w:rPr>
          <w:rFonts w:ascii="Arial Narrow" w:hAnsi="Arial Narrow" w:cs="Arial"/>
          <w:i/>
          <w:szCs w:val="24"/>
        </w:rPr>
        <w:t xml:space="preserve"> legalment:</w:t>
      </w:r>
    </w:p>
    <w:p w:rsidR="005B1FCB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2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1A7BD1">
        <w:rPr>
          <w:rFonts w:ascii="Arial Narrow" w:hAnsi="Arial Narrow" w:cs="Arial"/>
          <w:szCs w:val="24"/>
        </w:rPr>
      </w:r>
      <w:r w:rsidR="001A7BD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2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A7BD1">
        <w:rPr>
          <w:rFonts w:ascii="Arial Narrow" w:hAnsi="Arial Narrow" w:cs="Arial"/>
          <w:szCs w:val="24"/>
        </w:rPr>
      </w:r>
      <w:r w:rsidR="001A7BD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està donada d’alta a l’epígraf de l</w:t>
      </w:r>
      <w:r w:rsidRPr="004A6764">
        <w:rPr>
          <w:rFonts w:ascii="Arial Narrow" w:hAnsi="Arial Narrow" w:cs="Arial"/>
          <w:b/>
          <w:bCs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szCs w:val="24"/>
        </w:rPr>
        <w:t>obligacions tributàries</w:t>
      </w:r>
      <w:r w:rsidRPr="004A6764">
        <w:rPr>
          <w:rFonts w:ascii="Arial Narrow" w:hAnsi="Arial Narrow" w:cs="Arial"/>
          <w:szCs w:val="24"/>
        </w:rPr>
        <w:t xml:space="preserve"> i de la </w:t>
      </w:r>
      <w:r w:rsidRPr="004A6764">
        <w:rPr>
          <w:rFonts w:ascii="Arial Narrow" w:hAnsi="Arial Narrow" w:cs="Arial"/>
          <w:b/>
          <w:szCs w:val="24"/>
        </w:rPr>
        <w:t>Seguretat Social</w:t>
      </w:r>
      <w:r w:rsidRPr="004A6764">
        <w:rPr>
          <w:rFonts w:ascii="Arial Narrow" w:hAnsi="Arial Narrow" w:cs="Arial"/>
          <w:szCs w:val="24"/>
        </w:rPr>
        <w:t xml:space="preserve">, i que </w:t>
      </w:r>
      <w:r w:rsidRPr="004A6764">
        <w:rPr>
          <w:rFonts w:ascii="Arial Narrow" w:hAnsi="Arial Narrow" w:cs="Arial"/>
          <w:b/>
          <w:szCs w:val="24"/>
        </w:rPr>
        <w:t>no té cap deute amb l'Ajuntament de Barcelona</w:t>
      </w:r>
      <w:r w:rsidRPr="004A6764">
        <w:rPr>
          <w:rFonts w:ascii="Arial Narrow" w:hAnsi="Arial Narrow" w:cs="Arial"/>
          <w:szCs w:val="24"/>
        </w:rPr>
        <w:t>;</w:t>
      </w:r>
    </w:p>
    <w:p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A7BD1">
        <w:rPr>
          <w:rFonts w:ascii="Arial Narrow" w:hAnsi="Arial Narrow" w:cs="Arial"/>
          <w:szCs w:val="24"/>
        </w:rPr>
      </w:r>
      <w:r w:rsidR="001A7BD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szCs w:val="24"/>
        </w:rPr>
        <w:t xml:space="preserve"> 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b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A7BD1">
        <w:rPr>
          <w:rFonts w:ascii="Arial Narrow" w:hAnsi="Arial Narrow" w:cs="Arial"/>
          <w:szCs w:val="24"/>
        </w:rPr>
      </w:r>
      <w:r w:rsidR="001A7BD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  <w:vertAlign w:val="superscript"/>
        </w:rPr>
        <w:t>1</w:t>
      </w:r>
      <w:r w:rsidRPr="004A6764">
        <w:rPr>
          <w:rFonts w:ascii="Arial Narrow" w:hAnsi="Arial Narrow" w:cs="Arial"/>
          <w:szCs w:val="24"/>
        </w:rPr>
        <w:t xml:space="preserve"> tota la documentació que figura en el RELI manté la seva vigència i no ha estat modificada.</w:t>
      </w:r>
    </w:p>
    <w:p w:rsidR="001D3BE8" w:rsidRPr="004A6764" w:rsidRDefault="001D3BE8" w:rsidP="005B1FCB">
      <w:pPr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A7BD1">
        <w:rPr>
          <w:rFonts w:ascii="Arial Narrow" w:hAnsi="Arial Narrow" w:cs="Arial"/>
          <w:szCs w:val="24"/>
        </w:rPr>
      </w:r>
      <w:r w:rsidR="001A7BD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5B1FCB" w:rsidRPr="004A6764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A7BD1">
        <w:rPr>
          <w:rFonts w:ascii="Arial Narrow" w:hAnsi="Arial Narrow" w:cs="Arial"/>
          <w:szCs w:val="24"/>
        </w:rPr>
      </w:r>
      <w:r w:rsidR="001A7BD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 xml:space="preserve">AUTORITZO A </w:t>
      </w:r>
      <w:r>
        <w:rPr>
          <w:rFonts w:ascii="Arial Narrow" w:hAnsi="Arial Narrow" w:cs="Arial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537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A7BD1">
        <w:rPr>
          <w:rFonts w:ascii="Arial Narrow" w:hAnsi="Arial Narrow" w:cs="Arial"/>
          <w:szCs w:val="24"/>
        </w:rPr>
      </w:r>
      <w:r w:rsidR="001A7BD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Default="005537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A7BD1">
        <w:rPr>
          <w:rFonts w:ascii="Arial Narrow" w:hAnsi="Arial Narrow" w:cs="Arial"/>
          <w:szCs w:val="24"/>
        </w:rPr>
      </w:r>
      <w:r w:rsidR="001A7BD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1340CB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340CB" w:rsidRPr="004A6764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1D3BE8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</w:t>
      </w: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Contractació Administrativa, ubicades a la Gran Via de les Corts Catalanes, 635, 08010 de Barcelona o mitjançant l´adreça electrònica: </w:t>
      </w:r>
      <w:hyperlink r:id="rId11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Pr="004A6764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02187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2"/>
      <w:footerReference w:type="defaul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6F3" w:rsidRDefault="002076F3" w:rsidP="00CD2873">
      <w:r>
        <w:separator/>
      </w:r>
    </w:p>
  </w:endnote>
  <w:endnote w:type="continuationSeparator" w:id="0">
    <w:p w:rsidR="002076F3" w:rsidRDefault="002076F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Pr="00CD2873" w:rsidRDefault="00CD2873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1A7BD1">
      <w:rPr>
        <w:noProof/>
        <w:sz w:val="16"/>
        <w:szCs w:val="16"/>
      </w:rPr>
      <w:t>3</w:t>
    </w:r>
    <w:r w:rsidRPr="00CD2873">
      <w:rPr>
        <w:sz w:val="16"/>
        <w:szCs w:val="16"/>
      </w:rPr>
      <w:fldChar w:fldCharType="end"/>
    </w:r>
  </w:p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6F3" w:rsidRDefault="002076F3" w:rsidP="00CD2873">
      <w:r>
        <w:separator/>
      </w:r>
    </w:p>
  </w:footnote>
  <w:footnote w:type="continuationSeparator" w:id="0">
    <w:p w:rsidR="002076F3" w:rsidRDefault="002076F3" w:rsidP="00CD2873">
      <w:r>
        <w:continuationSeparator/>
      </w:r>
    </w:p>
  </w:footnote>
  <w:footnote w:id="1">
    <w:p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0302DA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90739E" w:rsidRPr="003E53BF" w:rsidRDefault="0090739E" w:rsidP="0090739E">
    <w:pPr>
      <w:ind w:left="-454"/>
      <w:rPr>
        <w:rFonts w:cs="Arial"/>
        <w:b/>
        <w:sz w:val="14"/>
        <w:szCs w:val="14"/>
      </w:rPr>
    </w:pPr>
    <w:r w:rsidRPr="003E53BF">
      <w:rPr>
        <w:rFonts w:cs="Arial"/>
        <w:b/>
        <w:sz w:val="14"/>
        <w:szCs w:val="14"/>
      </w:rPr>
      <w:t xml:space="preserve">GERÈNCIA DE </w:t>
    </w:r>
    <w:r w:rsidR="0055371F">
      <w:rPr>
        <w:rFonts w:cs="Arial"/>
        <w:b/>
        <w:sz w:val="14"/>
        <w:szCs w:val="14"/>
      </w:rPr>
      <w:t>SERVEIS GENERALS</w:t>
    </w:r>
  </w:p>
  <w:p w:rsidR="0090739E" w:rsidRDefault="0090739E" w:rsidP="0090739E">
    <w:pPr>
      <w:ind w:left="-454"/>
      <w:rPr>
        <w:rFonts w:cs="Arial"/>
        <w:i/>
        <w:sz w:val="14"/>
        <w:szCs w:val="14"/>
      </w:rPr>
    </w:pPr>
    <w:r w:rsidRPr="003E53BF">
      <w:rPr>
        <w:rFonts w:cs="Arial"/>
        <w:i/>
        <w:sz w:val="14"/>
        <w:szCs w:val="14"/>
      </w:rPr>
      <w:t>Dir</w:t>
    </w:r>
    <w:r w:rsidR="007B5E2C">
      <w:rPr>
        <w:rFonts w:cs="Arial"/>
        <w:i/>
        <w:sz w:val="14"/>
        <w:szCs w:val="14"/>
      </w:rPr>
      <w:t>ecció de Serveis d’Edificis Municipals</w:t>
    </w:r>
  </w:p>
  <w:p w:rsidR="0090739E" w:rsidRPr="003E53BF" w:rsidRDefault="0090739E" w:rsidP="0090739E">
    <w:pPr>
      <w:ind w:left="-454"/>
      <w:rPr>
        <w:rFonts w:cs="Arial"/>
        <w:sz w:val="18"/>
        <w:szCs w:val="18"/>
      </w:rPr>
    </w:pPr>
  </w:p>
  <w:p w:rsidR="0090739E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c. Avinyó, 7, pl. 2ª</w:t>
    </w:r>
  </w:p>
  <w:p w:rsidR="0090739E" w:rsidRPr="003E53BF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 w:rsidRPr="003E53BF">
      <w:rPr>
        <w:rFonts w:cs="Arial"/>
        <w:sz w:val="14"/>
        <w:szCs w:val="14"/>
      </w:rPr>
      <w:t>08002 Barcelona</w:t>
    </w:r>
    <w:r w:rsidRPr="003E53BF">
      <w:rPr>
        <w:rFonts w:cs="Arial"/>
        <w:sz w:val="14"/>
        <w:szCs w:val="14"/>
      </w:rPr>
      <w:tab/>
    </w:r>
  </w:p>
  <w:p w:rsidR="00CD2873" w:rsidRDefault="007B5E2C" w:rsidP="007B5E2C">
    <w:pPr>
      <w:pStyle w:val="Capalera"/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Tel. 93 402 39 75</w:t>
    </w:r>
  </w:p>
  <w:p w:rsidR="00620C1F" w:rsidRDefault="00620C1F" w:rsidP="007B5E2C">
    <w:pPr>
      <w:pStyle w:val="Capalera"/>
      <w:ind w:left="-454"/>
      <w:rPr>
        <w:rFonts w:cs="Arial"/>
        <w:sz w:val="14"/>
        <w:szCs w:val="14"/>
      </w:rPr>
    </w:pPr>
  </w:p>
  <w:p w:rsidR="00620C1F" w:rsidRPr="007B5E2C" w:rsidRDefault="00620C1F" w:rsidP="007B5E2C">
    <w:pPr>
      <w:pStyle w:val="Capalera"/>
      <w:ind w:left="-454"/>
      <w:rPr>
        <w:rFonts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2713B"/>
    <w:multiLevelType w:val="hybridMultilevel"/>
    <w:tmpl w:val="57666840"/>
    <w:lvl w:ilvl="0" w:tplc="6186A856">
      <w:start w:val="10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A0068"/>
    <w:multiLevelType w:val="hybridMultilevel"/>
    <w:tmpl w:val="65EA34F0"/>
    <w:lvl w:ilvl="0" w:tplc="996C3F9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A56755"/>
    <w:multiLevelType w:val="hybridMultilevel"/>
    <w:tmpl w:val="C7C8DA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981F6D"/>
    <w:multiLevelType w:val="hybridMultilevel"/>
    <w:tmpl w:val="9EEC511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C6179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5F1BB6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03D5140"/>
    <w:multiLevelType w:val="hybridMultilevel"/>
    <w:tmpl w:val="903AA6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8A6F01"/>
    <w:multiLevelType w:val="hybridMultilevel"/>
    <w:tmpl w:val="0E726EB2"/>
    <w:lvl w:ilvl="0" w:tplc="467C4F4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1D413FF"/>
    <w:multiLevelType w:val="hybridMultilevel"/>
    <w:tmpl w:val="469661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85DAF"/>
    <w:multiLevelType w:val="hybridMultilevel"/>
    <w:tmpl w:val="5F8280F2"/>
    <w:lvl w:ilvl="0" w:tplc="361C1D4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52301"/>
    <w:multiLevelType w:val="hybridMultilevel"/>
    <w:tmpl w:val="2930A5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03B3009"/>
    <w:multiLevelType w:val="hybridMultilevel"/>
    <w:tmpl w:val="286CFEA2"/>
    <w:lvl w:ilvl="0" w:tplc="F48651E4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44222B1"/>
    <w:multiLevelType w:val="hybridMultilevel"/>
    <w:tmpl w:val="4E765936"/>
    <w:lvl w:ilvl="0" w:tplc="D1240420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706C6C"/>
    <w:multiLevelType w:val="hybridMultilevel"/>
    <w:tmpl w:val="6CAEE2F4"/>
    <w:lvl w:ilvl="0" w:tplc="1C5698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5102A11"/>
    <w:multiLevelType w:val="hybridMultilevel"/>
    <w:tmpl w:val="35E86D02"/>
    <w:lvl w:ilvl="0" w:tplc="BA92FE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F20E7"/>
    <w:multiLevelType w:val="hybridMultilevel"/>
    <w:tmpl w:val="FED827B2"/>
    <w:lvl w:ilvl="0" w:tplc="1E5046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7"/>
  </w:num>
  <w:num w:numId="4">
    <w:abstractNumId w:val="14"/>
  </w:num>
  <w:num w:numId="5">
    <w:abstractNumId w:val="4"/>
  </w:num>
  <w:num w:numId="6">
    <w:abstractNumId w:val="2"/>
  </w:num>
  <w:num w:numId="7">
    <w:abstractNumId w:val="21"/>
  </w:num>
  <w:num w:numId="8">
    <w:abstractNumId w:val="3"/>
  </w:num>
  <w:num w:numId="9">
    <w:abstractNumId w:val="6"/>
  </w:num>
  <w:num w:numId="10">
    <w:abstractNumId w:val="18"/>
  </w:num>
  <w:num w:numId="11">
    <w:abstractNumId w:val="19"/>
  </w:num>
  <w:num w:numId="12">
    <w:abstractNumId w:val="7"/>
  </w:num>
  <w:num w:numId="13">
    <w:abstractNumId w:val="10"/>
  </w:num>
  <w:num w:numId="14">
    <w:abstractNumId w:val="9"/>
  </w:num>
  <w:num w:numId="15">
    <w:abstractNumId w:val="8"/>
  </w:num>
  <w:num w:numId="16">
    <w:abstractNumId w:val="1"/>
  </w:num>
  <w:num w:numId="17">
    <w:abstractNumId w:val="11"/>
  </w:num>
  <w:num w:numId="18">
    <w:abstractNumId w:val="20"/>
  </w:num>
  <w:num w:numId="19">
    <w:abstractNumId w:val="13"/>
  </w:num>
  <w:num w:numId="20">
    <w:abstractNumId w:val="15"/>
  </w:num>
  <w:num w:numId="21">
    <w:abstractNumId w:val="22"/>
  </w:num>
  <w:num w:numId="22">
    <w:abstractNumId w:val="16"/>
  </w:num>
  <w:num w:numId="23">
    <w:abstractNumId w:val="23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1870"/>
    <w:rsid w:val="000302DA"/>
    <w:rsid w:val="000311DC"/>
    <w:rsid w:val="00086208"/>
    <w:rsid w:val="000975B3"/>
    <w:rsid w:val="00097B2E"/>
    <w:rsid w:val="000F6040"/>
    <w:rsid w:val="000F7F52"/>
    <w:rsid w:val="001029F6"/>
    <w:rsid w:val="001340CB"/>
    <w:rsid w:val="0018717A"/>
    <w:rsid w:val="001A7BD1"/>
    <w:rsid w:val="001C261F"/>
    <w:rsid w:val="001D3BE8"/>
    <w:rsid w:val="001E33A0"/>
    <w:rsid w:val="001E698D"/>
    <w:rsid w:val="002076F3"/>
    <w:rsid w:val="00211C91"/>
    <w:rsid w:val="002500D5"/>
    <w:rsid w:val="00281E37"/>
    <w:rsid w:val="002A4221"/>
    <w:rsid w:val="002A447B"/>
    <w:rsid w:val="002E7CBE"/>
    <w:rsid w:val="003421DE"/>
    <w:rsid w:val="003603CA"/>
    <w:rsid w:val="00397CCF"/>
    <w:rsid w:val="004000AA"/>
    <w:rsid w:val="00406794"/>
    <w:rsid w:val="00410FCD"/>
    <w:rsid w:val="00442BAF"/>
    <w:rsid w:val="00464048"/>
    <w:rsid w:val="00487DC8"/>
    <w:rsid w:val="0055371F"/>
    <w:rsid w:val="0055444D"/>
    <w:rsid w:val="0055778C"/>
    <w:rsid w:val="00585B4E"/>
    <w:rsid w:val="005B1FCB"/>
    <w:rsid w:val="005B3947"/>
    <w:rsid w:val="005E1504"/>
    <w:rsid w:val="005F441A"/>
    <w:rsid w:val="00606737"/>
    <w:rsid w:val="00620257"/>
    <w:rsid w:val="00620C1F"/>
    <w:rsid w:val="006254F0"/>
    <w:rsid w:val="00645DDE"/>
    <w:rsid w:val="00685572"/>
    <w:rsid w:val="00747F07"/>
    <w:rsid w:val="0075383A"/>
    <w:rsid w:val="0076530A"/>
    <w:rsid w:val="00773EBE"/>
    <w:rsid w:val="00776190"/>
    <w:rsid w:val="007865F9"/>
    <w:rsid w:val="00794E9D"/>
    <w:rsid w:val="007A335F"/>
    <w:rsid w:val="007B5E2C"/>
    <w:rsid w:val="007C0F26"/>
    <w:rsid w:val="007C5CED"/>
    <w:rsid w:val="007E180A"/>
    <w:rsid w:val="007E5F39"/>
    <w:rsid w:val="0086397D"/>
    <w:rsid w:val="00877CE3"/>
    <w:rsid w:val="008A6EC2"/>
    <w:rsid w:val="008E70CD"/>
    <w:rsid w:val="0090739E"/>
    <w:rsid w:val="009312F3"/>
    <w:rsid w:val="00932C9D"/>
    <w:rsid w:val="009568BF"/>
    <w:rsid w:val="009775E4"/>
    <w:rsid w:val="009A694B"/>
    <w:rsid w:val="009B550F"/>
    <w:rsid w:val="009D6CFB"/>
    <w:rsid w:val="00A03218"/>
    <w:rsid w:val="00A15860"/>
    <w:rsid w:val="00A8468C"/>
    <w:rsid w:val="00A97716"/>
    <w:rsid w:val="00AC7C83"/>
    <w:rsid w:val="00AD3A59"/>
    <w:rsid w:val="00B45FE8"/>
    <w:rsid w:val="00B67F56"/>
    <w:rsid w:val="00B83AA4"/>
    <w:rsid w:val="00C33A0E"/>
    <w:rsid w:val="00C4563D"/>
    <w:rsid w:val="00C529ED"/>
    <w:rsid w:val="00C7786A"/>
    <w:rsid w:val="00C82D62"/>
    <w:rsid w:val="00C93502"/>
    <w:rsid w:val="00CB6360"/>
    <w:rsid w:val="00CB78D4"/>
    <w:rsid w:val="00CC0A5C"/>
    <w:rsid w:val="00CD2873"/>
    <w:rsid w:val="00CF66CF"/>
    <w:rsid w:val="00D15566"/>
    <w:rsid w:val="00D17D9E"/>
    <w:rsid w:val="00D62E5C"/>
    <w:rsid w:val="00D74835"/>
    <w:rsid w:val="00D90882"/>
    <w:rsid w:val="00DD536B"/>
    <w:rsid w:val="00DF5BB6"/>
    <w:rsid w:val="00E24037"/>
    <w:rsid w:val="00E433E8"/>
    <w:rsid w:val="00E54159"/>
    <w:rsid w:val="00E559B5"/>
    <w:rsid w:val="00E56172"/>
    <w:rsid w:val="00EF7529"/>
    <w:rsid w:val="00F03A61"/>
    <w:rsid w:val="00F43FEB"/>
    <w:rsid w:val="00F50777"/>
    <w:rsid w:val="00F62995"/>
    <w:rsid w:val="00FA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D267A-85E1-4110-B149-9CB29E4B5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6202</CharactersWithSpaces>
  <SharedDoc>false</SharedDoc>
  <HLinks>
    <vt:vector size="12" baseType="variant">
      <vt:variant>
        <vt:i4>1900668</vt:i4>
      </vt:variant>
      <vt:variant>
        <vt:i4>27</vt:i4>
      </vt:variant>
      <vt:variant>
        <vt:i4>0</vt:i4>
      </vt:variant>
      <vt:variant>
        <vt:i4>5</vt:i4>
      </vt:variant>
      <vt:variant>
        <vt:lpwstr>mailto:protecciodedades.eco@gencat.cat</vt:lpwstr>
      </vt:variant>
      <vt:variant>
        <vt:lpwstr/>
      </vt:variant>
      <vt:variant>
        <vt:i4>196693</vt:i4>
      </vt:variant>
      <vt:variant>
        <vt:i4>24</vt:i4>
      </vt:variant>
      <vt:variant>
        <vt:i4>0</vt:i4>
      </vt:variant>
      <vt:variant>
        <vt:i4>5</vt:i4>
      </vt:variant>
      <vt:variant>
        <vt:lpwstr>http://www.bcn.cat/ajuntament/protecciodades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2024-03-04T12:04:00Z</cp:lastPrinted>
  <dcterms:created xsi:type="dcterms:W3CDTF">2024-05-21T07:15:00Z</dcterms:created>
  <dcterms:modified xsi:type="dcterms:W3CDTF">2024-05-21T11:43:00Z</dcterms:modified>
</cp:coreProperties>
</file>