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19A" w:rsidRDefault="00CB719A" w:rsidP="00CB719A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5040F">
        <w:rPr>
          <w:rFonts w:ascii="Verdana" w:hAnsi="Verdana" w:cstheme="minorHAnsi"/>
          <w:b/>
          <w:color w:val="FF0000"/>
          <w:sz w:val="24"/>
        </w:rPr>
        <w:t>MESURES CONTRA L’ASSETJAMENT SEXUAL I PER RA</w:t>
      </w:r>
      <w:r>
        <w:rPr>
          <w:rFonts w:ascii="Verdana" w:hAnsi="Verdana" w:cstheme="minorHAnsi"/>
          <w:b/>
          <w:color w:val="FF0000"/>
          <w:sz w:val="24"/>
        </w:rPr>
        <w:t>Ó</w:t>
      </w:r>
      <w:r w:rsidRPr="00C5040F">
        <w:rPr>
          <w:rFonts w:ascii="Verdana" w:hAnsi="Verdana" w:cstheme="minorHAnsi"/>
          <w:b/>
          <w:color w:val="FF0000"/>
          <w:sz w:val="24"/>
        </w:rPr>
        <w:t xml:space="preserve"> DE SEXE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CB719A" w:rsidRPr="007C6F38" w:rsidRDefault="00CB719A" w:rsidP="00CB719A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CB719A" w:rsidRPr="001F4D50" w:rsidRDefault="00CB719A" w:rsidP="00CB719A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CB719A" w:rsidRPr="007C6F38" w:rsidRDefault="00CB719A" w:rsidP="00CB719A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CB719A" w:rsidRPr="00C00B9E" w:rsidRDefault="00CB719A" w:rsidP="00CB719A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CB719A" w:rsidRPr="00403697" w:rsidRDefault="00CB719A" w:rsidP="00CB719A">
      <w:pPr>
        <w:spacing w:before="240"/>
        <w:rPr>
          <w:rFonts w:ascii="Verdan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:rsidR="00CB719A" w:rsidRPr="00403697" w:rsidRDefault="00CB719A" w:rsidP="00CB719A">
      <w:pPr>
        <w:spacing w:before="24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1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:rsidR="00CB719A" w:rsidRPr="00403697" w:rsidRDefault="00CB719A" w:rsidP="00CB719A">
      <w:pPr>
        <w:pStyle w:val="Pargrafdellista"/>
        <w:numPr>
          <w:ilvl w:val="0"/>
          <w:numId w:val="2"/>
        </w:numPr>
        <w:tabs>
          <w:tab w:val="left" w:pos="110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CB719A" w:rsidRPr="00403697" w:rsidRDefault="00CB719A" w:rsidP="00CB719A">
      <w:pPr>
        <w:numPr>
          <w:ilvl w:val="0"/>
          <w:numId w:val="2"/>
        </w:numPr>
        <w:tabs>
          <w:tab w:val="left" w:pos="112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:rsidR="00CB719A" w:rsidRPr="00403697" w:rsidRDefault="00CB719A" w:rsidP="00CB719A">
      <w:pPr>
        <w:numPr>
          <w:ilvl w:val="0"/>
          <w:numId w:val="2"/>
        </w:numPr>
        <w:tabs>
          <w:tab w:val="left" w:pos="1120"/>
        </w:tabs>
        <w:suppressAutoHyphens w:val="0"/>
        <w:autoSpaceDN/>
        <w:spacing w:before="120" w:after="24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:rsidR="00CB719A" w:rsidRPr="00403697" w:rsidRDefault="00CB719A" w:rsidP="00CB719A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:rsidR="00CB719A" w:rsidRPr="00403697" w:rsidRDefault="00CB719A" w:rsidP="00CB719A">
      <w:pPr>
        <w:numPr>
          <w:ilvl w:val="0"/>
          <w:numId w:val="1"/>
        </w:numPr>
        <w:tabs>
          <w:tab w:val="left" w:pos="980"/>
        </w:tabs>
        <w:suppressAutoHyphens w:val="0"/>
        <w:autoSpaceDN/>
        <w:spacing w:before="120" w:after="12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:rsidR="00CB719A" w:rsidRPr="00403697" w:rsidRDefault="00CB719A" w:rsidP="00CB719A">
      <w:pPr>
        <w:numPr>
          <w:ilvl w:val="0"/>
          <w:numId w:val="1"/>
        </w:numPr>
        <w:tabs>
          <w:tab w:val="left" w:pos="980"/>
        </w:tabs>
        <w:suppressAutoHyphens w:val="0"/>
        <w:autoSpaceDN/>
        <w:spacing w:before="120" w:after="24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</w:t>
      </w:r>
      <w:r w:rsidRPr="00403697">
        <w:rPr>
          <w:rFonts w:ascii="Verdana" w:eastAsia="Calibri" w:hAnsi="Verdana" w:cstheme="minorHAnsi"/>
        </w:rPr>
        <w:t>u</w:t>
      </w:r>
      <w:r w:rsidRPr="00403697">
        <w:rPr>
          <w:rFonts w:ascii="Verdana" w:eastAsia="Calibri" w:hAnsi="Verdana" w:cstheme="minorHAnsi"/>
        </w:rPr>
        <w:t>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:rsidR="00CB719A" w:rsidRPr="00403697" w:rsidRDefault="00CB719A" w:rsidP="00CB719A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:rsidR="00CB719A" w:rsidRPr="00403697" w:rsidRDefault="00CB719A" w:rsidP="00CB719A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CB719A" w:rsidRPr="00403697" w:rsidRDefault="00CB719A" w:rsidP="00CB719A">
      <w:pPr>
        <w:spacing w:before="12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hAnsi="Verdana" w:cstheme="minorHAnsi"/>
        </w:rPr>
        <w:t xml:space="preserve">a través del portal:  </w:t>
      </w:r>
    </w:p>
    <w:p w:rsidR="00CB719A" w:rsidRPr="00403697" w:rsidRDefault="00CB719A" w:rsidP="00CB719A">
      <w:pPr>
        <w:spacing w:before="120"/>
        <w:rPr>
          <w:rFonts w:ascii="Verdana" w:hAnsi="Verdana" w:cstheme="minorHAnsi"/>
        </w:rPr>
      </w:pPr>
      <w:hyperlink r:id="rId8" w:history="1">
        <w:r w:rsidRPr="00403697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CB719A" w:rsidRPr="00403697" w:rsidRDefault="00CB719A" w:rsidP="00CB719A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</w:t>
      </w:r>
      <w:r w:rsidRPr="00403697">
        <w:rPr>
          <w:rFonts w:ascii="Verdana" w:eastAsia="Calibri" w:hAnsi="Verdana" w:cstheme="minorHAnsi"/>
        </w:rPr>
        <w:lastRenderedPageBreak/>
        <w:t xml:space="preserve">estigui operativa, consignarà aquesta derivació i s’assegurarà d’adjuntar qualsevol documentació relacionada.  </w:t>
      </w:r>
    </w:p>
    <w:p w:rsidR="00CB719A" w:rsidRDefault="00CB719A" w:rsidP="00CB719A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CB719A" w:rsidRPr="007851E6" w:rsidRDefault="00CB719A" w:rsidP="00CB719A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:rsidR="00CB719A" w:rsidRDefault="00CB719A" w:rsidP="00CB719A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:rsidR="00CB719A" w:rsidRDefault="00CB719A" w:rsidP="00CB719A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“MESURES CONTRA L’ASSETJAMENT SEXUAL I PER RAÓ DE SEXE”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CB719A" w:rsidRDefault="00CB719A" w:rsidP="00CB719A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CB719A" w:rsidRDefault="00CB719A" w:rsidP="00CB719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CB719A" w:rsidRPr="00414DA2" w:rsidRDefault="00CB719A" w:rsidP="00CB719A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CB719A" w:rsidRPr="007F3BA0" w:rsidRDefault="00CB719A" w:rsidP="00CB719A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CB719A" w:rsidRPr="007F3BA0" w:rsidRDefault="00CB719A" w:rsidP="00CB719A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CB719A" w:rsidRPr="007F3BA0" w:rsidRDefault="00CB719A" w:rsidP="00CB719A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CB719A" w:rsidRDefault="00CB719A" w:rsidP="00CB719A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CB719A" w:rsidRPr="00AF0197" w:rsidRDefault="00CB719A" w:rsidP="00CB719A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CB719A" w:rsidRPr="00AF0197" w:rsidRDefault="00CB719A" w:rsidP="00CB719A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CB719A" w:rsidRPr="007F3BA0" w:rsidRDefault="00CB719A" w:rsidP="00CB719A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CB719A" w:rsidRDefault="00CB719A" w:rsidP="00CB719A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CB719A" w:rsidRPr="000B3E1F" w:rsidRDefault="00CB719A" w:rsidP="00CB719A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CB719A" w:rsidRDefault="00CB719A" w:rsidP="00CB719A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CB719A" w:rsidRPr="000B3E1F" w:rsidRDefault="00CB719A" w:rsidP="00CB719A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CB719A" w:rsidRPr="000B3E1F" w:rsidRDefault="00CB719A" w:rsidP="00CB719A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Pr="00437245">
        <w:rPr>
          <w:rFonts w:ascii="Verdana" w:hAnsi="Verdana" w:cs="Arial"/>
        </w:rPr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CB719A" w:rsidRDefault="00CB719A" w:rsidP="00CB719A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CB719A" w:rsidRDefault="00CB719A" w:rsidP="00CB719A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CB719A" w:rsidRDefault="00CB719A" w:rsidP="00CB719A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CB719A" w:rsidRPr="00403697" w:rsidRDefault="00CB719A" w:rsidP="00CB719A">
      <w:pPr>
        <w:numPr>
          <w:ilvl w:val="0"/>
          <w:numId w:val="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CB719A" w:rsidRPr="00403697" w:rsidRDefault="00CB719A" w:rsidP="00CB719A">
      <w:pPr>
        <w:numPr>
          <w:ilvl w:val="0"/>
          <w:numId w:val="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</w:t>
      </w:r>
      <w:r w:rsidRPr="00403697">
        <w:rPr>
          <w:rFonts w:ascii="Verdana" w:hAnsi="Verdana" w:cs="Calibri"/>
          <w:shd w:val="clear" w:color="auto" w:fill="FFFFFF"/>
        </w:rPr>
        <w:t>e</w:t>
      </w:r>
      <w:r w:rsidRPr="00403697">
        <w:rPr>
          <w:rFonts w:ascii="Verdana" w:hAnsi="Verdana" w:cs="Calibri"/>
          <w:shd w:val="clear" w:color="auto" w:fill="FFFFFF"/>
        </w:rPr>
        <w:t>ça de correu electrònic ............................................... com a persona referent e</w:t>
      </w:r>
      <w:r w:rsidRPr="00403697">
        <w:rPr>
          <w:rFonts w:ascii="Verdana" w:hAnsi="Verdana" w:cs="Calibri"/>
          <w:shd w:val="clear" w:color="auto" w:fill="FFFFFF"/>
        </w:rPr>
        <w:t>n</w:t>
      </w:r>
      <w:r w:rsidRPr="00403697">
        <w:rPr>
          <w:rFonts w:ascii="Verdana" w:hAnsi="Verdana" w:cs="Calibri"/>
          <w:shd w:val="clear" w:color="auto" w:fill="FFFFFF"/>
        </w:rPr>
        <w:t>carregada de vetllar per un espai de treball lliure de violències masclistes.</w:t>
      </w:r>
    </w:p>
    <w:p w:rsidR="00CB719A" w:rsidRPr="00877AA3" w:rsidRDefault="00CB719A" w:rsidP="00CB719A">
      <w:pPr>
        <w:rPr>
          <w:rFonts w:ascii="Verdana" w:hAnsi="Verdana" w:cs="Calibri"/>
          <w:szCs w:val="24"/>
          <w:shd w:val="clear" w:color="auto" w:fill="FFFFFF"/>
        </w:rPr>
      </w:pPr>
    </w:p>
    <w:p w:rsidR="00CB719A" w:rsidRPr="00877AA3" w:rsidRDefault="00CB719A" w:rsidP="00CB719A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CB719A" w:rsidRPr="00877AA3" w:rsidRDefault="00CB719A" w:rsidP="00CB719A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2"/>
        <w:t>1</w:t>
      </w:r>
    </w:p>
    <w:p w:rsidR="00E71D72" w:rsidRDefault="00E71D72">
      <w:bookmarkStart w:id="0" w:name="_GoBack"/>
      <w:bookmarkEnd w:id="0"/>
    </w:p>
    <w:sectPr w:rsidR="00E71D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19A" w:rsidRDefault="00CB719A" w:rsidP="00CB719A">
      <w:r>
        <w:separator/>
      </w:r>
    </w:p>
  </w:endnote>
  <w:endnote w:type="continuationSeparator" w:id="0">
    <w:p w:rsidR="00CB719A" w:rsidRDefault="00CB719A" w:rsidP="00CB7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19A" w:rsidRDefault="00CB719A" w:rsidP="00CB719A">
      <w:r>
        <w:separator/>
      </w:r>
    </w:p>
  </w:footnote>
  <w:footnote w:type="continuationSeparator" w:id="0">
    <w:p w:rsidR="00CB719A" w:rsidRDefault="00CB719A" w:rsidP="00CB719A">
      <w:r>
        <w:continuationSeparator/>
      </w:r>
    </w:p>
  </w:footnote>
  <w:footnote w:id="1">
    <w:p w:rsidR="00CB719A" w:rsidRPr="00C5040F" w:rsidRDefault="00CB719A" w:rsidP="00CB719A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Model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2">
    <w:p w:rsidR="00CB719A" w:rsidRDefault="00CB719A" w:rsidP="00CB719A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2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19A"/>
    <w:rsid w:val="00102487"/>
    <w:rsid w:val="0027657E"/>
    <w:rsid w:val="00CB719A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B719A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CB719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B719A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CB719A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CB719A"/>
    <w:pPr>
      <w:ind w:left="720"/>
    </w:pPr>
  </w:style>
  <w:style w:type="character" w:styleId="Enlla">
    <w:name w:val="Hyperlink"/>
    <w:basedOn w:val="Tipusdelletraperdefectedelpargraf"/>
    <w:uiPriority w:val="99"/>
    <w:rsid w:val="00CB719A"/>
    <w:rPr>
      <w:color w:val="0000FF"/>
      <w:u w:val="single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B719A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CB719A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CB71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B719A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CB719A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CB719A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CB719A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CB719A"/>
    <w:pPr>
      <w:ind w:left="720"/>
    </w:pPr>
  </w:style>
  <w:style w:type="character" w:styleId="Enlla">
    <w:name w:val="Hyperlink"/>
    <w:basedOn w:val="Tipusdelletraperdefectedelpargraf"/>
    <w:uiPriority w:val="99"/>
    <w:rsid w:val="00CB719A"/>
    <w:rPr>
      <w:color w:val="0000FF"/>
      <w:u w:val="single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B719A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CB719A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CB7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reses.barcelonactiva.cat/ca/web/es/servei-d-assessorament-per-la-igualt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2024-07-15T11:55:00Z</dcterms:created>
  <dcterms:modified xsi:type="dcterms:W3CDTF">2024-07-15T11:56:00Z</dcterms:modified>
</cp:coreProperties>
</file>