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560" w:rsidRDefault="007B3560" w:rsidP="007B3560">
      <w:pPr>
        <w:suppressAutoHyphens w:val="0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47268A">
        <w:rPr>
          <w:rFonts w:ascii="Verdana" w:eastAsiaTheme="minorHAnsi" w:hAnsi="Verdana" w:cs="Verdana"/>
          <w:b/>
          <w:bCs/>
          <w:sz w:val="22"/>
          <w:szCs w:val="24"/>
          <w:u w:val="single"/>
          <w:lang w:eastAsia="en-US"/>
        </w:rPr>
        <w:t>ANNEX 2</w:t>
      </w:r>
      <w:r w:rsidRPr="0047268A">
        <w:rPr>
          <w:rFonts w:ascii="Verdana" w:eastAsiaTheme="minorHAnsi" w:hAnsi="Verdana" w:cs="Verdana"/>
          <w:b/>
          <w:bCs/>
          <w:sz w:val="22"/>
          <w:szCs w:val="24"/>
          <w:lang w:eastAsia="en-US"/>
        </w:rPr>
        <w:t>:</w:t>
      </w:r>
      <w:r w:rsidRPr="0047268A">
        <w:rPr>
          <w:rFonts w:cs="Arial"/>
          <w:b/>
          <w:color w:val="auto"/>
          <w:sz w:val="22"/>
          <w:szCs w:val="24"/>
        </w:rPr>
        <w:t xml:space="preserve">  </w:t>
      </w:r>
      <w:r w:rsidRPr="004664B3">
        <w:rPr>
          <w:rFonts w:ascii="Verdana" w:hAnsi="Verdana" w:cs="Arial"/>
          <w:b/>
          <w:color w:val="auto"/>
          <w:sz w:val="24"/>
          <w:szCs w:val="24"/>
        </w:rPr>
        <w:t>MODEL DE PLANTILLA DE LA PROPOSTA TÈCNICA</w:t>
      </w:r>
    </w:p>
    <w:p w:rsidR="007B3560" w:rsidRPr="004664B3" w:rsidRDefault="007B3560" w:rsidP="007B3560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  <w:r w:rsidRPr="004664B3">
        <w:rPr>
          <w:rFonts w:ascii="Verdana" w:hAnsi="Verdana" w:cs="Arial"/>
          <w:b/>
          <w:color w:val="auto"/>
          <w:sz w:val="24"/>
          <w:szCs w:val="24"/>
        </w:rPr>
        <w:t xml:space="preserve">(SOBRE ELECTRÒNIC B) </w:t>
      </w:r>
    </w:p>
    <w:p w:rsidR="007B3560" w:rsidRPr="004664B3" w:rsidRDefault="007B3560" w:rsidP="007B3560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</w:p>
    <w:p w:rsidR="007B3560" w:rsidRDefault="007B3560" w:rsidP="007B356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B3560" w:rsidRPr="00C86B5B" w:rsidRDefault="007B3560" w:rsidP="007B3560">
      <w:pPr>
        <w:rPr>
          <w:rFonts w:ascii="Verdana" w:hAnsi="Verdana" w:cs="Arial"/>
          <w:color w:val="auto"/>
        </w:rPr>
      </w:pPr>
      <w:r w:rsidRPr="00C86B5B">
        <w:rPr>
          <w:rFonts w:ascii="Verdana" w:hAnsi="Verdana" w:cs="Arial"/>
          <w:color w:val="auto"/>
        </w:rPr>
        <w:t xml:space="preserve">El document que presenti l’empresa licitadora amb la proposta tècnica i millores ha de tenir una </w:t>
      </w:r>
      <w:r w:rsidRPr="00C86B5B">
        <w:rPr>
          <w:rFonts w:ascii="Verdana" w:hAnsi="Verdana" w:cs="Arial"/>
          <w:b/>
          <w:color w:val="auto"/>
        </w:rPr>
        <w:t>extensió màxim de 40 pàgines</w:t>
      </w:r>
      <w:r w:rsidRPr="00C86B5B">
        <w:rPr>
          <w:rFonts w:ascii="Verdana" w:hAnsi="Verdana" w:cs="Arial"/>
          <w:color w:val="auto"/>
        </w:rPr>
        <w:t xml:space="preserve"> DIN-A4, en tipografia </w:t>
      </w:r>
      <w:proofErr w:type="spellStart"/>
      <w:r w:rsidRPr="00C86B5B">
        <w:rPr>
          <w:rFonts w:ascii="Verdana" w:hAnsi="Verdana" w:cs="Arial"/>
          <w:color w:val="auto"/>
        </w:rPr>
        <w:t>arial</w:t>
      </w:r>
      <w:proofErr w:type="spellEnd"/>
      <w:r w:rsidRPr="00C86B5B">
        <w:rPr>
          <w:rFonts w:ascii="Verdana" w:hAnsi="Verdana" w:cs="Arial"/>
          <w:color w:val="auto"/>
        </w:rPr>
        <w:t xml:space="preserve"> 12 i interlineat simple presentat en un sol document paginat. </w:t>
      </w:r>
      <w:r w:rsidRPr="00C86B5B">
        <w:rPr>
          <w:rFonts w:ascii="Verdana" w:hAnsi="Verdana" w:cs="Arial"/>
          <w:color w:val="auto"/>
          <w:u w:val="single"/>
        </w:rPr>
        <w:t>La proposta tècnica s’haurà d’estructurar estrictament seguint els apartats i subapartats d’aquests criteris d’adjudicació</w:t>
      </w:r>
      <w:r w:rsidRPr="00C86B5B">
        <w:rPr>
          <w:rFonts w:ascii="Verdana" w:hAnsi="Verdana" w:cs="Arial"/>
          <w:color w:val="auto"/>
        </w:rPr>
        <w:t>. No es valorarà la informació que es consideri supèrflua i/o innecessària. El contingut que excedeixi d’aquesta extensió no es tindrà en consideració i no serà puntuat. No computa en l’extensió portades, índex, taules, gràfics o protocols. Les propostes que continguin errors bàsics de comprensió o no siguin aplicables a la pràctica se’ls assignarà 0 punts.</w:t>
      </w:r>
    </w:p>
    <w:p w:rsidR="007B3560" w:rsidRPr="004664B3" w:rsidRDefault="007B3560" w:rsidP="007B3560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7B3560" w:rsidRPr="004664B3" w:rsidRDefault="007B3560" w:rsidP="007B3560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7B3560" w:rsidRPr="004664B3" w:rsidRDefault="007B3560" w:rsidP="007B35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center"/>
        <w:rPr>
          <w:rFonts w:ascii="Verdana" w:eastAsiaTheme="minorHAnsi" w:hAnsi="Verdana" w:cs="Verdana"/>
          <w:b/>
          <w:bCs/>
          <w:color w:val="auto"/>
          <w:lang w:eastAsia="en-US"/>
        </w:rPr>
      </w:pPr>
      <w:r w:rsidRPr="004664B3">
        <w:rPr>
          <w:rFonts w:ascii="Verdana" w:eastAsiaTheme="minorHAnsi" w:hAnsi="Verdana" w:cs="Verdana"/>
          <w:b/>
          <w:bCs/>
          <w:color w:val="auto"/>
          <w:lang w:eastAsia="en-US"/>
        </w:rPr>
        <w:t xml:space="preserve">MODEL DE PROPOSTA TÈCNICA </w:t>
      </w:r>
    </w:p>
    <w:p w:rsidR="007B3560" w:rsidRPr="004664B3" w:rsidRDefault="007B3560" w:rsidP="007B3560">
      <w:pPr>
        <w:autoSpaceDE w:val="0"/>
        <w:adjustRightInd w:val="0"/>
        <w:jc w:val="left"/>
        <w:rPr>
          <w:rFonts w:ascii="Verdana" w:eastAsiaTheme="minorHAnsi" w:hAnsi="Verdana" w:cs="Verdana"/>
          <w:color w:val="FF0000"/>
          <w:lang w:eastAsia="en-US"/>
        </w:rPr>
      </w:pPr>
    </w:p>
    <w:p w:rsidR="007B3560" w:rsidRPr="004664B3" w:rsidRDefault="007B3560" w:rsidP="007B3560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:rsidR="007B3560" w:rsidRDefault="007B3560" w:rsidP="007B3560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  <w:r w:rsidRPr="004664B3">
        <w:rPr>
          <w:rFonts w:ascii="Verdana" w:eastAsiaTheme="minorHAnsi" w:hAnsi="Verdana" w:cs="Verdana"/>
          <w:color w:val="auto"/>
          <w:lang w:eastAsia="en-US"/>
        </w:rPr>
        <w:t>La proposta tècnica estarà estructurada en 3 apartats:</w:t>
      </w:r>
    </w:p>
    <w:p w:rsidR="007B3560" w:rsidRDefault="007B3560" w:rsidP="007B3560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:rsidR="007B3560" w:rsidRPr="00CC549C" w:rsidRDefault="007B3560" w:rsidP="007B3560">
      <w:pPr>
        <w:autoSpaceDE w:val="0"/>
        <w:adjustRightInd w:val="0"/>
        <w:jc w:val="left"/>
        <w:rPr>
          <w:rFonts w:ascii="Verdana" w:eastAsiaTheme="minorHAnsi" w:hAnsi="Verdana"/>
          <w:u w:val="single"/>
          <w:lang w:eastAsia="en-US"/>
        </w:rPr>
      </w:pPr>
    </w:p>
    <w:p w:rsidR="007B3560" w:rsidRDefault="007B3560" w:rsidP="007B3560">
      <w:pPr>
        <w:pStyle w:val="Pargrafdellista"/>
        <w:numPr>
          <w:ilvl w:val="0"/>
          <w:numId w:val="4"/>
        </w:numPr>
        <w:suppressAutoHyphens w:val="0"/>
        <w:autoSpaceDN/>
        <w:contextualSpacing/>
        <w:jc w:val="left"/>
        <w:textAlignment w:val="auto"/>
        <w:rPr>
          <w:rFonts w:ascii="Verdana" w:hAnsi="Verdana" w:cs="Arial"/>
        </w:rPr>
      </w:pPr>
      <w:r w:rsidRPr="00CE5870">
        <w:rPr>
          <w:rFonts w:ascii="Verdana" w:hAnsi="Verdana" w:cs="Arial"/>
        </w:rPr>
        <w:t>Proposta</w:t>
      </w:r>
      <w:r w:rsidRPr="00976D19">
        <w:rPr>
          <w:rFonts w:ascii="Verdana" w:hAnsi="Verdana" w:cs="Arial"/>
          <w:b/>
        </w:rPr>
        <w:t xml:space="preserve"> d’organització i gestió dels diferents equips de treball</w:t>
      </w:r>
    </w:p>
    <w:p w:rsidR="007B3560" w:rsidRPr="00976D19" w:rsidRDefault="007B3560" w:rsidP="007B3560">
      <w:pPr>
        <w:pStyle w:val="Pargrafdellista"/>
        <w:suppressAutoHyphens w:val="0"/>
        <w:autoSpaceDN/>
        <w:contextualSpacing/>
        <w:jc w:val="left"/>
        <w:textAlignment w:val="auto"/>
        <w:rPr>
          <w:rFonts w:ascii="Verdana" w:hAnsi="Verdana" w:cs="Arial"/>
        </w:rPr>
      </w:pPr>
    </w:p>
    <w:p w:rsidR="007B3560" w:rsidRPr="00CE5870" w:rsidRDefault="007B3560" w:rsidP="007B3560">
      <w:pPr>
        <w:pStyle w:val="Pargrafdellista"/>
        <w:numPr>
          <w:ilvl w:val="0"/>
          <w:numId w:val="4"/>
        </w:numPr>
        <w:suppressAutoHyphens w:val="0"/>
        <w:autoSpaceDN/>
        <w:contextualSpacing/>
        <w:jc w:val="left"/>
        <w:textAlignment w:val="auto"/>
        <w:rPr>
          <w:rFonts w:ascii="Verdana" w:hAnsi="Verdana" w:cs="Arial"/>
        </w:rPr>
      </w:pPr>
      <w:r w:rsidRPr="00CE5870">
        <w:rPr>
          <w:rFonts w:ascii="Verdana" w:hAnsi="Verdana" w:cs="Arial"/>
        </w:rPr>
        <w:t>Proposta de</w:t>
      </w:r>
      <w:r w:rsidRPr="00CE5870">
        <w:rPr>
          <w:rFonts w:ascii="Verdana" w:hAnsi="Verdana" w:cs="Arial"/>
          <w:b/>
        </w:rPr>
        <w:t xml:space="preserve"> protocol de detecció i intervenció directa en l’espai públic</w:t>
      </w:r>
    </w:p>
    <w:p w:rsidR="007B3560" w:rsidRPr="00CE5870" w:rsidRDefault="007B3560" w:rsidP="007B3560">
      <w:pPr>
        <w:pStyle w:val="Pargrafdellista"/>
        <w:suppressAutoHyphens w:val="0"/>
        <w:autoSpaceDN/>
        <w:contextualSpacing/>
        <w:jc w:val="left"/>
        <w:textAlignment w:val="auto"/>
        <w:rPr>
          <w:rFonts w:ascii="Verdana" w:hAnsi="Verdana" w:cs="Arial"/>
        </w:rPr>
      </w:pPr>
    </w:p>
    <w:p w:rsidR="007B3560" w:rsidRPr="00976D19" w:rsidRDefault="007B3560" w:rsidP="007B3560">
      <w:pPr>
        <w:pStyle w:val="Pargrafdellista"/>
        <w:numPr>
          <w:ilvl w:val="0"/>
          <w:numId w:val="4"/>
        </w:numPr>
        <w:suppressAutoHyphens w:val="0"/>
        <w:autoSpaceDN/>
        <w:contextualSpacing/>
        <w:jc w:val="left"/>
        <w:textAlignment w:val="auto"/>
        <w:rPr>
          <w:rFonts w:ascii="Verdana" w:hAnsi="Verdana" w:cs="Arial"/>
        </w:rPr>
      </w:pPr>
      <w:r w:rsidRPr="00CE5870">
        <w:rPr>
          <w:rFonts w:ascii="Verdana" w:hAnsi="Verdana" w:cs="Arial"/>
        </w:rPr>
        <w:t>Proposta</w:t>
      </w:r>
      <w:r w:rsidRPr="00976D19">
        <w:rPr>
          <w:rFonts w:ascii="Verdana" w:hAnsi="Verdana" w:cs="Arial"/>
          <w:b/>
        </w:rPr>
        <w:t xml:space="preserve"> relativa a la detecció, abordatge i dinamització de les comunitats ve</w:t>
      </w:r>
      <w:r w:rsidRPr="00976D19">
        <w:rPr>
          <w:rFonts w:ascii="Verdana" w:hAnsi="Verdana" w:cs="Arial"/>
          <w:b/>
        </w:rPr>
        <w:t>ï</w:t>
      </w:r>
      <w:r w:rsidRPr="00976D19">
        <w:rPr>
          <w:rFonts w:ascii="Verdana" w:hAnsi="Verdana" w:cs="Arial"/>
          <w:b/>
        </w:rPr>
        <w:t>nals</w:t>
      </w:r>
    </w:p>
    <w:p w:rsidR="007B3560" w:rsidRDefault="007B3560" w:rsidP="007B3560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:rsidR="007B3560" w:rsidRPr="004664B3" w:rsidRDefault="007B3560" w:rsidP="007B3560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:rsidR="007B3560" w:rsidRPr="004664B3" w:rsidRDefault="007B3560" w:rsidP="007B3560">
      <w:pPr>
        <w:autoSpaceDE w:val="0"/>
        <w:adjustRightInd w:val="0"/>
        <w:rPr>
          <w:rFonts w:ascii="Verdana" w:eastAsiaTheme="minorHAnsi" w:hAnsi="Verdana" w:cs="Verdana"/>
          <w:i/>
          <w:color w:val="auto"/>
          <w:sz w:val="18"/>
          <w:lang w:eastAsia="en-US"/>
        </w:rPr>
      </w:pPr>
      <w:r w:rsidRPr="004664B3">
        <w:rPr>
          <w:rFonts w:ascii="Verdana" w:eastAsiaTheme="minorHAnsi" w:hAnsi="Verdana" w:cs="Verdana"/>
          <w:i/>
          <w:color w:val="auto"/>
          <w:sz w:val="18"/>
          <w:lang w:eastAsia="en-US"/>
        </w:rPr>
        <w:t xml:space="preserve">Cadascun dels apartats haurà de contenir la informació requerida als criteris establerts a la clàusula 10 del present plec, tenint present les pautes establertes al Plec de Prescripcions Tècniques. </w:t>
      </w:r>
    </w:p>
    <w:p w:rsidR="007B3560" w:rsidRPr="004664B3" w:rsidRDefault="007B3560" w:rsidP="007B3560">
      <w:pPr>
        <w:pStyle w:val="Ttol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:rsidR="007B3560" w:rsidRPr="004664B3" w:rsidRDefault="007B3560" w:rsidP="007B3560">
      <w:pPr>
        <w:rPr>
          <w:rFonts w:ascii="Verdana" w:hAnsi="Verdana"/>
        </w:rPr>
      </w:pPr>
    </w:p>
    <w:p w:rsidR="007B3560" w:rsidRDefault="007B3560" w:rsidP="007B3560">
      <w:pPr>
        <w:rPr>
          <w:rFonts w:ascii="Verdana" w:hAnsi="Verdana"/>
        </w:rPr>
      </w:pPr>
    </w:p>
    <w:p w:rsidR="007B3560" w:rsidRPr="004664B3" w:rsidRDefault="007B3560" w:rsidP="007B3560">
      <w:pPr>
        <w:rPr>
          <w:rFonts w:ascii="Verdana" w:hAnsi="Verdana"/>
        </w:rPr>
      </w:pPr>
    </w:p>
    <w:p w:rsidR="007B3560" w:rsidRPr="004664B3" w:rsidRDefault="007B3560" w:rsidP="007B3560">
      <w:pPr>
        <w:rPr>
          <w:rFonts w:ascii="Verdana" w:hAnsi="Verdana"/>
        </w:rPr>
      </w:pPr>
    </w:p>
    <w:p w:rsidR="007B3560" w:rsidRPr="004664B3" w:rsidRDefault="007B3560" w:rsidP="007B3560">
      <w:pPr>
        <w:rPr>
          <w:rFonts w:ascii="Verdana" w:hAnsi="Verdana" w:cs="Arial"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7B3560" w:rsidRPr="004664B3" w:rsidRDefault="007B3560" w:rsidP="007B3560">
      <w:pPr>
        <w:rPr>
          <w:rFonts w:ascii="Verdana" w:hAnsi="Verdana"/>
        </w:rPr>
      </w:pPr>
    </w:p>
    <w:p w:rsidR="007B3560" w:rsidRPr="004664B3" w:rsidRDefault="007B3560" w:rsidP="007B3560">
      <w:pPr>
        <w:rPr>
          <w:rFonts w:ascii="Verdana" w:hAnsi="Verdana"/>
        </w:rPr>
      </w:pPr>
    </w:p>
    <w:p w:rsidR="007B3560" w:rsidRPr="004664B3" w:rsidRDefault="007B3560" w:rsidP="007B3560">
      <w:pPr>
        <w:rPr>
          <w:rFonts w:ascii="Verdana" w:hAnsi="Verdana"/>
        </w:rPr>
      </w:pPr>
    </w:p>
    <w:p w:rsidR="007B3560" w:rsidRPr="004664B3" w:rsidRDefault="007B3560" w:rsidP="007B3560">
      <w:pPr>
        <w:rPr>
          <w:rFonts w:ascii="Verdana" w:hAnsi="Verdana"/>
        </w:rPr>
      </w:pPr>
    </w:p>
    <w:p w:rsidR="007B3560" w:rsidRPr="004664B3" w:rsidRDefault="007B3560" w:rsidP="007B3560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7B3560" w:rsidRPr="004664B3" w:rsidTr="002C19DE">
        <w:tc>
          <w:tcPr>
            <w:tcW w:w="9923" w:type="dxa"/>
          </w:tcPr>
          <w:p w:rsidR="007B3560" w:rsidRPr="004664B3" w:rsidRDefault="007B3560" w:rsidP="002C19DE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7B3560" w:rsidRPr="004664B3" w:rsidRDefault="007B3560" w:rsidP="002C19DE">
            <w:pPr>
              <w:rPr>
                <w:rFonts w:ascii="Verdana" w:hAnsi="Verdana"/>
                <w:strike/>
              </w:rPr>
            </w:pPr>
            <w:r w:rsidRPr="004664B3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4664B3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7B3560" w:rsidRPr="004664B3" w:rsidRDefault="007B3560" w:rsidP="002C19DE">
            <w:pPr>
              <w:rPr>
                <w:rFonts w:ascii="Verdana" w:hAnsi="Verdana"/>
              </w:rPr>
            </w:pPr>
          </w:p>
        </w:tc>
      </w:tr>
    </w:tbl>
    <w:p w:rsidR="007B3560" w:rsidRDefault="007B3560" w:rsidP="007B3560">
      <w:pPr>
        <w:rPr>
          <w:rFonts w:ascii="Verdana" w:hAnsi="Verdana" w:cs="Arial"/>
          <w:snapToGrid w:val="0"/>
          <w:lang w:eastAsia="es-ES"/>
        </w:rPr>
      </w:pPr>
    </w:p>
    <w:p w:rsidR="007B3560" w:rsidRPr="007E1D05" w:rsidRDefault="007B3560" w:rsidP="007B3560">
      <w:pPr>
        <w:rPr>
          <w:rFonts w:ascii="Verdana" w:hAnsi="Verdana" w:cs="Arial"/>
          <w:snapToGrid w:val="0"/>
          <w:lang w:eastAsia="es-ES"/>
        </w:rPr>
      </w:pPr>
    </w:p>
    <w:p w:rsidR="00EB708C" w:rsidRPr="007B3560" w:rsidRDefault="007B3560" w:rsidP="007B3560">
      <w:pPr>
        <w:suppressAutoHyphens w:val="0"/>
        <w:jc w:val="left"/>
      </w:pPr>
      <w:bookmarkStart w:id="0" w:name="_GoBack"/>
      <w:bookmarkEnd w:id="0"/>
    </w:p>
    <w:sectPr w:rsidR="00EB708C" w:rsidRPr="007B3560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32F2B"/>
    <w:multiLevelType w:val="multilevel"/>
    <w:tmpl w:val="4566BA2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03113"/>
    <w:multiLevelType w:val="hybridMultilevel"/>
    <w:tmpl w:val="6AAE18CA"/>
    <w:lvl w:ilvl="0" w:tplc="72BE3F0A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6A3445"/>
    <w:rsid w:val="007B3560"/>
    <w:rsid w:val="0082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2024-08-06T08:11:00Z</dcterms:created>
  <dcterms:modified xsi:type="dcterms:W3CDTF">2024-08-06T08:11:00Z</dcterms:modified>
</cp:coreProperties>
</file>