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Pr>
                <w:rFonts w:eastAsia="Times New Roman" w:cs="Arial"/>
                <w:b/>
                <w:color w:val="auto"/>
                <w:sz w:val="22"/>
                <w:lang w:eastAsia="es-ES"/>
              </w:rPr>
              <w:t>001_</w:t>
            </w:r>
            <w:r w:rsidR="00052151" w:rsidRPr="00342478">
              <w:rPr>
                <w:rFonts w:eastAsia="Times New Roman" w:cs="Arial"/>
                <w:b/>
                <w:color w:val="auto"/>
                <w:sz w:val="22"/>
                <w:lang w:eastAsia="es-ES"/>
              </w:rPr>
              <w:t>P24</w:t>
            </w:r>
            <w:r w:rsidR="00052151">
              <w:rPr>
                <w:rFonts w:eastAsia="Times New Roman" w:cs="Arial"/>
                <w:b/>
                <w:color w:val="auto"/>
                <w:sz w:val="22"/>
                <w:lang w:eastAsia="es-ES"/>
              </w:rPr>
              <w:t>02679</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052151" w:rsidRPr="00663E91">
              <w:rPr>
                <w:rFonts w:eastAsia="Times New Roman" w:cs="Arial"/>
                <w:b/>
                <w:color w:val="auto"/>
                <w:sz w:val="22"/>
                <w:lang w:eastAsia="es-ES"/>
              </w:rPr>
              <w:t xml:space="preserve">Subministrament </w:t>
            </w:r>
            <w:r w:rsidR="00052151">
              <w:rPr>
                <w:rFonts w:eastAsia="Times New Roman" w:cs="Arial"/>
                <w:b/>
                <w:color w:val="auto"/>
                <w:sz w:val="22"/>
                <w:lang w:eastAsia="es-ES"/>
              </w:rPr>
              <w:t>de botelles d’aigua</w:t>
            </w:r>
            <w:r w:rsidR="00052151" w:rsidRPr="00663E91">
              <w:rPr>
                <w:rFonts w:eastAsia="Times New Roman" w:cs="Arial"/>
                <w:b/>
                <w:color w:val="auto"/>
                <w:sz w:val="22"/>
                <w:lang w:eastAsia="es-ES"/>
              </w:rPr>
              <w:t xml:space="preserve"> </w:t>
            </w:r>
            <w:r w:rsidR="00052151">
              <w:rPr>
                <w:rFonts w:eastAsia="Times New Roman" w:cs="Arial"/>
                <w:b/>
                <w:color w:val="auto"/>
                <w:sz w:val="22"/>
                <w:lang w:eastAsia="es-ES"/>
              </w:rPr>
              <w:t xml:space="preserve">reutilitzables </w:t>
            </w:r>
            <w:r w:rsidR="00052151" w:rsidRPr="00663E91">
              <w:rPr>
                <w:rFonts w:eastAsia="Times New Roman" w:cs="Arial"/>
                <w:b/>
                <w:color w:val="auto"/>
                <w:sz w:val="22"/>
                <w:lang w:eastAsia="es-ES"/>
              </w:rPr>
              <w:t xml:space="preserve">per </w:t>
            </w:r>
            <w:r w:rsidR="00052151">
              <w:rPr>
                <w:rFonts w:eastAsia="Times New Roman" w:cs="Arial"/>
                <w:b/>
                <w:color w:val="auto"/>
                <w:sz w:val="22"/>
                <w:lang w:eastAsia="es-ES"/>
              </w:rPr>
              <w:t xml:space="preserve">a </w:t>
            </w:r>
            <w:r w:rsidR="00052151" w:rsidRPr="00663E91">
              <w:rPr>
                <w:rFonts w:eastAsia="Times New Roman" w:cs="Arial"/>
                <w:b/>
                <w:color w:val="auto"/>
                <w:sz w:val="22"/>
                <w:lang w:eastAsia="es-ES"/>
              </w:rPr>
              <w:t>la Guàrdia Urbana de Barcelona</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666B13" w:rsidRDefault="00666B13" w:rsidP="00666B13">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rsidR="00666B13" w:rsidRPr="004A6764" w:rsidRDefault="00666B13" w:rsidP="00CD2873">
      <w:pPr>
        <w:rPr>
          <w:rFonts w:ascii="Arial Narrow" w:hAnsi="Arial Narrow" w:cs="Arial"/>
          <w:szCs w:val="24"/>
        </w:rPr>
      </w:pPr>
    </w:p>
    <w:p w:rsidR="00666B13" w:rsidRDefault="00666B13" w:rsidP="00666B13">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 assenyalats a l’informe de necessitat.</w:t>
      </w:r>
    </w:p>
    <w:p w:rsidR="00666B13" w:rsidRDefault="00666B13" w:rsidP="00666B13">
      <w:pPr>
        <w:rPr>
          <w:rFonts w:ascii="Verdana,Italic" w:eastAsiaTheme="minorHAnsi" w:hAnsi="Verdana,Italic" w:cs="Verdana,Italic"/>
          <w:i/>
          <w:iCs/>
          <w:color w:val="4F82BE"/>
          <w:sz w:val="20"/>
          <w:szCs w:val="20"/>
          <w:lang w:eastAsia="en-US"/>
        </w:rPr>
      </w:pPr>
    </w:p>
    <w:p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666B13" w:rsidRDefault="00666B13" w:rsidP="00666B13">
      <w:pPr>
        <w:jc w:val="center"/>
        <w:rPr>
          <w:rFonts w:ascii="Arial Narrow" w:hAnsi="Arial Narrow" w:cs="Arial"/>
          <w:szCs w:val="24"/>
          <w:u w:val="single"/>
        </w:rPr>
      </w:pPr>
    </w:p>
    <w:p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rsidR="00666B13" w:rsidRPr="00666B13" w:rsidRDefault="00666B13" w:rsidP="00666B13">
      <w:pPr>
        <w:pStyle w:val="Pargrafdellista"/>
        <w:rPr>
          <w:rFonts w:eastAsia="Calibri" w:cstheme="minorHAnsi"/>
          <w:sz w:val="22"/>
        </w:rPr>
      </w:pPr>
    </w:p>
    <w:p w:rsidR="00666B13" w:rsidRPr="00ED6714" w:rsidRDefault="00666B13" w:rsidP="00666B13">
      <w:pPr>
        <w:pStyle w:val="Pargrafdellista"/>
        <w:numPr>
          <w:ilvl w:val="0"/>
          <w:numId w:val="9"/>
        </w:numPr>
        <w:rPr>
          <w:rFonts w:eastAsia="Calibri" w:cstheme="minorHAnsi"/>
          <w:sz w:val="22"/>
        </w:rPr>
      </w:pPr>
      <w:r w:rsidRPr="00666B13">
        <w:rPr>
          <w:rFonts w:eastAsia="Calibri" w:cstheme="minorHAnsi"/>
          <w:sz w:val="22"/>
        </w:rPr>
        <w:t>Certificat emès per un laboratori oficial acreditat en compliment de la normativa LFGB o equivalent d’higiene alimentària</w:t>
      </w:r>
      <w:r w:rsidRPr="00ED6714">
        <w:rPr>
          <w:rFonts w:ascii="Verdana" w:hAnsi="Verdana" w:cs="Arial"/>
          <w:sz w:val="20"/>
          <w:szCs w:val="20"/>
        </w:rPr>
        <w:t>.</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52151">
        <w:rPr>
          <w:rFonts w:ascii="Arial Narrow" w:hAnsi="Arial Narrow" w:cs="Arial"/>
          <w:szCs w:val="24"/>
        </w:rPr>
      </w:r>
      <w:r w:rsidR="000521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 xml:space="preserve">Executar les prestacions objecte del contracte amb estricte compliment de les previsions de la Llei Orgànica 3/2018, de 5 de desembre, de Protecció de Dades Personals, el Reglament </w:t>
      </w:r>
      <w:r w:rsidRPr="00071CA4">
        <w:rPr>
          <w:rFonts w:ascii="Arial Narrow" w:hAnsi="Arial Narrow" w:cs="Arial"/>
          <w:szCs w:val="24"/>
        </w:rPr>
        <w:lastRenderedPageBreak/>
        <w:t>(UE)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Per tal d’avaluar l’adequació del nivell de seguretat, tindrà particularment en compte els riscos que presenti el tractament de les dades com a conseqüència de la destrucció, </w:t>
      </w:r>
      <w:r w:rsidRPr="0031716B">
        <w:rPr>
          <w:rFonts w:ascii="Arial Narrow" w:hAnsi="Arial Narrow" w:cs="Arial"/>
          <w:color w:val="auto"/>
          <w:szCs w:val="24"/>
        </w:rPr>
        <w:lastRenderedPageBreak/>
        <w:t>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E61" w:rsidRDefault="00D92E61" w:rsidP="00CD2873">
      <w:r>
        <w:separator/>
      </w:r>
    </w:p>
  </w:endnote>
  <w:endnote w:type="continuationSeparator" w:id="0">
    <w:p w:rsidR="00D92E61" w:rsidRDefault="00D92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5215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E61" w:rsidRDefault="00D92E61" w:rsidP="00CD2873">
      <w:r>
        <w:separator/>
      </w:r>
    </w:p>
  </w:footnote>
  <w:footnote w:type="continuationSeparator" w:id="0">
    <w:p w:rsidR="00D92E61" w:rsidRDefault="00D92E61"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2151"/>
    <w:rsid w:val="00097AB5"/>
    <w:rsid w:val="00285FCA"/>
    <w:rsid w:val="002E7CBE"/>
    <w:rsid w:val="00341550"/>
    <w:rsid w:val="00360052"/>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A7199F"/>
    <w:rsid w:val="00A93073"/>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2736</Words>
  <Characters>15599</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2021-11-09T08:31:00Z</cp:lastPrinted>
  <dcterms:created xsi:type="dcterms:W3CDTF">2023-05-03T07:01:00Z</dcterms:created>
  <dcterms:modified xsi:type="dcterms:W3CDTF">2024-10-03T08:15:00Z</dcterms:modified>
</cp:coreProperties>
</file>