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F7A" w:rsidRPr="00081816" w:rsidRDefault="00ED7F7A" w:rsidP="00D7508D">
      <w:pPr>
        <w:autoSpaceDE w:val="0"/>
        <w:autoSpaceDN w:val="0"/>
        <w:adjustRightInd w:val="0"/>
        <w:spacing w:after="0" w:line="240" w:lineRule="auto"/>
        <w:jc w:val="center"/>
        <w:rPr>
          <w:rFonts w:ascii="Verdana" w:hAnsi="Verdana" w:cs="Arial"/>
          <w:b/>
          <w:color w:val="292526"/>
          <w:sz w:val="24"/>
          <w:szCs w:val="24"/>
        </w:rPr>
      </w:pPr>
    </w:p>
    <w:p w:rsidR="00D7508D" w:rsidRPr="00081816" w:rsidRDefault="00D7508D" w:rsidP="00D7508D">
      <w:pPr>
        <w:autoSpaceDE w:val="0"/>
        <w:autoSpaceDN w:val="0"/>
        <w:adjustRightInd w:val="0"/>
        <w:spacing w:after="0" w:line="240" w:lineRule="auto"/>
        <w:jc w:val="center"/>
        <w:rPr>
          <w:rFonts w:ascii="Verdana" w:hAnsi="Verdana" w:cs="Arial"/>
          <w:b/>
          <w:color w:val="292526"/>
          <w:sz w:val="24"/>
          <w:szCs w:val="24"/>
        </w:rPr>
      </w:pPr>
      <w:r w:rsidRPr="00081816">
        <w:rPr>
          <w:rFonts w:ascii="Verdana" w:hAnsi="Verdana" w:cs="Arial"/>
          <w:b/>
          <w:color w:val="292526"/>
          <w:sz w:val="24"/>
          <w:szCs w:val="24"/>
        </w:rPr>
        <w:t>PLEC DE PRESCRIPCIONS TÈCNIQUES</w:t>
      </w:r>
    </w:p>
    <w:p w:rsidR="00291D59" w:rsidRPr="00081816" w:rsidRDefault="00291D59" w:rsidP="00ED7F7A">
      <w:pPr>
        <w:autoSpaceDE w:val="0"/>
        <w:autoSpaceDN w:val="0"/>
        <w:adjustRightInd w:val="0"/>
        <w:spacing w:after="0" w:line="240" w:lineRule="auto"/>
        <w:jc w:val="both"/>
        <w:rPr>
          <w:rFonts w:ascii="Verdana" w:hAnsi="Verdana" w:cs="Arial"/>
          <w:color w:val="292526"/>
          <w:sz w:val="24"/>
          <w:szCs w:val="24"/>
        </w:rPr>
      </w:pPr>
    </w:p>
    <w:p w:rsidR="000E408F" w:rsidRPr="00081816" w:rsidRDefault="000E408F" w:rsidP="00E30E41">
      <w:pPr>
        <w:spacing w:after="0" w:line="240" w:lineRule="auto"/>
        <w:rPr>
          <w:rFonts w:ascii="Verdana" w:hAnsi="Verdana"/>
          <w:b/>
          <w:sz w:val="20"/>
          <w:szCs w:val="20"/>
        </w:rPr>
      </w:pPr>
      <w:r w:rsidRPr="00081816">
        <w:rPr>
          <w:rFonts w:ascii="Verdana" w:hAnsi="Verdana"/>
          <w:b/>
          <w:sz w:val="20"/>
          <w:szCs w:val="20"/>
        </w:rPr>
        <w:t>Núm. Expedient:</w:t>
      </w:r>
      <w:r w:rsidR="00E30E41" w:rsidRPr="00081816">
        <w:rPr>
          <w:rFonts w:ascii="Verdana" w:hAnsi="Verdana"/>
          <w:b/>
          <w:sz w:val="20"/>
          <w:szCs w:val="20"/>
        </w:rPr>
        <w:t xml:space="preserve"> </w:t>
      </w:r>
      <w:r w:rsidR="009D7A21">
        <w:rPr>
          <w:rFonts w:ascii="Verdana" w:hAnsi="Verdana" w:cstheme="minorHAnsi"/>
          <w:b/>
          <w:sz w:val="20"/>
          <w:szCs w:val="20"/>
        </w:rPr>
        <w:t>20244242</w:t>
      </w:r>
    </w:p>
    <w:p w:rsidR="00842C09" w:rsidRPr="00081816" w:rsidRDefault="00842C09" w:rsidP="00D7508D">
      <w:pPr>
        <w:autoSpaceDE w:val="0"/>
        <w:autoSpaceDN w:val="0"/>
        <w:adjustRightInd w:val="0"/>
        <w:spacing w:after="0" w:line="240" w:lineRule="auto"/>
        <w:jc w:val="both"/>
        <w:rPr>
          <w:rFonts w:ascii="Verdana" w:hAnsi="Verdana" w:cs="Arial"/>
          <w:sz w:val="24"/>
          <w:szCs w:val="24"/>
        </w:rPr>
      </w:pPr>
    </w:p>
    <w:p w:rsidR="00ED7F7A" w:rsidRPr="00081816" w:rsidRDefault="00ED7F7A" w:rsidP="009A6A88">
      <w:pPr>
        <w:numPr>
          <w:ilvl w:val="0"/>
          <w:numId w:val="1"/>
        </w:numPr>
        <w:autoSpaceDE w:val="0"/>
        <w:autoSpaceDN w:val="0"/>
        <w:adjustRightInd w:val="0"/>
        <w:spacing w:after="0" w:line="240" w:lineRule="auto"/>
        <w:jc w:val="both"/>
        <w:rPr>
          <w:rFonts w:ascii="Verdana" w:hAnsi="Verdana" w:cs="Arial"/>
          <w:b/>
          <w:sz w:val="20"/>
          <w:szCs w:val="20"/>
        </w:rPr>
      </w:pPr>
      <w:r w:rsidRPr="00081816">
        <w:rPr>
          <w:rFonts w:ascii="Verdana" w:hAnsi="Verdana" w:cs="Arial"/>
          <w:b/>
          <w:sz w:val="20"/>
          <w:szCs w:val="20"/>
        </w:rPr>
        <w:t>OBJECTE</w:t>
      </w:r>
      <w:r w:rsidR="00081816" w:rsidRPr="00081816">
        <w:rPr>
          <w:rFonts w:ascii="Verdana" w:hAnsi="Verdana" w:cs="Arial"/>
          <w:b/>
          <w:sz w:val="20"/>
          <w:szCs w:val="20"/>
        </w:rPr>
        <w:t xml:space="preserve"> I ÀMBIT DEL CONTRACTE</w:t>
      </w:r>
    </w:p>
    <w:p w:rsidR="00ED7F7A" w:rsidRPr="00081816" w:rsidRDefault="00ED7F7A" w:rsidP="00291D59">
      <w:pPr>
        <w:autoSpaceDE w:val="0"/>
        <w:autoSpaceDN w:val="0"/>
        <w:adjustRightInd w:val="0"/>
        <w:spacing w:after="0" w:line="240" w:lineRule="auto"/>
        <w:jc w:val="both"/>
        <w:rPr>
          <w:rFonts w:ascii="Verdana" w:hAnsi="Verdana" w:cs="Arial"/>
          <w:sz w:val="24"/>
          <w:szCs w:val="24"/>
        </w:rPr>
      </w:pPr>
    </w:p>
    <w:p w:rsidR="00497511" w:rsidRPr="00FC7EE6" w:rsidRDefault="00497511" w:rsidP="0002358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L’objecte del present contracte </w:t>
      </w:r>
      <w:r w:rsidR="00BF3407">
        <w:rPr>
          <w:rFonts w:ascii="Verdana" w:eastAsia="Times New Roman" w:hAnsi="Verdana" w:cs="Arial"/>
          <w:sz w:val="18"/>
          <w:szCs w:val="18"/>
          <w:lang w:eastAsia="ca-ES"/>
        </w:rPr>
        <w:t>és la realització d</w:t>
      </w:r>
      <w:r w:rsidR="00A82D2F">
        <w:rPr>
          <w:rFonts w:ascii="Verdana" w:eastAsia="Times New Roman" w:hAnsi="Verdana" w:cs="Arial"/>
          <w:sz w:val="18"/>
          <w:szCs w:val="18"/>
          <w:lang w:eastAsia="ca-ES"/>
        </w:rPr>
        <w:t>e les</w:t>
      </w:r>
      <w:r w:rsidR="00053173">
        <w:rPr>
          <w:rFonts w:ascii="Verdana" w:eastAsia="Times New Roman" w:hAnsi="Verdana" w:cs="Arial"/>
          <w:sz w:val="18"/>
          <w:szCs w:val="18"/>
          <w:lang w:eastAsia="ca-ES"/>
        </w:rPr>
        <w:t xml:space="preserve"> obr</w:t>
      </w:r>
      <w:r w:rsidR="00A82D2F">
        <w:rPr>
          <w:rFonts w:ascii="Verdana" w:eastAsia="Times New Roman" w:hAnsi="Verdana" w:cs="Arial"/>
          <w:sz w:val="18"/>
          <w:szCs w:val="18"/>
          <w:lang w:eastAsia="ca-ES"/>
        </w:rPr>
        <w:t>es</w:t>
      </w:r>
      <w:r w:rsidR="00053173">
        <w:rPr>
          <w:rFonts w:ascii="Verdana" w:eastAsia="Times New Roman" w:hAnsi="Verdana" w:cs="Arial"/>
          <w:sz w:val="18"/>
          <w:szCs w:val="18"/>
          <w:lang w:eastAsia="ca-ES"/>
        </w:rPr>
        <w:t xml:space="preserve"> </w:t>
      </w:r>
      <w:r w:rsidR="00753CD6">
        <w:rPr>
          <w:rFonts w:ascii="Verdana" w:eastAsia="Times New Roman" w:hAnsi="Verdana" w:cs="Arial"/>
          <w:sz w:val="18"/>
          <w:szCs w:val="18"/>
          <w:lang w:eastAsia="ca-ES"/>
        </w:rPr>
        <w:t>de re</w:t>
      </w:r>
      <w:r w:rsidR="00A82D2F">
        <w:rPr>
          <w:rFonts w:ascii="Verdana" w:eastAsia="Times New Roman" w:hAnsi="Verdana" w:cs="Arial"/>
          <w:sz w:val="18"/>
          <w:szCs w:val="18"/>
          <w:lang w:eastAsia="ca-ES"/>
        </w:rPr>
        <w:t>paració de</w:t>
      </w:r>
      <w:r w:rsidR="00E10C54">
        <w:rPr>
          <w:rFonts w:ascii="Verdana" w:eastAsia="Times New Roman" w:hAnsi="Verdana" w:cs="Arial"/>
          <w:sz w:val="18"/>
          <w:szCs w:val="18"/>
          <w:lang w:eastAsia="ca-ES"/>
        </w:rPr>
        <w:t>l</w:t>
      </w:r>
      <w:r w:rsidR="00092182">
        <w:rPr>
          <w:rFonts w:ascii="Verdana" w:eastAsia="Times New Roman" w:hAnsi="Verdana" w:cs="Arial"/>
          <w:sz w:val="18"/>
          <w:szCs w:val="18"/>
          <w:lang w:eastAsia="ca-ES"/>
        </w:rPr>
        <w:t>s</w:t>
      </w:r>
      <w:r w:rsidR="00E10C54">
        <w:rPr>
          <w:rFonts w:ascii="Verdana" w:eastAsia="Times New Roman" w:hAnsi="Verdana" w:cs="Arial"/>
          <w:sz w:val="18"/>
          <w:szCs w:val="18"/>
          <w:lang w:eastAsia="ca-ES"/>
        </w:rPr>
        <w:t xml:space="preserve"> mur</w:t>
      </w:r>
      <w:r w:rsidR="00092182">
        <w:rPr>
          <w:rFonts w:ascii="Verdana" w:eastAsia="Times New Roman" w:hAnsi="Verdana" w:cs="Arial"/>
          <w:sz w:val="18"/>
          <w:szCs w:val="18"/>
          <w:lang w:eastAsia="ca-ES"/>
        </w:rPr>
        <w:t>s</w:t>
      </w:r>
      <w:r w:rsidR="00141736">
        <w:rPr>
          <w:rFonts w:ascii="Verdana" w:eastAsia="Times New Roman" w:hAnsi="Verdana" w:cs="Arial"/>
          <w:sz w:val="18"/>
          <w:szCs w:val="18"/>
          <w:lang w:eastAsia="ca-ES"/>
        </w:rPr>
        <w:t xml:space="preserve"> de contenció</w:t>
      </w:r>
      <w:bookmarkStart w:id="0" w:name="_GoBack"/>
      <w:bookmarkEnd w:id="0"/>
      <w:r w:rsidR="00EA673C">
        <w:rPr>
          <w:rFonts w:ascii="Verdana" w:eastAsia="Times New Roman" w:hAnsi="Verdana" w:cs="Arial"/>
          <w:sz w:val="18"/>
          <w:szCs w:val="18"/>
          <w:lang w:eastAsia="ca-ES"/>
        </w:rPr>
        <w:t xml:space="preserve"> </w:t>
      </w:r>
      <w:r w:rsidR="00092182">
        <w:rPr>
          <w:rFonts w:ascii="Verdana" w:eastAsia="Times New Roman" w:hAnsi="Verdana" w:cs="Arial"/>
          <w:sz w:val="18"/>
          <w:szCs w:val="18"/>
          <w:lang w:eastAsia="ca-ES"/>
        </w:rPr>
        <w:t>de formigó dels patis anterior i posterior</w:t>
      </w:r>
      <w:r w:rsidR="00A82D2F">
        <w:rPr>
          <w:rFonts w:ascii="Verdana" w:eastAsia="Times New Roman" w:hAnsi="Verdana" w:cs="Arial"/>
          <w:sz w:val="18"/>
          <w:szCs w:val="18"/>
          <w:lang w:eastAsia="ca-ES"/>
        </w:rPr>
        <w:t xml:space="preserve"> del Parc de Bombers de </w:t>
      </w:r>
      <w:r w:rsidR="00092182">
        <w:rPr>
          <w:rFonts w:ascii="Verdana" w:eastAsia="Times New Roman" w:hAnsi="Verdana" w:cs="Arial"/>
          <w:sz w:val="18"/>
          <w:szCs w:val="18"/>
          <w:lang w:eastAsia="ca-ES"/>
        </w:rPr>
        <w:t>S</w:t>
      </w:r>
      <w:r w:rsidR="00A82D2F">
        <w:rPr>
          <w:rFonts w:ascii="Verdana" w:eastAsia="Times New Roman" w:hAnsi="Verdana" w:cs="Arial"/>
          <w:sz w:val="18"/>
          <w:szCs w:val="18"/>
          <w:lang w:eastAsia="ca-ES"/>
        </w:rPr>
        <w:t>a</w:t>
      </w:r>
      <w:r w:rsidR="00092182">
        <w:rPr>
          <w:rFonts w:ascii="Verdana" w:eastAsia="Times New Roman" w:hAnsi="Verdana" w:cs="Arial"/>
          <w:sz w:val="18"/>
          <w:szCs w:val="18"/>
          <w:lang w:eastAsia="ca-ES"/>
        </w:rPr>
        <w:t>nt Andreu</w:t>
      </w:r>
      <w:r w:rsidR="00BF3407" w:rsidRPr="00FC7EE6">
        <w:rPr>
          <w:rFonts w:ascii="Verdana" w:eastAsia="Times New Roman" w:hAnsi="Verdana" w:cs="Arial"/>
          <w:sz w:val="18"/>
          <w:szCs w:val="18"/>
          <w:lang w:eastAsia="ca-ES"/>
        </w:rPr>
        <w:t xml:space="preserve">. </w:t>
      </w:r>
      <w:r w:rsidR="008D72F0" w:rsidRPr="00FC7EE6">
        <w:rPr>
          <w:rFonts w:ascii="Verdana" w:eastAsia="Times New Roman" w:hAnsi="Verdana" w:cs="Arial"/>
          <w:sz w:val="18"/>
          <w:szCs w:val="18"/>
          <w:lang w:eastAsia="ca-ES"/>
        </w:rPr>
        <w:t xml:space="preserve">Es tracta </w:t>
      </w:r>
      <w:r w:rsidR="00556CBB">
        <w:rPr>
          <w:rFonts w:ascii="Verdana" w:eastAsia="Times New Roman" w:hAnsi="Verdana" w:cs="Arial"/>
          <w:sz w:val="18"/>
          <w:szCs w:val="18"/>
          <w:lang w:eastAsia="ca-ES"/>
        </w:rPr>
        <w:t>de</w:t>
      </w:r>
      <w:r w:rsidR="00A82D2F">
        <w:rPr>
          <w:rFonts w:ascii="Verdana" w:eastAsia="Times New Roman" w:hAnsi="Verdana" w:cs="Arial"/>
          <w:sz w:val="18"/>
          <w:szCs w:val="18"/>
          <w:lang w:eastAsia="ca-ES"/>
        </w:rPr>
        <w:t>l</w:t>
      </w:r>
      <w:r w:rsidR="00753CD6">
        <w:rPr>
          <w:rFonts w:ascii="Verdana" w:eastAsia="Times New Roman" w:hAnsi="Verdana" w:cs="Arial"/>
          <w:sz w:val="18"/>
          <w:szCs w:val="18"/>
          <w:lang w:eastAsia="ca-ES"/>
        </w:rPr>
        <w:t xml:space="preserve"> </w:t>
      </w:r>
      <w:r w:rsidR="00092182">
        <w:rPr>
          <w:rFonts w:ascii="Verdana" w:eastAsia="Times New Roman" w:hAnsi="Verdana" w:cs="Arial"/>
          <w:sz w:val="18"/>
          <w:szCs w:val="18"/>
          <w:lang w:eastAsia="ca-ES"/>
        </w:rPr>
        <w:t>sanejat del formigó en mal estat, tractament de l’armat, i reconstrucció del mur a la seva geometria original</w:t>
      </w:r>
      <w:r w:rsidR="00A82D2F">
        <w:rPr>
          <w:rFonts w:ascii="Verdana" w:eastAsia="Times New Roman" w:hAnsi="Verdana" w:cs="Arial"/>
          <w:sz w:val="18"/>
          <w:szCs w:val="18"/>
          <w:lang w:eastAsia="ca-ES"/>
        </w:rPr>
        <w:t>.</w:t>
      </w:r>
    </w:p>
    <w:p w:rsidR="00497511" w:rsidRPr="00FC7EE6" w:rsidRDefault="00497511" w:rsidP="0002358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5D2905" w:rsidRPr="00FC7EE6" w:rsidRDefault="005D2905" w:rsidP="009A6A88">
      <w:pPr>
        <w:numPr>
          <w:ilvl w:val="0"/>
          <w:numId w:val="1"/>
        </w:numPr>
        <w:autoSpaceDE w:val="0"/>
        <w:autoSpaceDN w:val="0"/>
        <w:adjustRightInd w:val="0"/>
        <w:spacing w:after="0" w:line="240" w:lineRule="auto"/>
        <w:jc w:val="both"/>
        <w:rPr>
          <w:rFonts w:ascii="Verdana" w:hAnsi="Verdana" w:cs="Arial"/>
          <w:b/>
          <w:sz w:val="20"/>
          <w:szCs w:val="20"/>
        </w:rPr>
      </w:pPr>
      <w:r w:rsidRPr="00FC7EE6">
        <w:rPr>
          <w:rFonts w:ascii="Verdana" w:hAnsi="Verdana" w:cs="Arial"/>
          <w:b/>
          <w:sz w:val="20"/>
          <w:szCs w:val="20"/>
        </w:rPr>
        <w:t>DURADA DEL CONTRACTE</w:t>
      </w:r>
    </w:p>
    <w:p w:rsidR="005D2905" w:rsidRPr="00FC7EE6" w:rsidRDefault="005D2905" w:rsidP="00BE2133">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5D2905" w:rsidRPr="00FC7EE6" w:rsidRDefault="00DB0693" w:rsidP="005D290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w:t>
      </w:r>
      <w:r w:rsidR="00FC7EE6" w:rsidRPr="00FC7EE6">
        <w:rPr>
          <w:rFonts w:ascii="Verdana" w:eastAsia="Times New Roman" w:hAnsi="Verdana" w:cs="Arial"/>
          <w:sz w:val="18"/>
          <w:szCs w:val="18"/>
          <w:lang w:eastAsia="ca-ES"/>
        </w:rPr>
        <w:t xml:space="preserve">a durada del contracte serà de </w:t>
      </w:r>
      <w:r w:rsidR="00092182" w:rsidRPr="009D7A21">
        <w:rPr>
          <w:rFonts w:ascii="Verdana" w:eastAsia="Times New Roman" w:hAnsi="Verdana" w:cs="Arial"/>
          <w:sz w:val="18"/>
          <w:szCs w:val="18"/>
          <w:lang w:eastAsia="ca-ES"/>
        </w:rPr>
        <w:t>6</w:t>
      </w:r>
      <w:r w:rsidR="00FC7EE6" w:rsidRPr="009D7A21">
        <w:rPr>
          <w:rFonts w:ascii="Verdana" w:eastAsia="Times New Roman" w:hAnsi="Verdana" w:cs="Arial"/>
          <w:sz w:val="18"/>
          <w:szCs w:val="18"/>
          <w:lang w:eastAsia="ca-ES"/>
        </w:rPr>
        <w:t xml:space="preserve"> setmanes,</w:t>
      </w:r>
      <w:r w:rsidR="00FC7EE6" w:rsidRPr="00FC7EE6">
        <w:rPr>
          <w:rFonts w:ascii="Verdana" w:eastAsia="Times New Roman" w:hAnsi="Verdana" w:cs="Arial"/>
          <w:sz w:val="18"/>
          <w:szCs w:val="18"/>
          <w:lang w:eastAsia="ca-ES"/>
        </w:rPr>
        <w:t xml:space="preserve"> que és l</w:t>
      </w:r>
      <w:r w:rsidR="00097533">
        <w:rPr>
          <w:rFonts w:ascii="Verdana" w:eastAsia="Times New Roman" w:hAnsi="Verdana" w:cs="Arial"/>
          <w:sz w:val="18"/>
          <w:szCs w:val="18"/>
          <w:lang w:eastAsia="ca-ES"/>
        </w:rPr>
        <w:t>a durada</w:t>
      </w:r>
      <w:r w:rsidR="00FC7EE6" w:rsidRPr="00FC7EE6">
        <w:rPr>
          <w:rFonts w:ascii="Verdana" w:eastAsia="Times New Roman" w:hAnsi="Verdana" w:cs="Arial"/>
          <w:sz w:val="18"/>
          <w:szCs w:val="18"/>
          <w:lang w:eastAsia="ca-ES"/>
        </w:rPr>
        <w:t xml:space="preserve"> </w:t>
      </w:r>
      <w:r w:rsidR="00097533">
        <w:rPr>
          <w:rFonts w:ascii="Verdana" w:eastAsia="Times New Roman" w:hAnsi="Verdana" w:cs="Arial"/>
          <w:sz w:val="18"/>
          <w:szCs w:val="18"/>
          <w:lang w:eastAsia="ca-ES"/>
        </w:rPr>
        <w:t>estimada del conjunt de</w:t>
      </w:r>
      <w:r w:rsidR="00FC7EE6" w:rsidRPr="00FC7EE6">
        <w:rPr>
          <w:rFonts w:ascii="Verdana" w:eastAsia="Times New Roman" w:hAnsi="Verdana" w:cs="Arial"/>
          <w:sz w:val="18"/>
          <w:szCs w:val="18"/>
          <w:lang w:eastAsia="ca-ES"/>
        </w:rPr>
        <w:t xml:space="preserve"> </w:t>
      </w:r>
      <w:r w:rsidR="00097533">
        <w:rPr>
          <w:rFonts w:ascii="Verdana" w:eastAsia="Times New Roman" w:hAnsi="Verdana" w:cs="Arial"/>
          <w:sz w:val="18"/>
          <w:szCs w:val="18"/>
          <w:lang w:eastAsia="ca-ES"/>
        </w:rPr>
        <w:t xml:space="preserve">les </w:t>
      </w:r>
      <w:r w:rsidR="00FC7EE6" w:rsidRPr="00FC7EE6">
        <w:rPr>
          <w:rFonts w:ascii="Verdana" w:eastAsia="Times New Roman" w:hAnsi="Verdana" w:cs="Arial"/>
          <w:sz w:val="18"/>
          <w:szCs w:val="18"/>
          <w:lang w:eastAsia="ca-ES"/>
        </w:rPr>
        <w:t>obres</w:t>
      </w:r>
      <w:r w:rsidR="000F2007" w:rsidRPr="00FC7EE6">
        <w:rPr>
          <w:rFonts w:ascii="Verdana" w:eastAsia="Times New Roman" w:hAnsi="Verdana" w:cs="Arial"/>
          <w:sz w:val="18"/>
          <w:szCs w:val="18"/>
          <w:lang w:eastAsia="ca-ES"/>
        </w:rPr>
        <w:t xml:space="preserve">. </w:t>
      </w:r>
      <w:r w:rsidR="003D36FF">
        <w:rPr>
          <w:rFonts w:ascii="Verdana" w:eastAsia="Times New Roman" w:hAnsi="Verdana" w:cs="Arial"/>
          <w:sz w:val="18"/>
          <w:szCs w:val="18"/>
          <w:lang w:eastAsia="ca-ES"/>
        </w:rPr>
        <w:t>L’inici del contracte serà el dia següent a la data de notificació de l’adjudicació</w:t>
      </w:r>
      <w:r w:rsidR="005D2905" w:rsidRPr="00FC7EE6">
        <w:rPr>
          <w:rFonts w:ascii="Verdana" w:eastAsia="Times New Roman" w:hAnsi="Verdana" w:cs="Arial"/>
          <w:sz w:val="18"/>
          <w:szCs w:val="18"/>
          <w:lang w:eastAsia="ca-ES"/>
        </w:rPr>
        <w:t>.</w:t>
      </w:r>
    </w:p>
    <w:p w:rsidR="008D3B33" w:rsidRDefault="008D3B33" w:rsidP="005D290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842C09" w:rsidRPr="00BF3407" w:rsidRDefault="00842C09" w:rsidP="005D290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8D3B33" w:rsidRDefault="008D3B33" w:rsidP="009A6A88">
      <w:pPr>
        <w:numPr>
          <w:ilvl w:val="0"/>
          <w:numId w:val="1"/>
        </w:numPr>
        <w:autoSpaceDE w:val="0"/>
        <w:autoSpaceDN w:val="0"/>
        <w:adjustRightInd w:val="0"/>
        <w:spacing w:after="0" w:line="240" w:lineRule="auto"/>
        <w:jc w:val="both"/>
        <w:rPr>
          <w:rFonts w:ascii="Verdana" w:hAnsi="Verdana" w:cs="Arial"/>
          <w:b/>
          <w:sz w:val="20"/>
          <w:szCs w:val="20"/>
        </w:rPr>
      </w:pPr>
      <w:bookmarkStart w:id="1" w:name="_Ref7424108"/>
      <w:r w:rsidRPr="000A6FD5">
        <w:rPr>
          <w:rFonts w:ascii="Verdana" w:hAnsi="Verdana" w:cs="Arial"/>
          <w:b/>
          <w:sz w:val="20"/>
          <w:szCs w:val="20"/>
        </w:rPr>
        <w:t>DESCRIPCIÓ DE</w:t>
      </w:r>
      <w:r w:rsidR="000A6FD5" w:rsidRPr="000A6FD5">
        <w:rPr>
          <w:rFonts w:ascii="Verdana" w:hAnsi="Verdana" w:cs="Arial"/>
          <w:b/>
          <w:sz w:val="20"/>
          <w:szCs w:val="20"/>
        </w:rPr>
        <w:t xml:space="preserve"> </w:t>
      </w:r>
      <w:bookmarkEnd w:id="1"/>
      <w:r w:rsidR="004F3F8B">
        <w:rPr>
          <w:rFonts w:ascii="Verdana" w:hAnsi="Verdana" w:cs="Arial"/>
          <w:b/>
          <w:sz w:val="20"/>
          <w:szCs w:val="20"/>
        </w:rPr>
        <w:t>L’ENCÀRREC</w:t>
      </w:r>
    </w:p>
    <w:p w:rsidR="004F3F8B" w:rsidRDefault="004F3F8B" w:rsidP="004F3F8B">
      <w:pPr>
        <w:autoSpaceDE w:val="0"/>
        <w:autoSpaceDN w:val="0"/>
        <w:adjustRightInd w:val="0"/>
        <w:spacing w:after="0" w:line="240" w:lineRule="auto"/>
        <w:ind w:left="360"/>
        <w:jc w:val="both"/>
        <w:rPr>
          <w:rFonts w:ascii="Verdana" w:hAnsi="Verdana" w:cs="Arial"/>
          <w:b/>
          <w:sz w:val="20"/>
          <w:szCs w:val="20"/>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246B9A">
        <w:rPr>
          <w:rFonts w:ascii="Verdana" w:eastAsia="Times New Roman" w:hAnsi="Verdana" w:cs="Arial"/>
          <w:sz w:val="18"/>
          <w:szCs w:val="18"/>
          <w:lang w:eastAsia="ca-ES"/>
        </w:rPr>
        <w:t>L’objecte del</w:t>
      </w:r>
      <w:r w:rsidR="00556CBB">
        <w:rPr>
          <w:rFonts w:ascii="Verdana" w:eastAsia="Times New Roman" w:hAnsi="Verdana" w:cs="Arial"/>
          <w:sz w:val="18"/>
          <w:szCs w:val="18"/>
          <w:lang w:eastAsia="ca-ES"/>
        </w:rPr>
        <w:t xml:space="preserve"> contracte són les obres per a </w:t>
      </w:r>
      <w:r w:rsidR="00A82D2F">
        <w:rPr>
          <w:rFonts w:ascii="Verdana" w:eastAsia="Times New Roman" w:hAnsi="Verdana" w:cs="Arial"/>
          <w:sz w:val="18"/>
          <w:szCs w:val="18"/>
          <w:lang w:eastAsia="ca-ES"/>
        </w:rPr>
        <w:t>reparació de</w:t>
      </w:r>
      <w:r w:rsidR="00092182">
        <w:rPr>
          <w:rFonts w:ascii="Verdana" w:eastAsia="Times New Roman" w:hAnsi="Verdana" w:cs="Arial"/>
          <w:sz w:val="18"/>
          <w:szCs w:val="18"/>
          <w:lang w:eastAsia="ca-ES"/>
        </w:rPr>
        <w:t xml:space="preserve">ls murs de contenció de formigó que delimiten la rampa i els patis anterior i posterior </w:t>
      </w:r>
      <w:r w:rsidR="00A82D2F">
        <w:rPr>
          <w:rFonts w:ascii="Verdana" w:eastAsia="Times New Roman" w:hAnsi="Verdana" w:cs="Arial"/>
          <w:sz w:val="18"/>
          <w:szCs w:val="18"/>
          <w:lang w:eastAsia="ca-ES"/>
        </w:rPr>
        <w:t xml:space="preserve">del Parc de Bombers de </w:t>
      </w:r>
      <w:r w:rsidR="00092182">
        <w:rPr>
          <w:rFonts w:ascii="Verdana" w:eastAsia="Times New Roman" w:hAnsi="Verdana" w:cs="Arial"/>
          <w:sz w:val="18"/>
          <w:szCs w:val="18"/>
          <w:lang w:eastAsia="ca-ES"/>
        </w:rPr>
        <w:t xml:space="preserve">Sant Andreu, </w:t>
      </w:r>
      <w:r w:rsidR="00311DCA">
        <w:rPr>
          <w:rFonts w:ascii="Verdana" w:eastAsia="Times New Roman" w:hAnsi="Verdana" w:cs="Arial"/>
          <w:sz w:val="18"/>
          <w:szCs w:val="18"/>
          <w:lang w:eastAsia="ca-ES"/>
        </w:rPr>
        <w:t>que pel seu mal estat necessiten</w:t>
      </w:r>
      <w:r w:rsidR="00A82D2F">
        <w:rPr>
          <w:rFonts w:ascii="Verdana" w:eastAsia="Times New Roman" w:hAnsi="Verdana" w:cs="Arial"/>
          <w:sz w:val="18"/>
          <w:szCs w:val="18"/>
          <w:lang w:eastAsia="ca-ES"/>
        </w:rPr>
        <w:t xml:space="preserve"> una intervenció </w:t>
      </w:r>
      <w:r w:rsidR="00753CD6">
        <w:rPr>
          <w:rFonts w:ascii="Verdana" w:eastAsia="Times New Roman" w:hAnsi="Verdana" w:cs="Arial"/>
          <w:sz w:val="18"/>
          <w:szCs w:val="18"/>
          <w:lang w:eastAsia="ca-ES"/>
        </w:rPr>
        <w:t>que</w:t>
      </w:r>
      <w:r w:rsidR="00A82D2F">
        <w:rPr>
          <w:rFonts w:ascii="Verdana" w:eastAsia="Times New Roman" w:hAnsi="Verdana" w:cs="Arial"/>
          <w:sz w:val="18"/>
          <w:szCs w:val="18"/>
          <w:lang w:eastAsia="ca-ES"/>
        </w:rPr>
        <w:t xml:space="preserve"> evit</w:t>
      </w:r>
      <w:r w:rsidR="00753CD6">
        <w:rPr>
          <w:rFonts w:ascii="Verdana" w:eastAsia="Times New Roman" w:hAnsi="Verdana" w:cs="Arial"/>
          <w:sz w:val="18"/>
          <w:szCs w:val="18"/>
          <w:lang w:eastAsia="ca-ES"/>
        </w:rPr>
        <w:t>i</w:t>
      </w:r>
      <w:r w:rsidR="00A82D2F">
        <w:rPr>
          <w:rFonts w:ascii="Verdana" w:eastAsia="Times New Roman" w:hAnsi="Verdana" w:cs="Arial"/>
          <w:sz w:val="18"/>
          <w:szCs w:val="18"/>
          <w:lang w:eastAsia="ca-ES"/>
        </w:rPr>
        <w:t xml:space="preserve"> riscs per a les</w:t>
      </w:r>
      <w:r w:rsidR="00092182">
        <w:rPr>
          <w:rFonts w:ascii="Verdana" w:eastAsia="Times New Roman" w:hAnsi="Verdana" w:cs="Arial"/>
          <w:sz w:val="18"/>
          <w:szCs w:val="18"/>
          <w:lang w:eastAsia="ca-ES"/>
        </w:rPr>
        <w:t xml:space="preserve"> persones</w:t>
      </w:r>
      <w:r w:rsidR="00A82D2F">
        <w:rPr>
          <w:rFonts w:ascii="Verdana" w:eastAsia="Times New Roman" w:hAnsi="Verdana" w:cs="Arial"/>
          <w:sz w:val="18"/>
          <w:szCs w:val="18"/>
          <w:lang w:eastAsia="ca-ES"/>
        </w:rPr>
        <w:t>.</w:t>
      </w:r>
    </w:p>
    <w:p w:rsidR="00C4372B" w:rsidRDefault="00C4372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C4372B" w:rsidRDefault="00092182" w:rsidP="00A033B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Es tracta d</w:t>
      </w:r>
      <w:r w:rsidR="00CD0F3D">
        <w:rPr>
          <w:rFonts w:ascii="Verdana" w:eastAsia="Times New Roman" w:hAnsi="Verdana" w:cs="Arial"/>
          <w:sz w:val="18"/>
          <w:szCs w:val="18"/>
          <w:lang w:eastAsia="ca-ES"/>
        </w:rPr>
        <w:t>e</w:t>
      </w:r>
      <w:r>
        <w:rPr>
          <w:rFonts w:ascii="Verdana" w:eastAsia="Times New Roman" w:hAnsi="Verdana" w:cs="Arial"/>
          <w:sz w:val="18"/>
          <w:szCs w:val="18"/>
          <w:lang w:eastAsia="ca-ES"/>
        </w:rPr>
        <w:t xml:space="preserve"> mur</w:t>
      </w:r>
      <w:r w:rsidR="00266677">
        <w:rPr>
          <w:rFonts w:ascii="Verdana" w:eastAsia="Times New Roman" w:hAnsi="Verdana" w:cs="Arial"/>
          <w:sz w:val="18"/>
          <w:szCs w:val="18"/>
          <w:lang w:eastAsia="ca-ES"/>
        </w:rPr>
        <w:t>s</w:t>
      </w:r>
      <w:r>
        <w:rPr>
          <w:rFonts w:ascii="Verdana" w:eastAsia="Times New Roman" w:hAnsi="Verdana" w:cs="Arial"/>
          <w:sz w:val="18"/>
          <w:szCs w:val="18"/>
          <w:lang w:eastAsia="ca-ES"/>
        </w:rPr>
        <w:t xml:space="preserve"> de formigó </w:t>
      </w:r>
      <w:r w:rsidR="006934E6">
        <w:rPr>
          <w:rFonts w:ascii="Verdana" w:eastAsia="Times New Roman" w:hAnsi="Verdana" w:cs="Arial"/>
          <w:sz w:val="18"/>
          <w:szCs w:val="18"/>
          <w:lang w:eastAsia="ca-ES"/>
        </w:rPr>
        <w:t xml:space="preserve">armat </w:t>
      </w:r>
      <w:r w:rsidR="00266677">
        <w:rPr>
          <w:rFonts w:ascii="Verdana" w:eastAsia="Times New Roman" w:hAnsi="Verdana" w:cs="Arial"/>
          <w:sz w:val="18"/>
          <w:szCs w:val="18"/>
          <w:lang w:eastAsia="ca-ES"/>
        </w:rPr>
        <w:t xml:space="preserve">d’alçada variable, </w:t>
      </w:r>
      <w:r>
        <w:rPr>
          <w:rFonts w:ascii="Verdana" w:eastAsia="Times New Roman" w:hAnsi="Verdana" w:cs="Arial"/>
          <w:sz w:val="18"/>
          <w:szCs w:val="18"/>
          <w:lang w:eastAsia="ca-ES"/>
        </w:rPr>
        <w:t xml:space="preserve">on s’ha desprès </w:t>
      </w:r>
      <w:r w:rsidR="00CD0F3D">
        <w:rPr>
          <w:rFonts w:ascii="Verdana" w:eastAsia="Times New Roman" w:hAnsi="Verdana" w:cs="Arial"/>
          <w:sz w:val="18"/>
          <w:szCs w:val="18"/>
          <w:lang w:eastAsia="ca-ES"/>
        </w:rPr>
        <w:t>part d</w:t>
      </w:r>
      <w:r>
        <w:rPr>
          <w:rFonts w:ascii="Verdana" w:eastAsia="Times New Roman" w:hAnsi="Verdana" w:cs="Arial"/>
          <w:sz w:val="18"/>
          <w:szCs w:val="18"/>
          <w:lang w:eastAsia="ca-ES"/>
        </w:rPr>
        <w:t>el recobriment fins a</w:t>
      </w:r>
      <w:r w:rsidR="00266677">
        <w:rPr>
          <w:rFonts w:ascii="Verdana" w:eastAsia="Times New Roman" w:hAnsi="Verdana" w:cs="Arial"/>
          <w:sz w:val="18"/>
          <w:szCs w:val="18"/>
          <w:lang w:eastAsia="ca-ES"/>
        </w:rPr>
        <w:t xml:space="preserve"> quedar exposat l’armat intern</w:t>
      </w:r>
      <w:r w:rsidR="007A00ED">
        <w:rPr>
          <w:rFonts w:ascii="Verdana" w:eastAsia="Times New Roman" w:hAnsi="Verdana" w:cs="Arial"/>
          <w:sz w:val="18"/>
          <w:szCs w:val="18"/>
          <w:lang w:eastAsia="ca-ES"/>
        </w:rPr>
        <w:t>, i que es repararà amb els treballs inclosos en aquest contracte</w:t>
      </w:r>
      <w:r w:rsidR="00B623F4">
        <w:rPr>
          <w:rFonts w:ascii="Verdana" w:eastAsia="Times New Roman" w:hAnsi="Verdana" w:cs="Arial"/>
          <w:sz w:val="18"/>
          <w:szCs w:val="18"/>
          <w:lang w:eastAsia="ca-ES"/>
        </w:rPr>
        <w:t>.</w:t>
      </w:r>
      <w:r w:rsidR="007A00ED">
        <w:rPr>
          <w:rFonts w:ascii="Verdana" w:eastAsia="Times New Roman" w:hAnsi="Verdana" w:cs="Arial"/>
          <w:sz w:val="18"/>
          <w:szCs w:val="18"/>
          <w:lang w:eastAsia="ca-ES"/>
        </w:rPr>
        <w:t xml:space="preserve"> </w:t>
      </w:r>
      <w:r w:rsidR="00206043">
        <w:rPr>
          <w:rFonts w:ascii="Verdana" w:eastAsia="Times New Roman" w:hAnsi="Verdana" w:cs="Arial"/>
          <w:sz w:val="18"/>
          <w:szCs w:val="18"/>
          <w:lang w:eastAsia="ca-ES"/>
        </w:rPr>
        <w:t xml:space="preserve">En general, la part </w:t>
      </w:r>
      <w:r w:rsidR="006934E6">
        <w:rPr>
          <w:rFonts w:ascii="Verdana" w:eastAsia="Times New Roman" w:hAnsi="Verdana" w:cs="Arial"/>
          <w:sz w:val="18"/>
          <w:szCs w:val="18"/>
          <w:lang w:eastAsia="ca-ES"/>
        </w:rPr>
        <w:t xml:space="preserve">més </w:t>
      </w:r>
      <w:r w:rsidR="00206043">
        <w:rPr>
          <w:rFonts w:ascii="Verdana" w:eastAsia="Times New Roman" w:hAnsi="Verdana" w:cs="Arial"/>
          <w:sz w:val="18"/>
          <w:szCs w:val="18"/>
          <w:lang w:eastAsia="ca-ES"/>
        </w:rPr>
        <w:t xml:space="preserve">afectada és el recobriment del cèrcol superior del mur. </w:t>
      </w:r>
      <w:r w:rsidR="007A00ED">
        <w:rPr>
          <w:rFonts w:ascii="Verdana" w:eastAsia="Times New Roman" w:hAnsi="Verdana" w:cs="Arial"/>
          <w:sz w:val="18"/>
          <w:szCs w:val="18"/>
          <w:lang w:eastAsia="ca-ES"/>
        </w:rPr>
        <w:t>Les dimensions d’aquests murs s’especif</w:t>
      </w:r>
      <w:r w:rsidR="006934E6">
        <w:rPr>
          <w:rFonts w:ascii="Verdana" w:eastAsia="Times New Roman" w:hAnsi="Verdana" w:cs="Arial"/>
          <w:sz w:val="18"/>
          <w:szCs w:val="18"/>
          <w:lang w:eastAsia="ca-ES"/>
        </w:rPr>
        <w:t>iquen als plànols annexos, a més d’</w:t>
      </w:r>
      <w:r w:rsidR="007A00ED">
        <w:rPr>
          <w:rFonts w:ascii="Verdana" w:eastAsia="Times New Roman" w:hAnsi="Verdana" w:cs="Arial"/>
          <w:sz w:val="18"/>
          <w:szCs w:val="18"/>
          <w:lang w:eastAsia="ca-ES"/>
        </w:rPr>
        <w:t>un recull fotogràfic de l’estat del mur.</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 xml:space="preserve">L’encàrrec inclou </w:t>
      </w:r>
      <w:r w:rsidR="00E10C54">
        <w:rPr>
          <w:rFonts w:ascii="Verdana" w:eastAsia="Times New Roman" w:hAnsi="Verdana" w:cs="Arial"/>
          <w:sz w:val="18"/>
          <w:szCs w:val="18"/>
          <w:lang w:eastAsia="ca-ES"/>
        </w:rPr>
        <w:t xml:space="preserve">també </w:t>
      </w:r>
      <w:r>
        <w:rPr>
          <w:rFonts w:ascii="Verdana" w:eastAsia="Times New Roman" w:hAnsi="Verdana" w:cs="Arial"/>
          <w:sz w:val="18"/>
          <w:szCs w:val="18"/>
          <w:lang w:eastAsia="ca-ES"/>
        </w:rPr>
        <w:t xml:space="preserve">les tasques necessàries per a preparació del Document de Gestió Preventiva en Obra i la redacció dels documents de Coordinació d’Activitats Empresarials (CAE) si escau, inclosa la preparació de tota la documentació requerida; el manteniment al dia de tota la documentació derivada d’aquests documents anteriors per a tots els treballadors contractats o subcontractats; l’execució total de les obres segons la documentació inclosa en els Plecs i Annexos; la posada en marxa dels elements i sistemes inclosos o afectats per les obres; </w:t>
      </w:r>
      <w:r w:rsidR="0038236A">
        <w:rPr>
          <w:rFonts w:ascii="Verdana" w:eastAsia="Times New Roman" w:hAnsi="Verdana" w:cs="Arial"/>
          <w:sz w:val="18"/>
          <w:szCs w:val="18"/>
          <w:lang w:eastAsia="ca-ES"/>
        </w:rPr>
        <w:t xml:space="preserve">i </w:t>
      </w:r>
      <w:r>
        <w:rPr>
          <w:rFonts w:ascii="Verdana" w:eastAsia="Times New Roman" w:hAnsi="Verdana" w:cs="Arial"/>
          <w:sz w:val="18"/>
          <w:szCs w:val="18"/>
          <w:lang w:eastAsia="ca-ES"/>
        </w:rPr>
        <w:t>la preparació de la Documentació Final d’Obra.</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B70B3B" w:rsidRPr="00BA339F" w:rsidRDefault="00BA339F" w:rsidP="00BA339F">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Ver</w:t>
      </w:r>
      <w:r w:rsidR="00842C09">
        <w:rPr>
          <w:rFonts w:ascii="Verdana" w:hAnsi="Verdana" w:cs="Arial"/>
          <w:b/>
          <w:sz w:val="18"/>
          <w:szCs w:val="18"/>
        </w:rPr>
        <w:t>i</w:t>
      </w:r>
      <w:r>
        <w:rPr>
          <w:rFonts w:ascii="Verdana" w:hAnsi="Verdana" w:cs="Arial"/>
          <w:b/>
          <w:sz w:val="18"/>
          <w:szCs w:val="18"/>
        </w:rPr>
        <w:t>ficacions prèvies, responsabilitat de l’</w:t>
      </w:r>
      <w:r w:rsidR="0038236A">
        <w:rPr>
          <w:rFonts w:ascii="Verdana" w:hAnsi="Verdana" w:cs="Arial"/>
          <w:b/>
          <w:sz w:val="18"/>
          <w:szCs w:val="18"/>
        </w:rPr>
        <w:t>Adjudicatari</w:t>
      </w:r>
      <w:r>
        <w:rPr>
          <w:rFonts w:ascii="Verdana" w:hAnsi="Verdana" w:cs="Arial"/>
          <w:b/>
          <w:sz w:val="18"/>
          <w:szCs w:val="18"/>
        </w:rPr>
        <w:t>, i condicions de treball</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w:t>
      </w:r>
      <w:r w:rsidR="0038236A">
        <w:rPr>
          <w:rFonts w:ascii="Verdana" w:eastAsia="Times New Roman" w:hAnsi="Verdana" w:cs="Arial"/>
          <w:sz w:val="18"/>
          <w:szCs w:val="18"/>
          <w:lang w:eastAsia="ca-ES"/>
        </w:rPr>
        <w:t>Adjudicatari</w:t>
      </w:r>
      <w:r>
        <w:rPr>
          <w:rFonts w:ascii="Verdana" w:eastAsia="Times New Roman" w:hAnsi="Verdana" w:cs="Arial"/>
          <w:sz w:val="18"/>
          <w:szCs w:val="18"/>
          <w:lang w:eastAsia="ca-ES"/>
        </w:rPr>
        <w:t xml:space="preserve"> haurà de comprovar els documents que formen el Plec amb antelació o a la data de signatura de l’Acta de Replanteig i d’Inici de les Obres, i fer constar qualsevol incompatibilitat amb els treballs projectats de manera prèvia a </w:t>
      </w:r>
      <w:r w:rsidR="0038236A">
        <w:rPr>
          <w:rFonts w:ascii="Verdana" w:eastAsia="Times New Roman" w:hAnsi="Verdana" w:cs="Arial"/>
          <w:sz w:val="18"/>
          <w:szCs w:val="18"/>
          <w:lang w:eastAsia="ca-ES"/>
        </w:rPr>
        <w:t xml:space="preserve">la </w:t>
      </w:r>
      <w:r>
        <w:rPr>
          <w:rFonts w:ascii="Verdana" w:eastAsia="Times New Roman" w:hAnsi="Verdana" w:cs="Arial"/>
          <w:sz w:val="18"/>
          <w:szCs w:val="18"/>
          <w:lang w:eastAsia="ca-ES"/>
        </w:rPr>
        <w:t>signatura d’aquesta Acta.</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Les obres que porti a terme l’</w:t>
      </w:r>
      <w:r w:rsidR="0038236A">
        <w:rPr>
          <w:rFonts w:ascii="Verdana" w:eastAsia="Times New Roman" w:hAnsi="Verdana" w:cs="Arial"/>
          <w:sz w:val="18"/>
          <w:szCs w:val="18"/>
          <w:lang w:eastAsia="ca-ES"/>
        </w:rPr>
        <w:t>Adjudicatari</w:t>
      </w:r>
      <w:r w:rsidRPr="004F3F8B">
        <w:rPr>
          <w:rFonts w:ascii="Verdana" w:eastAsia="Times New Roman" w:hAnsi="Verdana" w:cs="Arial"/>
          <w:sz w:val="18"/>
          <w:szCs w:val="18"/>
          <w:lang w:eastAsia="ca-ES"/>
        </w:rPr>
        <w:t xml:space="preserve"> hauran de permetre la continuïtat de l‘activitat </w:t>
      </w:r>
      <w:r w:rsidR="00A82D2F">
        <w:rPr>
          <w:rFonts w:ascii="Verdana" w:eastAsia="Times New Roman" w:hAnsi="Verdana" w:cs="Arial"/>
          <w:sz w:val="18"/>
          <w:szCs w:val="18"/>
          <w:lang w:eastAsia="ca-ES"/>
        </w:rPr>
        <w:t>als</w:t>
      </w:r>
      <w:r w:rsidRPr="004F3F8B">
        <w:rPr>
          <w:rFonts w:ascii="Verdana" w:eastAsia="Times New Roman" w:hAnsi="Verdana" w:cs="Arial"/>
          <w:sz w:val="18"/>
          <w:szCs w:val="18"/>
          <w:lang w:eastAsia="ca-ES"/>
        </w:rPr>
        <w:t xml:space="preserve"> edifici</w:t>
      </w:r>
      <w:r w:rsidR="00A82D2F">
        <w:rPr>
          <w:rFonts w:ascii="Verdana" w:eastAsia="Times New Roman" w:hAnsi="Verdana" w:cs="Arial"/>
          <w:sz w:val="18"/>
          <w:szCs w:val="18"/>
          <w:lang w:eastAsia="ca-ES"/>
        </w:rPr>
        <w:t>s i instal·lacions de la parcel·la</w:t>
      </w:r>
      <w:r w:rsidRPr="004F3F8B">
        <w:rPr>
          <w:rFonts w:ascii="Verdana" w:eastAsia="Times New Roman" w:hAnsi="Verdana" w:cs="Arial"/>
          <w:sz w:val="18"/>
          <w:szCs w:val="18"/>
          <w:lang w:eastAsia="ca-ES"/>
        </w:rPr>
        <w:t xml:space="preserve">, </w:t>
      </w:r>
      <w:r w:rsidR="00A82D2F">
        <w:rPr>
          <w:rFonts w:ascii="Verdana" w:eastAsia="Times New Roman" w:hAnsi="Verdana" w:cs="Arial"/>
          <w:sz w:val="18"/>
          <w:szCs w:val="18"/>
          <w:lang w:eastAsia="ca-ES"/>
        </w:rPr>
        <w:t>i es tindrà especialment en compte no perjudicar les sortides dels vehicles de servei per atendre emergències.</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P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 xml:space="preserve">Anirà </w:t>
      </w:r>
      <w:r w:rsidR="0038236A">
        <w:rPr>
          <w:rFonts w:ascii="Verdana" w:eastAsia="Times New Roman" w:hAnsi="Verdana" w:cs="Arial"/>
          <w:sz w:val="18"/>
          <w:szCs w:val="18"/>
          <w:lang w:eastAsia="ca-ES"/>
        </w:rPr>
        <w:t>a</w:t>
      </w:r>
      <w:r w:rsidRPr="004F3F8B">
        <w:rPr>
          <w:rFonts w:ascii="Verdana" w:eastAsia="Times New Roman" w:hAnsi="Verdana" w:cs="Arial"/>
          <w:sz w:val="18"/>
          <w:szCs w:val="18"/>
          <w:lang w:eastAsia="ca-ES"/>
        </w:rPr>
        <w:t xml:space="preserve"> compte de l’</w:t>
      </w:r>
      <w:r w:rsidR="0038236A">
        <w:rPr>
          <w:rFonts w:ascii="Verdana" w:eastAsia="Times New Roman" w:hAnsi="Verdana" w:cs="Arial"/>
          <w:sz w:val="18"/>
          <w:szCs w:val="18"/>
          <w:lang w:eastAsia="ca-ES"/>
        </w:rPr>
        <w:t>Adjudicatari</w:t>
      </w:r>
      <w:r w:rsidRPr="004F3F8B">
        <w:rPr>
          <w:rFonts w:ascii="Verdana" w:eastAsia="Times New Roman" w:hAnsi="Verdana" w:cs="Arial"/>
          <w:sz w:val="18"/>
          <w:szCs w:val="18"/>
          <w:lang w:eastAsia="ca-ES"/>
        </w:rPr>
        <w:t xml:space="preserve"> l'execució de tots els treballs auxiliars que calguin per deixar en servei i funcionament tots els aparells, sistemes i elements de l’obra. </w:t>
      </w:r>
    </w:p>
    <w:p w:rsid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Pr="004F3F8B" w:rsidRDefault="004F3F8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 xml:space="preserve">Tindrà </w:t>
      </w:r>
      <w:r>
        <w:rPr>
          <w:rFonts w:ascii="Verdana" w:eastAsia="Times New Roman" w:hAnsi="Verdana" w:cs="Arial"/>
          <w:sz w:val="18"/>
          <w:szCs w:val="18"/>
          <w:lang w:eastAsia="ca-ES"/>
        </w:rPr>
        <w:t xml:space="preserve">limitada </w:t>
      </w:r>
      <w:r w:rsidRPr="004F3F8B">
        <w:rPr>
          <w:rFonts w:ascii="Verdana" w:eastAsia="Times New Roman" w:hAnsi="Verdana" w:cs="Arial"/>
          <w:sz w:val="18"/>
          <w:szCs w:val="18"/>
          <w:lang w:eastAsia="ca-ES"/>
        </w:rPr>
        <w:t xml:space="preserve">tota connexió d’elements elèctrics d’eines d’obra </w:t>
      </w:r>
      <w:r w:rsidR="00C4372B">
        <w:rPr>
          <w:rFonts w:ascii="Verdana" w:eastAsia="Times New Roman" w:hAnsi="Verdana" w:cs="Arial"/>
          <w:sz w:val="18"/>
          <w:szCs w:val="18"/>
          <w:lang w:eastAsia="ca-ES"/>
        </w:rPr>
        <w:t>fora del seu quadre provisional (si s’hagués d’instal·lar)</w:t>
      </w:r>
      <w:r w:rsidRPr="004F3F8B">
        <w:rPr>
          <w:rFonts w:ascii="Verdana" w:eastAsia="Times New Roman" w:hAnsi="Verdana" w:cs="Arial"/>
          <w:sz w:val="18"/>
          <w:szCs w:val="18"/>
          <w:lang w:eastAsia="ca-ES"/>
        </w:rPr>
        <w:t xml:space="preserve"> amb l’objectiu d’evitar caigudes de tensió en línies ocupades per l’edifici</w:t>
      </w:r>
      <w:r w:rsidR="00B70B3B">
        <w:rPr>
          <w:rFonts w:ascii="Verdana" w:eastAsia="Times New Roman" w:hAnsi="Verdana" w:cs="Arial"/>
          <w:sz w:val="18"/>
          <w:szCs w:val="18"/>
          <w:lang w:eastAsia="ca-ES"/>
        </w:rPr>
        <w:t xml:space="preserve">. De manera prèvia a l’inici de les obres, o en qualsevol cas abans de fer cap manipulació a les instal·lacions, es realitzarà una visita amb la contracta de manteniment d’edificis per tal de resoldre qualsevol dubte respecte les instal·lacions actuals, on s’indicaran els endolls que es podran utilitzar. Durant l’obra, si </w:t>
      </w:r>
      <w:r w:rsidR="004F62C9">
        <w:rPr>
          <w:rFonts w:ascii="Verdana" w:eastAsia="Times New Roman" w:hAnsi="Verdana" w:cs="Arial"/>
          <w:sz w:val="18"/>
          <w:szCs w:val="18"/>
          <w:lang w:eastAsia="ca-ES"/>
        </w:rPr>
        <w:t>fos</w:t>
      </w:r>
      <w:r w:rsidR="00B70B3B">
        <w:rPr>
          <w:rFonts w:ascii="Verdana" w:eastAsia="Times New Roman" w:hAnsi="Verdana" w:cs="Arial"/>
          <w:sz w:val="18"/>
          <w:szCs w:val="18"/>
          <w:lang w:eastAsia="ca-ES"/>
        </w:rPr>
        <w:t xml:space="preserve"> necessari, es podran utilitzar d’altres endolls si s’obté el consentiment exprés de la contracta de manteniment i el Promotor.</w:t>
      </w:r>
    </w:p>
    <w:p w:rsidR="00B70B3B" w:rsidRDefault="00B70B3B" w:rsidP="004F3F8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4F3F8B" w:rsidRDefault="004F3F8B" w:rsidP="00B70B3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4F3F8B">
        <w:rPr>
          <w:rFonts w:ascii="Verdana" w:eastAsia="Times New Roman" w:hAnsi="Verdana" w:cs="Arial"/>
          <w:sz w:val="18"/>
          <w:szCs w:val="18"/>
          <w:lang w:eastAsia="ca-ES"/>
        </w:rPr>
        <w:t>L’</w:t>
      </w:r>
      <w:r w:rsidR="0038236A">
        <w:rPr>
          <w:rFonts w:ascii="Verdana" w:eastAsia="Times New Roman" w:hAnsi="Verdana" w:cs="Arial"/>
          <w:sz w:val="18"/>
          <w:szCs w:val="18"/>
          <w:lang w:eastAsia="ca-ES"/>
        </w:rPr>
        <w:t>Adjudicatari</w:t>
      </w:r>
      <w:r w:rsidRPr="004F3F8B">
        <w:rPr>
          <w:rFonts w:ascii="Verdana" w:eastAsia="Times New Roman" w:hAnsi="Verdana" w:cs="Arial"/>
          <w:sz w:val="18"/>
          <w:szCs w:val="18"/>
          <w:lang w:eastAsia="ca-ES"/>
        </w:rPr>
        <w:t xml:space="preserve"> es farà càrrec dels possibles danys que ocasionin els processos d'obra i assumirà qualsevol intervenció per minimitzar l’impacte de la construcció en el funcionament de l’edific</w:t>
      </w:r>
      <w:r w:rsidR="00B70B3B">
        <w:rPr>
          <w:rFonts w:ascii="Verdana" w:eastAsia="Times New Roman" w:hAnsi="Verdana" w:cs="Arial"/>
          <w:sz w:val="18"/>
          <w:szCs w:val="18"/>
          <w:lang w:eastAsia="ca-ES"/>
        </w:rPr>
        <w:t>i, tals com tanques separatives; senyalització d’obres;</w:t>
      </w:r>
      <w:r w:rsidRPr="004F3F8B">
        <w:rPr>
          <w:rFonts w:ascii="Verdana" w:eastAsia="Times New Roman" w:hAnsi="Verdana" w:cs="Arial"/>
          <w:sz w:val="18"/>
          <w:szCs w:val="18"/>
          <w:lang w:eastAsia="ca-ES"/>
        </w:rPr>
        <w:t xml:space="preserve"> </w:t>
      </w:r>
      <w:r w:rsidR="00B70B3B">
        <w:rPr>
          <w:rFonts w:ascii="Verdana" w:eastAsia="Times New Roman" w:hAnsi="Verdana" w:cs="Arial"/>
          <w:sz w:val="18"/>
          <w:szCs w:val="18"/>
          <w:lang w:eastAsia="ca-ES"/>
        </w:rPr>
        <w:t xml:space="preserve">protecció amb plàstics de l’entorn d’obres per contenir la pols; </w:t>
      </w:r>
      <w:r w:rsidR="0038236A">
        <w:rPr>
          <w:rFonts w:ascii="Verdana" w:eastAsia="Times New Roman" w:hAnsi="Verdana" w:cs="Arial"/>
          <w:sz w:val="18"/>
          <w:szCs w:val="18"/>
          <w:lang w:eastAsia="ca-ES"/>
        </w:rPr>
        <w:t>interrupcions</w:t>
      </w:r>
      <w:r w:rsidRPr="004F3F8B">
        <w:rPr>
          <w:rFonts w:ascii="Verdana" w:eastAsia="Times New Roman" w:hAnsi="Verdana" w:cs="Arial"/>
          <w:sz w:val="18"/>
          <w:szCs w:val="18"/>
          <w:lang w:eastAsia="ca-ES"/>
        </w:rPr>
        <w:t xml:space="preserve"> de</w:t>
      </w:r>
      <w:r w:rsidR="0038236A">
        <w:rPr>
          <w:rFonts w:ascii="Verdana" w:eastAsia="Times New Roman" w:hAnsi="Verdana" w:cs="Arial"/>
          <w:sz w:val="18"/>
          <w:szCs w:val="18"/>
          <w:lang w:eastAsia="ca-ES"/>
        </w:rPr>
        <w:t>ls</w:t>
      </w:r>
      <w:r w:rsidRPr="004F3F8B">
        <w:rPr>
          <w:rFonts w:ascii="Verdana" w:eastAsia="Times New Roman" w:hAnsi="Verdana" w:cs="Arial"/>
          <w:sz w:val="18"/>
          <w:szCs w:val="18"/>
          <w:lang w:eastAsia="ca-ES"/>
        </w:rPr>
        <w:t xml:space="preserve"> subministraments</w:t>
      </w:r>
      <w:r w:rsidR="00B70B3B">
        <w:rPr>
          <w:rFonts w:ascii="Verdana" w:eastAsia="Times New Roman" w:hAnsi="Verdana" w:cs="Arial"/>
          <w:sz w:val="18"/>
          <w:szCs w:val="18"/>
          <w:lang w:eastAsia="ca-ES"/>
        </w:rPr>
        <w:t>;</w:t>
      </w:r>
      <w:r w:rsidRPr="004F3F8B">
        <w:rPr>
          <w:rFonts w:ascii="Verdana" w:eastAsia="Times New Roman" w:hAnsi="Verdana" w:cs="Arial"/>
          <w:sz w:val="18"/>
          <w:szCs w:val="18"/>
          <w:lang w:eastAsia="ca-ES"/>
        </w:rPr>
        <w:t xml:space="preserve"> </w:t>
      </w:r>
      <w:r w:rsidR="00B70B3B">
        <w:rPr>
          <w:rFonts w:ascii="Verdana" w:eastAsia="Times New Roman" w:hAnsi="Verdana" w:cs="Arial"/>
          <w:sz w:val="18"/>
          <w:szCs w:val="18"/>
          <w:lang w:eastAsia="ca-ES"/>
        </w:rPr>
        <w:t>o</w:t>
      </w:r>
      <w:r w:rsidRPr="004F3F8B">
        <w:rPr>
          <w:rFonts w:ascii="Verdana" w:eastAsia="Times New Roman" w:hAnsi="Verdana" w:cs="Arial"/>
          <w:sz w:val="18"/>
          <w:szCs w:val="18"/>
          <w:lang w:eastAsia="ca-ES"/>
        </w:rPr>
        <w:t xml:space="preserve"> d’altres que pugui </w:t>
      </w:r>
      <w:r w:rsidR="00B70B3B">
        <w:rPr>
          <w:rFonts w:ascii="Verdana" w:eastAsia="Times New Roman" w:hAnsi="Verdana" w:cs="Arial"/>
          <w:sz w:val="18"/>
          <w:szCs w:val="18"/>
          <w:lang w:eastAsia="ca-ES"/>
        </w:rPr>
        <w:t>ser necessaris</w:t>
      </w:r>
      <w:r w:rsidRPr="004F3F8B">
        <w:rPr>
          <w:rFonts w:ascii="Verdana" w:eastAsia="Times New Roman" w:hAnsi="Verdana" w:cs="Arial"/>
          <w:sz w:val="18"/>
          <w:szCs w:val="18"/>
          <w:lang w:eastAsia="ca-ES"/>
        </w:rPr>
        <w:t xml:space="preserve">. </w:t>
      </w:r>
    </w:p>
    <w:p w:rsidR="00B70B3B" w:rsidRPr="004F3F8B" w:rsidRDefault="00B70B3B" w:rsidP="00B70B3B">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B70B3B" w:rsidRDefault="004F3F8B" w:rsidP="00B70B3B">
      <w:pPr>
        <w:pStyle w:val="Default"/>
        <w:jc w:val="both"/>
        <w:rPr>
          <w:rFonts w:ascii="Verdana" w:eastAsia="Times New Roman" w:hAnsi="Verdana" w:cs="Arial"/>
          <w:color w:val="auto"/>
          <w:sz w:val="18"/>
          <w:szCs w:val="18"/>
          <w:lang w:eastAsia="ca-ES"/>
        </w:rPr>
      </w:pPr>
      <w:r w:rsidRPr="004F3F8B">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4F3F8B">
        <w:rPr>
          <w:rFonts w:ascii="Verdana" w:eastAsia="Times New Roman" w:hAnsi="Verdana" w:cs="Arial"/>
          <w:color w:val="auto"/>
          <w:sz w:val="18"/>
          <w:szCs w:val="18"/>
          <w:lang w:eastAsia="ca-ES"/>
        </w:rPr>
        <w:t xml:space="preserve"> es farà responsable de la neteja dels espais propers a l’àmbit d’obra. Portarà a terme una ne</w:t>
      </w:r>
      <w:r w:rsidR="00B70B3B">
        <w:rPr>
          <w:rFonts w:ascii="Verdana" w:eastAsia="Times New Roman" w:hAnsi="Verdana" w:cs="Arial"/>
          <w:color w:val="auto"/>
          <w:sz w:val="18"/>
          <w:szCs w:val="18"/>
          <w:lang w:eastAsia="ca-ES"/>
        </w:rPr>
        <w:t xml:space="preserve">teja després de cada entrada de </w:t>
      </w:r>
      <w:r w:rsidR="00B70B3B" w:rsidRPr="00B70B3B">
        <w:rPr>
          <w:rFonts w:ascii="Verdana" w:eastAsia="Times New Roman" w:hAnsi="Verdana" w:cs="Arial"/>
          <w:color w:val="auto"/>
          <w:sz w:val="18"/>
          <w:szCs w:val="18"/>
          <w:lang w:eastAsia="ca-ES"/>
        </w:rPr>
        <w:t>material o sortida de runa, per tal de deixar el recorregut entre la sortida i</w:t>
      </w:r>
      <w:r w:rsidR="00B70B3B">
        <w:rPr>
          <w:rFonts w:ascii="Verdana" w:eastAsia="Times New Roman" w:hAnsi="Verdana" w:cs="Arial"/>
          <w:color w:val="auto"/>
          <w:sz w:val="18"/>
          <w:szCs w:val="18"/>
          <w:lang w:eastAsia="ca-ES"/>
        </w:rPr>
        <w:t xml:space="preserve"> l’àmbit d’obra totalment neta.</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P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B70B3B">
        <w:rPr>
          <w:rFonts w:ascii="Verdana" w:eastAsia="Times New Roman" w:hAnsi="Verdana" w:cs="Arial"/>
          <w:color w:val="auto"/>
          <w:sz w:val="18"/>
          <w:szCs w:val="18"/>
          <w:lang w:eastAsia="ca-ES"/>
        </w:rPr>
        <w:t xml:space="preserve"> farà una neteja final d’obra i entregarà tot l’àmbit d’obra net. </w:t>
      </w:r>
    </w:p>
    <w:p w:rsid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B70B3B">
        <w:rPr>
          <w:rFonts w:ascii="Verdana" w:eastAsia="Times New Roman" w:hAnsi="Verdana" w:cs="Arial"/>
          <w:color w:val="auto"/>
          <w:sz w:val="18"/>
          <w:szCs w:val="18"/>
          <w:lang w:eastAsia="ca-ES"/>
        </w:rPr>
        <w:t xml:space="preserve"> posarà els mitjans adequats per la protecció dels paviments i paraments no afectats en la intervenció</w:t>
      </w:r>
      <w:r w:rsidR="00A82D2F">
        <w:rPr>
          <w:rFonts w:ascii="Verdana" w:eastAsia="Times New Roman" w:hAnsi="Verdana" w:cs="Arial"/>
          <w:color w:val="auto"/>
          <w:sz w:val="18"/>
          <w:szCs w:val="18"/>
          <w:lang w:eastAsia="ca-ES"/>
        </w:rPr>
        <w:t>,</w:t>
      </w:r>
      <w:r w:rsidRPr="00B70B3B">
        <w:rPr>
          <w:rFonts w:ascii="Verdana" w:eastAsia="Times New Roman" w:hAnsi="Verdana" w:cs="Arial"/>
          <w:color w:val="auto"/>
          <w:sz w:val="18"/>
          <w:szCs w:val="18"/>
          <w:lang w:eastAsia="ca-ES"/>
        </w:rPr>
        <w:t xml:space="preserve"> i de qualsevol altre element que pugui resultar danyat. </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B70B3B">
        <w:rPr>
          <w:rFonts w:ascii="Verdana" w:eastAsia="Times New Roman" w:hAnsi="Verdana" w:cs="Arial"/>
          <w:color w:val="auto"/>
          <w:sz w:val="18"/>
          <w:szCs w:val="18"/>
          <w:lang w:eastAsia="ca-ES"/>
        </w:rPr>
        <w:t xml:space="preserve"> es farà càrrec de qualsevol alteració o trencament d’elements existents per causa de l’obra i assumirà la seva substitució o reparació en les condic</w:t>
      </w:r>
      <w:r>
        <w:rPr>
          <w:rFonts w:ascii="Verdana" w:eastAsia="Times New Roman" w:hAnsi="Verdana" w:cs="Arial"/>
          <w:color w:val="auto"/>
          <w:sz w:val="18"/>
          <w:szCs w:val="18"/>
          <w:lang w:eastAsia="ca-ES"/>
        </w:rPr>
        <w:t>ions que determini el Promotor.</w:t>
      </w:r>
    </w:p>
    <w:p w:rsidR="00B70B3B" w:rsidRPr="00B70B3B" w:rsidRDefault="00B70B3B" w:rsidP="00B70B3B">
      <w:pPr>
        <w:pStyle w:val="Default"/>
        <w:jc w:val="both"/>
        <w:rPr>
          <w:rFonts w:ascii="Verdana" w:eastAsia="Times New Roman" w:hAnsi="Verdana" w:cs="Arial"/>
          <w:color w:val="auto"/>
          <w:sz w:val="18"/>
          <w:szCs w:val="18"/>
          <w:lang w:eastAsia="ca-ES"/>
        </w:rPr>
      </w:pPr>
    </w:p>
    <w:p w:rsidR="00B70B3B" w:rsidRDefault="00B70B3B" w:rsidP="00B70B3B">
      <w:pPr>
        <w:pStyle w:val="Default"/>
        <w:jc w:val="both"/>
        <w:rPr>
          <w:rFonts w:ascii="Verdana" w:eastAsia="Times New Roman" w:hAnsi="Verdana" w:cs="Arial"/>
          <w:color w:val="auto"/>
          <w:sz w:val="18"/>
          <w:szCs w:val="18"/>
          <w:lang w:eastAsia="ca-ES"/>
        </w:rPr>
      </w:pPr>
      <w:r w:rsidRPr="00B70B3B">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B70B3B">
        <w:rPr>
          <w:rFonts w:ascii="Verdana" w:eastAsia="Times New Roman" w:hAnsi="Verdana" w:cs="Arial"/>
          <w:color w:val="auto"/>
          <w:sz w:val="18"/>
          <w:szCs w:val="18"/>
          <w:lang w:eastAsia="ca-ES"/>
        </w:rPr>
        <w:t xml:space="preserve"> es farà responsable de la selecció, reciclatge i retirada de tots els productes</w:t>
      </w:r>
      <w:r>
        <w:rPr>
          <w:rFonts w:ascii="Verdana" w:eastAsia="Times New Roman" w:hAnsi="Verdana" w:cs="Arial"/>
          <w:color w:val="auto"/>
          <w:sz w:val="18"/>
          <w:szCs w:val="18"/>
          <w:lang w:eastAsia="ca-ES"/>
        </w:rPr>
        <w:t xml:space="preserve"> i residus</w:t>
      </w:r>
      <w:r w:rsidRPr="00B70B3B">
        <w:rPr>
          <w:rFonts w:ascii="Verdana" w:eastAsia="Times New Roman" w:hAnsi="Verdana" w:cs="Arial"/>
          <w:color w:val="auto"/>
          <w:sz w:val="18"/>
          <w:szCs w:val="18"/>
          <w:lang w:eastAsia="ca-ES"/>
        </w:rPr>
        <w:t xml:space="preserve"> de la construcció</w:t>
      </w:r>
      <w:r>
        <w:rPr>
          <w:rFonts w:ascii="Verdana" w:eastAsia="Times New Roman" w:hAnsi="Verdana" w:cs="Arial"/>
          <w:color w:val="auto"/>
          <w:sz w:val="18"/>
          <w:szCs w:val="18"/>
          <w:lang w:eastAsia="ca-ES"/>
        </w:rPr>
        <w:t>,</w:t>
      </w:r>
      <w:r w:rsidRPr="00B70B3B">
        <w:rPr>
          <w:rFonts w:ascii="Verdana" w:eastAsia="Times New Roman" w:hAnsi="Verdana" w:cs="Arial"/>
          <w:color w:val="auto"/>
          <w:sz w:val="18"/>
          <w:szCs w:val="18"/>
          <w:lang w:eastAsia="ca-ES"/>
        </w:rPr>
        <w:t xml:space="preserve"> i de la runa que s’esdevingui dels treballs d’enderroc descrits al Projecte. En aquest sentit l’</w:t>
      </w:r>
      <w:r w:rsidR="0038236A">
        <w:rPr>
          <w:rFonts w:ascii="Verdana" w:eastAsia="Times New Roman" w:hAnsi="Verdana" w:cs="Arial"/>
          <w:color w:val="auto"/>
          <w:sz w:val="18"/>
          <w:szCs w:val="18"/>
          <w:lang w:eastAsia="ca-ES"/>
        </w:rPr>
        <w:t>Adjudicatari</w:t>
      </w:r>
      <w:r w:rsidRPr="00B70B3B">
        <w:rPr>
          <w:rFonts w:ascii="Verdana" w:eastAsia="Times New Roman" w:hAnsi="Verdana" w:cs="Arial"/>
          <w:color w:val="auto"/>
          <w:sz w:val="18"/>
          <w:szCs w:val="18"/>
          <w:lang w:eastAsia="ca-ES"/>
        </w:rPr>
        <w:t xml:space="preserve"> es compromet a la correcta gestió ambiental del servei i a supervisar l’execució del contracte amb el m</w:t>
      </w:r>
      <w:r>
        <w:rPr>
          <w:rFonts w:ascii="Verdana" w:eastAsia="Times New Roman" w:hAnsi="Verdana" w:cs="Arial"/>
          <w:color w:val="auto"/>
          <w:sz w:val="18"/>
          <w:szCs w:val="18"/>
          <w:lang w:eastAsia="ca-ES"/>
        </w:rPr>
        <w:t>àxim respecte al medi ambient.</w:t>
      </w:r>
    </w:p>
    <w:p w:rsidR="00B70B3B" w:rsidRDefault="00B70B3B" w:rsidP="00B70B3B">
      <w:pPr>
        <w:pStyle w:val="Default"/>
        <w:jc w:val="both"/>
        <w:rPr>
          <w:rFonts w:ascii="Verdana" w:eastAsia="Times New Roman" w:hAnsi="Verdana" w:cs="Arial"/>
          <w:color w:val="auto"/>
          <w:sz w:val="18"/>
          <w:szCs w:val="18"/>
          <w:lang w:eastAsia="ca-ES"/>
        </w:rPr>
      </w:pPr>
    </w:p>
    <w:p w:rsidR="00BA339F" w:rsidRPr="00BA339F" w:rsidRDefault="00B70B3B" w:rsidP="00BA339F">
      <w:pPr>
        <w:numPr>
          <w:ilvl w:val="1"/>
          <w:numId w:val="1"/>
        </w:numPr>
        <w:autoSpaceDE w:val="0"/>
        <w:autoSpaceDN w:val="0"/>
        <w:adjustRightInd w:val="0"/>
        <w:spacing w:after="0" w:line="240" w:lineRule="auto"/>
        <w:jc w:val="both"/>
        <w:rPr>
          <w:rFonts w:ascii="Verdana" w:hAnsi="Verdana" w:cs="Arial"/>
          <w:b/>
          <w:sz w:val="18"/>
          <w:szCs w:val="18"/>
        </w:rPr>
      </w:pPr>
      <w:r w:rsidRPr="00B70B3B">
        <w:rPr>
          <w:rFonts w:ascii="Verdana" w:hAnsi="Verdana" w:cs="Arial"/>
          <w:b/>
          <w:sz w:val="18"/>
          <w:szCs w:val="18"/>
        </w:rPr>
        <w:t xml:space="preserve"> </w:t>
      </w:r>
      <w:r w:rsidR="00BA339F">
        <w:rPr>
          <w:rFonts w:ascii="Verdana" w:hAnsi="Verdana" w:cs="Arial"/>
          <w:b/>
          <w:sz w:val="18"/>
          <w:szCs w:val="18"/>
        </w:rPr>
        <w:t>Horaris i accessos</w:t>
      </w:r>
    </w:p>
    <w:p w:rsidR="00B70B3B" w:rsidRPr="00B70B3B" w:rsidRDefault="00B70B3B" w:rsidP="00B70B3B">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sidRPr="00BA339F">
        <w:rPr>
          <w:rFonts w:ascii="Verdana" w:eastAsia="Times New Roman" w:hAnsi="Verdana" w:cs="Arial"/>
          <w:color w:val="auto"/>
          <w:sz w:val="18"/>
          <w:szCs w:val="18"/>
          <w:lang w:eastAsia="ca-ES"/>
        </w:rPr>
        <w:t>L’</w:t>
      </w:r>
      <w:r w:rsidR="0038236A">
        <w:rPr>
          <w:rFonts w:ascii="Verdana" w:eastAsia="Times New Roman" w:hAnsi="Verdana" w:cs="Arial"/>
          <w:color w:val="auto"/>
          <w:sz w:val="18"/>
          <w:szCs w:val="18"/>
          <w:lang w:eastAsia="ca-ES"/>
        </w:rPr>
        <w:t>Adjudicatari</w:t>
      </w:r>
      <w:r w:rsidRPr="00BA339F">
        <w:rPr>
          <w:rFonts w:ascii="Verdana" w:eastAsia="Times New Roman" w:hAnsi="Verdana" w:cs="Arial"/>
          <w:color w:val="auto"/>
          <w:sz w:val="18"/>
          <w:szCs w:val="18"/>
          <w:lang w:eastAsia="ca-ES"/>
        </w:rPr>
        <w:t xml:space="preserve"> posarà els mitjans humans i materials per minimitzar l’impacte de les obres en l’entorn immediat.</w:t>
      </w:r>
    </w:p>
    <w:p w:rsidR="00BA339F" w:rsidRDefault="00BA339F" w:rsidP="00BA339F">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L</w:t>
      </w:r>
      <w:r w:rsidRPr="00BA339F">
        <w:rPr>
          <w:rFonts w:ascii="Verdana" w:eastAsia="Times New Roman" w:hAnsi="Verdana" w:cs="Arial"/>
          <w:color w:val="auto"/>
          <w:sz w:val="18"/>
          <w:szCs w:val="18"/>
          <w:lang w:eastAsia="ca-ES"/>
        </w:rPr>
        <w:t>es obres en qualsevol edifici e</w:t>
      </w:r>
      <w:r>
        <w:rPr>
          <w:rFonts w:ascii="Verdana" w:eastAsia="Times New Roman" w:hAnsi="Verdana" w:cs="Arial"/>
          <w:color w:val="auto"/>
          <w:sz w:val="18"/>
          <w:szCs w:val="18"/>
          <w:lang w:eastAsia="ca-ES"/>
        </w:rPr>
        <w:t>n funcionament</w:t>
      </w:r>
      <w:r w:rsidRPr="00BA339F">
        <w:rPr>
          <w:rFonts w:ascii="Verdana" w:eastAsia="Times New Roman" w:hAnsi="Verdana" w:cs="Arial"/>
          <w:color w:val="auto"/>
          <w:sz w:val="18"/>
          <w:szCs w:val="18"/>
          <w:lang w:eastAsia="ca-ES"/>
        </w:rPr>
        <w:t xml:space="preserve"> obliguen a unes condicions específiques per l’entrada i sortida de materials. L’horari d’entrada i sortida de material serà pactada en cada moment amb el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romotor</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i</w:t>
      </w:r>
      <w:r>
        <w:rPr>
          <w:rFonts w:ascii="Verdana" w:eastAsia="Times New Roman" w:hAnsi="Verdana" w:cs="Arial"/>
          <w:color w:val="auto"/>
          <w:sz w:val="18"/>
          <w:szCs w:val="18"/>
          <w:lang w:eastAsia="ca-ES"/>
        </w:rPr>
        <w:t xml:space="preserve"> s’establirà</w:t>
      </w:r>
      <w:r w:rsidRPr="00BA339F">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un hor</w:t>
      </w:r>
      <w:r w:rsidRPr="00BA339F">
        <w:rPr>
          <w:rFonts w:ascii="Verdana" w:eastAsia="Times New Roman" w:hAnsi="Verdana" w:cs="Arial"/>
          <w:color w:val="auto"/>
          <w:sz w:val="18"/>
          <w:szCs w:val="18"/>
          <w:lang w:eastAsia="ca-ES"/>
        </w:rPr>
        <w:t>a</w:t>
      </w:r>
      <w:r>
        <w:rPr>
          <w:rFonts w:ascii="Verdana" w:eastAsia="Times New Roman" w:hAnsi="Verdana" w:cs="Arial"/>
          <w:color w:val="auto"/>
          <w:sz w:val="18"/>
          <w:szCs w:val="18"/>
          <w:lang w:eastAsia="ca-ES"/>
        </w:rPr>
        <w:t>ri d’a</w:t>
      </w:r>
      <w:r w:rsidRPr="00BA339F">
        <w:rPr>
          <w:rFonts w:ascii="Verdana" w:eastAsia="Times New Roman" w:hAnsi="Verdana" w:cs="Arial"/>
          <w:color w:val="auto"/>
          <w:sz w:val="18"/>
          <w:szCs w:val="18"/>
          <w:lang w:eastAsia="ca-ES"/>
        </w:rPr>
        <w:t>ccés</w:t>
      </w:r>
      <w:r>
        <w:rPr>
          <w:rFonts w:ascii="Verdana" w:eastAsia="Times New Roman" w:hAnsi="Verdana" w:cs="Arial"/>
          <w:color w:val="auto"/>
          <w:sz w:val="18"/>
          <w:szCs w:val="18"/>
          <w:lang w:eastAsia="ca-ES"/>
        </w:rPr>
        <w:t>, i condicions d’utilització,</w:t>
      </w:r>
      <w:r w:rsidRPr="00BA339F">
        <w:rPr>
          <w:rFonts w:ascii="Verdana" w:eastAsia="Times New Roman" w:hAnsi="Verdana" w:cs="Arial"/>
          <w:color w:val="auto"/>
          <w:sz w:val="18"/>
          <w:szCs w:val="18"/>
          <w:lang w:eastAsia="ca-ES"/>
        </w:rPr>
        <w:t xml:space="preserve"> a les escales i als ascensors pe</w:t>
      </w:r>
      <w:r>
        <w:rPr>
          <w:rFonts w:ascii="Verdana" w:eastAsia="Times New Roman" w:hAnsi="Verdana" w:cs="Arial"/>
          <w:color w:val="auto"/>
          <w:sz w:val="18"/>
          <w:szCs w:val="18"/>
          <w:lang w:eastAsia="ca-ES"/>
        </w:rPr>
        <w:t>r pujar material o baixar runa.</w:t>
      </w:r>
    </w:p>
    <w:p w:rsidR="00BA339F" w:rsidRPr="00BA339F" w:rsidRDefault="00BA339F" w:rsidP="00BA339F">
      <w:pPr>
        <w:pStyle w:val="Default"/>
        <w:jc w:val="both"/>
        <w:rPr>
          <w:rFonts w:ascii="Verdana" w:eastAsia="Times New Roman" w:hAnsi="Verdana" w:cs="Arial"/>
          <w:color w:val="auto"/>
          <w:sz w:val="18"/>
          <w:szCs w:val="18"/>
          <w:lang w:eastAsia="ca-ES"/>
        </w:rPr>
      </w:pPr>
    </w:p>
    <w:p w:rsidR="00BA339F" w:rsidRDefault="00BA339F" w:rsidP="00BA339F">
      <w:pPr>
        <w:pStyle w:val="Default"/>
        <w:jc w:val="both"/>
        <w:rPr>
          <w:rFonts w:ascii="Verdana" w:eastAsia="Times New Roman" w:hAnsi="Verdana" w:cs="Arial"/>
          <w:color w:val="auto"/>
          <w:sz w:val="18"/>
          <w:szCs w:val="18"/>
          <w:lang w:eastAsia="ca-ES"/>
        </w:rPr>
      </w:pPr>
      <w:r w:rsidRPr="00BA339F">
        <w:rPr>
          <w:rFonts w:ascii="Verdana" w:eastAsia="Times New Roman" w:hAnsi="Verdana" w:cs="Arial"/>
          <w:color w:val="auto"/>
          <w:sz w:val="18"/>
          <w:szCs w:val="18"/>
          <w:lang w:eastAsia="ca-ES"/>
        </w:rPr>
        <w:t>De manera excepcional</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qualsevol treball que l’</w:t>
      </w:r>
      <w:r w:rsidR="0038236A">
        <w:rPr>
          <w:rFonts w:ascii="Verdana" w:eastAsia="Times New Roman" w:hAnsi="Verdana" w:cs="Arial"/>
          <w:color w:val="auto"/>
          <w:sz w:val="18"/>
          <w:szCs w:val="18"/>
          <w:lang w:eastAsia="ca-ES"/>
        </w:rPr>
        <w:t>Adjudicatari</w:t>
      </w:r>
      <w:r w:rsidRPr="00BA339F">
        <w:rPr>
          <w:rFonts w:ascii="Verdana" w:eastAsia="Times New Roman" w:hAnsi="Verdana" w:cs="Arial"/>
          <w:color w:val="auto"/>
          <w:sz w:val="18"/>
          <w:szCs w:val="18"/>
          <w:lang w:eastAsia="ca-ES"/>
        </w:rPr>
        <w:t xml:space="preserve"> vulgui portar a terme fora </w:t>
      </w:r>
      <w:r>
        <w:rPr>
          <w:rFonts w:ascii="Verdana" w:eastAsia="Times New Roman" w:hAnsi="Verdana" w:cs="Arial"/>
          <w:color w:val="auto"/>
          <w:sz w:val="18"/>
          <w:szCs w:val="18"/>
          <w:lang w:eastAsia="ca-ES"/>
        </w:rPr>
        <w:t>de l’horari de 8 a 20h de dilluns a divendres</w:t>
      </w:r>
      <w:r w:rsidRPr="00BA339F">
        <w:rPr>
          <w:rFonts w:ascii="Verdana" w:eastAsia="Times New Roman" w:hAnsi="Verdana" w:cs="Arial"/>
          <w:color w:val="auto"/>
          <w:sz w:val="18"/>
          <w:szCs w:val="18"/>
          <w:lang w:eastAsia="ca-ES"/>
        </w:rPr>
        <w:t xml:space="preserve"> haurà de ser comunicat amb antelació al </w:t>
      </w:r>
      <w:r>
        <w:rPr>
          <w:rFonts w:ascii="Verdana" w:eastAsia="Times New Roman" w:hAnsi="Verdana" w:cs="Arial"/>
          <w:color w:val="auto"/>
          <w:sz w:val="18"/>
          <w:szCs w:val="18"/>
          <w:lang w:eastAsia="ca-ES"/>
        </w:rPr>
        <w:t>P</w:t>
      </w:r>
      <w:r w:rsidRPr="00BA339F">
        <w:rPr>
          <w:rFonts w:ascii="Verdana" w:eastAsia="Times New Roman" w:hAnsi="Verdana" w:cs="Arial"/>
          <w:color w:val="auto"/>
          <w:sz w:val="18"/>
          <w:szCs w:val="18"/>
          <w:lang w:eastAsia="ca-ES"/>
        </w:rPr>
        <w:t>romotor</w:t>
      </w:r>
      <w:r>
        <w:rPr>
          <w:rFonts w:ascii="Verdana" w:eastAsia="Times New Roman" w:hAnsi="Verdana" w:cs="Arial"/>
          <w:color w:val="auto"/>
          <w:sz w:val="18"/>
          <w:szCs w:val="18"/>
          <w:lang w:eastAsia="ca-ES"/>
        </w:rPr>
        <w:t>,</w:t>
      </w:r>
      <w:r w:rsidRPr="00BA339F">
        <w:rPr>
          <w:rFonts w:ascii="Verdana" w:eastAsia="Times New Roman" w:hAnsi="Verdana" w:cs="Arial"/>
          <w:color w:val="auto"/>
          <w:sz w:val="18"/>
          <w:szCs w:val="18"/>
          <w:lang w:eastAsia="ca-ES"/>
        </w:rPr>
        <w:t xml:space="preserve"> que</w:t>
      </w:r>
      <w:r>
        <w:rPr>
          <w:rFonts w:ascii="Verdana" w:eastAsia="Times New Roman" w:hAnsi="Verdana" w:cs="Arial"/>
          <w:color w:val="auto"/>
          <w:sz w:val="18"/>
          <w:szCs w:val="18"/>
          <w:lang w:eastAsia="ca-ES"/>
        </w:rPr>
        <w:t xml:space="preserve"> podrà aprovar-lo o denegar-lo.</w:t>
      </w:r>
    </w:p>
    <w:p w:rsidR="00BA339F" w:rsidRPr="00BA339F" w:rsidRDefault="00BA339F" w:rsidP="00BA339F">
      <w:pPr>
        <w:pStyle w:val="Default"/>
        <w:jc w:val="both"/>
        <w:rPr>
          <w:rFonts w:ascii="Verdana" w:eastAsia="Times New Roman" w:hAnsi="Verdana" w:cs="Arial"/>
          <w:color w:val="auto"/>
          <w:sz w:val="18"/>
          <w:szCs w:val="18"/>
          <w:lang w:eastAsia="ca-ES"/>
        </w:rPr>
      </w:pPr>
    </w:p>
    <w:p w:rsidR="00E07714" w:rsidRDefault="00E07714" w:rsidP="00E07714">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Per les prioritats i característiques de l’equipament, el Promotor es reserva el dret de fer aturar puntualment els treballs quan aquests impedeixin o dificultin greument la prestació del servei d’emergències (com ara la sortida o el retorn dels vehicles operatius), durant un temps concret i fins i tot dins l’horari normal de l’obra, sense que doni dret a cap indemnització</w:t>
      </w:r>
      <w:r w:rsidR="0038236A">
        <w:rPr>
          <w:rFonts w:ascii="Verdana" w:eastAsia="Times New Roman" w:hAnsi="Verdana" w:cs="Arial"/>
          <w:color w:val="auto"/>
          <w:sz w:val="18"/>
          <w:szCs w:val="18"/>
          <w:lang w:eastAsia="ca-ES"/>
        </w:rPr>
        <w:t xml:space="preserve"> a l’Adjudicatari</w:t>
      </w:r>
      <w:r>
        <w:rPr>
          <w:rFonts w:ascii="Verdana" w:eastAsia="Times New Roman" w:hAnsi="Verdana" w:cs="Arial"/>
          <w:color w:val="auto"/>
          <w:sz w:val="18"/>
          <w:szCs w:val="18"/>
          <w:lang w:eastAsia="ca-ES"/>
        </w:rPr>
        <w:t>.</w:t>
      </w:r>
    </w:p>
    <w:p w:rsidR="00E07714" w:rsidRDefault="00E07714" w:rsidP="00E07714">
      <w:pPr>
        <w:pStyle w:val="Default"/>
        <w:jc w:val="both"/>
        <w:rPr>
          <w:rFonts w:ascii="Verdana" w:eastAsia="Times New Roman" w:hAnsi="Verdana" w:cs="Arial"/>
          <w:color w:val="auto"/>
          <w:sz w:val="18"/>
          <w:szCs w:val="18"/>
          <w:lang w:eastAsia="ca-ES"/>
        </w:rPr>
      </w:pPr>
    </w:p>
    <w:p w:rsidR="0038236A" w:rsidRDefault="00E07714" w:rsidP="00E07714">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Igualment, el Promotor es reserva el dret de fer ajornar els treballs sorollosos quan les necessitats de</w:t>
      </w:r>
      <w:r w:rsidR="00837A9E">
        <w:rPr>
          <w:rFonts w:ascii="Verdana" w:eastAsia="Times New Roman" w:hAnsi="Verdana" w:cs="Arial"/>
          <w:color w:val="auto"/>
          <w:sz w:val="18"/>
          <w:szCs w:val="18"/>
          <w:lang w:eastAsia="ca-ES"/>
        </w:rPr>
        <w:t>l</w:t>
      </w:r>
      <w:r>
        <w:rPr>
          <w:rFonts w:ascii="Verdana" w:eastAsia="Times New Roman" w:hAnsi="Verdana" w:cs="Arial"/>
          <w:color w:val="auto"/>
          <w:sz w:val="18"/>
          <w:szCs w:val="18"/>
          <w:lang w:eastAsia="ca-ES"/>
        </w:rPr>
        <w:t xml:space="preserve"> servei de l’edifici així ho requereixin, durant un temps concret, fins i tot dins l’horari normal de l’obra.</w:t>
      </w:r>
    </w:p>
    <w:p w:rsidR="0038236A" w:rsidRDefault="0038236A">
      <w:pPr>
        <w:rPr>
          <w:rFonts w:ascii="Verdana" w:eastAsia="Times New Roman" w:hAnsi="Verdana" w:cs="Arial"/>
          <w:sz w:val="18"/>
          <w:szCs w:val="18"/>
          <w:lang w:eastAsia="ca-ES"/>
        </w:rPr>
      </w:pPr>
      <w:r>
        <w:rPr>
          <w:rFonts w:ascii="Verdana" w:eastAsia="Times New Roman" w:hAnsi="Verdana" w:cs="Arial"/>
          <w:sz w:val="18"/>
          <w:szCs w:val="18"/>
          <w:lang w:eastAsia="ca-ES"/>
        </w:rPr>
        <w:br w:type="page"/>
      </w:r>
    </w:p>
    <w:p w:rsidR="00E07714" w:rsidRDefault="00E07714" w:rsidP="00E07714">
      <w:pPr>
        <w:pStyle w:val="Default"/>
        <w:jc w:val="both"/>
        <w:rPr>
          <w:rFonts w:ascii="Verdana" w:eastAsia="Times New Roman" w:hAnsi="Verdana" w:cs="Arial"/>
          <w:color w:val="auto"/>
          <w:sz w:val="18"/>
          <w:szCs w:val="18"/>
          <w:lang w:eastAsia="ca-ES"/>
        </w:rPr>
      </w:pPr>
    </w:p>
    <w:p w:rsidR="004F3F8B" w:rsidRDefault="004F3F8B" w:rsidP="004F3F8B">
      <w:pPr>
        <w:autoSpaceDE w:val="0"/>
        <w:autoSpaceDN w:val="0"/>
        <w:adjustRightInd w:val="0"/>
        <w:spacing w:after="0" w:line="240" w:lineRule="auto"/>
        <w:ind w:left="360"/>
        <w:jc w:val="both"/>
        <w:rPr>
          <w:rFonts w:ascii="Verdana" w:hAnsi="Verdana" w:cs="Arial"/>
          <w:b/>
          <w:sz w:val="20"/>
          <w:szCs w:val="20"/>
        </w:rPr>
      </w:pPr>
    </w:p>
    <w:p w:rsidR="004F3F8B" w:rsidRPr="000A6FD5" w:rsidRDefault="004F3F8B" w:rsidP="00842C09">
      <w:pPr>
        <w:numPr>
          <w:ilvl w:val="0"/>
          <w:numId w:val="1"/>
        </w:numPr>
        <w:autoSpaceDE w:val="0"/>
        <w:autoSpaceDN w:val="0"/>
        <w:adjustRightInd w:val="0"/>
        <w:spacing w:after="0" w:line="240" w:lineRule="auto"/>
        <w:jc w:val="both"/>
        <w:rPr>
          <w:rFonts w:ascii="Verdana" w:hAnsi="Verdana" w:cs="Arial"/>
          <w:b/>
          <w:sz w:val="20"/>
          <w:szCs w:val="20"/>
        </w:rPr>
      </w:pPr>
      <w:r>
        <w:rPr>
          <w:rFonts w:ascii="Verdana" w:hAnsi="Verdana" w:cs="Arial"/>
          <w:b/>
          <w:sz w:val="20"/>
          <w:szCs w:val="20"/>
        </w:rPr>
        <w:t>DESCRIPCIÓ DE LES OBRES</w:t>
      </w:r>
    </w:p>
    <w:p w:rsidR="008261A8" w:rsidRPr="00246B9A" w:rsidRDefault="008261A8"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8261A8" w:rsidRDefault="00DB722D"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9F7337">
        <w:rPr>
          <w:rFonts w:ascii="Verdana" w:eastAsia="Times New Roman" w:hAnsi="Verdana" w:cs="Arial"/>
          <w:sz w:val="18"/>
          <w:szCs w:val="18"/>
          <w:lang w:eastAsia="ca-ES"/>
        </w:rPr>
        <w:t>Com a resum, en e</w:t>
      </w:r>
      <w:r w:rsidR="008261A8" w:rsidRPr="009F7337">
        <w:rPr>
          <w:rFonts w:ascii="Verdana" w:eastAsia="Times New Roman" w:hAnsi="Verdana" w:cs="Arial"/>
          <w:sz w:val="18"/>
          <w:szCs w:val="18"/>
          <w:lang w:eastAsia="ca-ES"/>
        </w:rPr>
        <w:t xml:space="preserve">ls treballs </w:t>
      </w:r>
      <w:r w:rsidR="004F3F8B" w:rsidRPr="009F7337">
        <w:rPr>
          <w:rFonts w:ascii="Verdana" w:eastAsia="Times New Roman" w:hAnsi="Verdana" w:cs="Arial"/>
          <w:sz w:val="18"/>
          <w:szCs w:val="18"/>
          <w:lang w:eastAsia="ca-ES"/>
        </w:rPr>
        <w:t>inclosos en el contracte</w:t>
      </w:r>
      <w:r w:rsidR="00F71EBE" w:rsidRPr="009F7337">
        <w:rPr>
          <w:rFonts w:ascii="Verdana" w:eastAsia="Times New Roman" w:hAnsi="Verdana" w:cs="Arial"/>
          <w:sz w:val="18"/>
          <w:szCs w:val="18"/>
          <w:lang w:eastAsia="ca-ES"/>
        </w:rPr>
        <w:t xml:space="preserve"> del contracte </w:t>
      </w:r>
      <w:r w:rsidRPr="009F7337">
        <w:rPr>
          <w:rFonts w:ascii="Verdana" w:eastAsia="Times New Roman" w:hAnsi="Verdana" w:cs="Arial"/>
          <w:sz w:val="18"/>
          <w:szCs w:val="18"/>
          <w:lang w:eastAsia="ca-ES"/>
        </w:rPr>
        <w:t>s’inclo</w:t>
      </w:r>
      <w:r w:rsidR="00757A87" w:rsidRPr="009F7337">
        <w:rPr>
          <w:rFonts w:ascii="Verdana" w:eastAsia="Times New Roman" w:hAnsi="Verdana" w:cs="Arial"/>
          <w:sz w:val="18"/>
          <w:szCs w:val="18"/>
          <w:lang w:eastAsia="ca-ES"/>
        </w:rPr>
        <w:t>u</w:t>
      </w:r>
      <w:r w:rsidRPr="009F7337">
        <w:rPr>
          <w:rFonts w:ascii="Verdana" w:eastAsia="Times New Roman" w:hAnsi="Verdana" w:cs="Arial"/>
          <w:sz w:val="18"/>
          <w:szCs w:val="18"/>
          <w:lang w:eastAsia="ca-ES"/>
        </w:rPr>
        <w:t>:</w:t>
      </w:r>
    </w:p>
    <w:p w:rsidR="009F7337" w:rsidRDefault="00092182"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El repicat i neteja de les parts de formigó en mal estat</w:t>
      </w:r>
      <w:r w:rsidR="009F7337">
        <w:rPr>
          <w:rFonts w:ascii="Verdana" w:eastAsia="Times New Roman" w:hAnsi="Verdana" w:cs="Arial"/>
          <w:sz w:val="18"/>
          <w:szCs w:val="18"/>
          <w:lang w:eastAsia="ca-ES"/>
        </w:rPr>
        <w:t>.</w:t>
      </w:r>
    </w:p>
    <w:p w:rsidR="009F7337" w:rsidRPr="009F7337" w:rsidRDefault="00092182"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El tractament de l’armat exposat, per impedir la seva degradació</w:t>
      </w:r>
      <w:r w:rsidR="00916A95">
        <w:rPr>
          <w:rFonts w:ascii="Verdana" w:eastAsia="Times New Roman" w:hAnsi="Verdana" w:cs="Arial"/>
          <w:sz w:val="18"/>
          <w:szCs w:val="18"/>
          <w:lang w:eastAsia="ca-ES"/>
        </w:rPr>
        <w:t xml:space="preserve"> i/o restablir la seva funció</w:t>
      </w:r>
      <w:r w:rsidR="00A033BB">
        <w:rPr>
          <w:rFonts w:ascii="Verdana" w:eastAsia="Times New Roman" w:hAnsi="Verdana" w:cs="Arial"/>
          <w:sz w:val="18"/>
          <w:szCs w:val="18"/>
          <w:lang w:eastAsia="ca-ES"/>
        </w:rPr>
        <w:t>.</w:t>
      </w:r>
    </w:p>
    <w:p w:rsidR="009F7337" w:rsidRDefault="00916A95" w:rsidP="009F7337">
      <w:pPr>
        <w:pStyle w:val="Pargrafdellista"/>
        <w:numPr>
          <w:ilvl w:val="0"/>
          <w:numId w:val="23"/>
        </w:num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La restauració de la geometria perduda del formigó, mitjançant morter específic i compatible amb el suport existent, incloent l’aplicació d’emprimacions</w:t>
      </w:r>
      <w:r w:rsidR="009F7337">
        <w:rPr>
          <w:rFonts w:ascii="Verdana" w:eastAsia="Times New Roman" w:hAnsi="Verdana" w:cs="Arial"/>
          <w:sz w:val="18"/>
          <w:szCs w:val="18"/>
          <w:lang w:eastAsia="ca-ES"/>
        </w:rPr>
        <w:t>.</w:t>
      </w:r>
    </w:p>
    <w:p w:rsidR="00F71EBE" w:rsidRDefault="00F71EBE" w:rsidP="00F71EBE">
      <w:pPr>
        <w:autoSpaceDE w:val="0"/>
        <w:autoSpaceDN w:val="0"/>
        <w:adjustRightInd w:val="0"/>
        <w:spacing w:after="0" w:line="240" w:lineRule="auto"/>
        <w:rPr>
          <w:rFonts w:ascii="Arial" w:hAnsi="Arial" w:cs="Arial"/>
          <w:color w:val="000000"/>
        </w:rPr>
      </w:pPr>
    </w:p>
    <w:p w:rsidR="00FE5A82" w:rsidRDefault="00FE5A82" w:rsidP="00FE5A82">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Atès que l’objecte del contracte és la realització completa dels treballs, el preu de les partides inclou els treballs complementaris</w:t>
      </w:r>
      <w:r w:rsidR="001F51FD">
        <w:rPr>
          <w:rFonts w:ascii="Verdana" w:eastAsia="Times New Roman" w:hAnsi="Verdana" w:cs="Arial"/>
          <w:sz w:val="18"/>
          <w:szCs w:val="18"/>
          <w:lang w:eastAsia="ca-ES"/>
        </w:rPr>
        <w:t xml:space="preserve"> i ajuts</w:t>
      </w:r>
      <w:r>
        <w:rPr>
          <w:rFonts w:ascii="Verdana" w:eastAsia="Times New Roman" w:hAnsi="Verdana" w:cs="Arial"/>
          <w:sz w:val="18"/>
          <w:szCs w:val="18"/>
          <w:lang w:eastAsia="ca-ES"/>
        </w:rPr>
        <w:t xml:space="preserve"> que siguin imprescindibles per a la seva correcta execució i finalització</w:t>
      </w:r>
      <w:r w:rsidR="00916A95">
        <w:rPr>
          <w:rFonts w:ascii="Verdana" w:eastAsia="Times New Roman" w:hAnsi="Verdana" w:cs="Arial"/>
          <w:sz w:val="18"/>
          <w:szCs w:val="18"/>
          <w:lang w:eastAsia="ca-ES"/>
        </w:rPr>
        <w:t>,</w:t>
      </w:r>
      <w:r>
        <w:rPr>
          <w:rFonts w:ascii="Verdana" w:eastAsia="Times New Roman" w:hAnsi="Verdana" w:cs="Arial"/>
          <w:sz w:val="18"/>
          <w:szCs w:val="18"/>
          <w:lang w:eastAsia="ca-ES"/>
        </w:rPr>
        <w:t xml:space="preserve"> tot i que no s’indiqu</w:t>
      </w:r>
      <w:r w:rsidR="00916A95">
        <w:rPr>
          <w:rFonts w:ascii="Verdana" w:eastAsia="Times New Roman" w:hAnsi="Verdana" w:cs="Arial"/>
          <w:sz w:val="18"/>
          <w:szCs w:val="18"/>
          <w:lang w:eastAsia="ca-ES"/>
        </w:rPr>
        <w:t>ess</w:t>
      </w:r>
      <w:r>
        <w:rPr>
          <w:rFonts w:ascii="Verdana" w:eastAsia="Times New Roman" w:hAnsi="Verdana" w:cs="Arial"/>
          <w:sz w:val="18"/>
          <w:szCs w:val="18"/>
          <w:lang w:eastAsia="ca-ES"/>
        </w:rPr>
        <w:t>in específicament, com ara el transport dels materials a l’obra, o de l’obra al gestor de residus; la càrrega o descàrrega de materials; la neteja final d’obra; etc.</w:t>
      </w:r>
    </w:p>
    <w:p w:rsidR="00FE5A82" w:rsidRPr="008261A8" w:rsidRDefault="00FE5A82" w:rsidP="00F71EBE">
      <w:pPr>
        <w:autoSpaceDE w:val="0"/>
        <w:autoSpaceDN w:val="0"/>
        <w:adjustRightInd w:val="0"/>
        <w:spacing w:after="0" w:line="240" w:lineRule="auto"/>
        <w:rPr>
          <w:rFonts w:ascii="Arial" w:hAnsi="Arial" w:cs="Arial"/>
          <w:color w:val="000000"/>
        </w:rPr>
      </w:pPr>
    </w:p>
    <w:p w:rsidR="008261A8" w:rsidRPr="00246B9A" w:rsidRDefault="008261A8" w:rsidP="00246B9A">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246B9A">
        <w:rPr>
          <w:rFonts w:ascii="Verdana" w:eastAsia="Times New Roman" w:hAnsi="Verdana" w:cs="Arial"/>
          <w:sz w:val="18"/>
          <w:szCs w:val="18"/>
          <w:lang w:eastAsia="ca-ES"/>
        </w:rPr>
        <w:t xml:space="preserve">Les actuacions </w:t>
      </w:r>
      <w:r w:rsidR="0059728D">
        <w:rPr>
          <w:rFonts w:ascii="Verdana" w:eastAsia="Times New Roman" w:hAnsi="Verdana" w:cs="Arial"/>
          <w:sz w:val="18"/>
          <w:szCs w:val="18"/>
          <w:lang w:eastAsia="ca-ES"/>
        </w:rPr>
        <w:t>es descriuen</w:t>
      </w:r>
      <w:r w:rsidRPr="00246B9A">
        <w:rPr>
          <w:rFonts w:ascii="Verdana" w:eastAsia="Times New Roman" w:hAnsi="Verdana" w:cs="Arial"/>
          <w:sz w:val="18"/>
          <w:szCs w:val="18"/>
          <w:lang w:eastAsia="ca-ES"/>
        </w:rPr>
        <w:t xml:space="preserve"> </w:t>
      </w:r>
      <w:r w:rsidR="003E0E2C">
        <w:rPr>
          <w:rFonts w:ascii="Verdana" w:eastAsia="Times New Roman" w:hAnsi="Verdana" w:cs="Arial"/>
          <w:sz w:val="18"/>
          <w:szCs w:val="18"/>
          <w:lang w:eastAsia="ca-ES"/>
        </w:rPr>
        <w:t xml:space="preserve">i desenvolupen </w:t>
      </w:r>
      <w:r w:rsidRPr="00246B9A">
        <w:rPr>
          <w:rFonts w:ascii="Verdana" w:eastAsia="Times New Roman" w:hAnsi="Verdana" w:cs="Arial"/>
          <w:sz w:val="18"/>
          <w:szCs w:val="18"/>
          <w:lang w:eastAsia="ca-ES"/>
        </w:rPr>
        <w:t xml:space="preserve">a la documentació tècnica adjunta, composta per informació gràfica i </w:t>
      </w:r>
      <w:r w:rsidR="003E0E2C">
        <w:rPr>
          <w:rFonts w:ascii="Verdana" w:eastAsia="Times New Roman" w:hAnsi="Verdana" w:cs="Arial"/>
          <w:sz w:val="18"/>
          <w:szCs w:val="18"/>
          <w:lang w:eastAsia="ca-ES"/>
        </w:rPr>
        <w:t xml:space="preserve">el </w:t>
      </w:r>
      <w:r w:rsidRPr="00246B9A">
        <w:rPr>
          <w:rFonts w:ascii="Verdana" w:eastAsia="Times New Roman" w:hAnsi="Verdana" w:cs="Arial"/>
          <w:sz w:val="18"/>
          <w:szCs w:val="18"/>
          <w:lang w:eastAsia="ca-ES"/>
        </w:rPr>
        <w:t>pressupost justificat</w:t>
      </w:r>
      <w:r w:rsidR="003E0E2C">
        <w:rPr>
          <w:rFonts w:ascii="Verdana" w:eastAsia="Times New Roman" w:hAnsi="Verdana" w:cs="Arial"/>
          <w:sz w:val="18"/>
          <w:szCs w:val="18"/>
          <w:lang w:eastAsia="ca-ES"/>
        </w:rPr>
        <w:t>iu</w:t>
      </w:r>
      <w:r w:rsidRPr="00246B9A">
        <w:rPr>
          <w:rFonts w:ascii="Verdana" w:eastAsia="Times New Roman" w:hAnsi="Verdana" w:cs="Arial"/>
          <w:sz w:val="18"/>
          <w:szCs w:val="18"/>
          <w:lang w:eastAsia="ca-ES"/>
        </w:rPr>
        <w:t>. També s’aporta el plec de condicions tècniques particulars per l’actuació.</w:t>
      </w:r>
    </w:p>
    <w:p w:rsidR="00603B99" w:rsidRDefault="00603B99" w:rsidP="00603B99">
      <w:pPr>
        <w:autoSpaceDE w:val="0"/>
        <w:autoSpaceDN w:val="0"/>
        <w:adjustRightInd w:val="0"/>
        <w:spacing w:after="0" w:line="240" w:lineRule="auto"/>
        <w:ind w:left="360"/>
        <w:jc w:val="both"/>
        <w:rPr>
          <w:rFonts w:ascii="Verdana" w:hAnsi="Verdana" w:cs="Arial"/>
          <w:b/>
          <w:sz w:val="20"/>
          <w:szCs w:val="20"/>
          <w:highlight w:val="yellow"/>
        </w:rPr>
      </w:pPr>
    </w:p>
    <w:p w:rsidR="00842C09" w:rsidRPr="00BA339F"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Materials utilitzats</w:t>
      </w:r>
    </w:p>
    <w:p w:rsidR="00842C09" w:rsidRDefault="00842C09" w:rsidP="00842C09">
      <w:pPr>
        <w:pStyle w:val="Default"/>
        <w:jc w:val="both"/>
        <w:rPr>
          <w:rFonts w:ascii="Verdana" w:eastAsia="Times New Roman" w:hAnsi="Verdana" w:cs="Arial"/>
          <w:color w:val="auto"/>
          <w:sz w:val="18"/>
          <w:szCs w:val="18"/>
          <w:lang w:eastAsia="ca-ES"/>
        </w:rPr>
      </w:pPr>
    </w:p>
    <w:p w:rsidR="00842C09" w:rsidRDefault="00842C09" w:rsidP="00842C09">
      <w:pPr>
        <w:pStyle w:val="Default"/>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Quan hi hagi elements de fusta</w:t>
      </w:r>
      <w:r w:rsidRPr="00842C09">
        <w:rPr>
          <w:rFonts w:ascii="Verdana" w:eastAsia="Times New Roman" w:hAnsi="Verdana" w:cs="Arial"/>
          <w:color w:val="auto"/>
          <w:sz w:val="18"/>
          <w:szCs w:val="18"/>
          <w:lang w:eastAsia="ca-ES"/>
        </w:rPr>
        <w:t xml:space="preserve"> s’aplicaran els següents criteris generals d’origen sostenible:</w:t>
      </w:r>
    </w:p>
    <w:p w:rsidR="00842C09" w:rsidRDefault="00842C09" w:rsidP="00842C09">
      <w:pPr>
        <w:pStyle w:val="Default"/>
        <w:jc w:val="both"/>
        <w:rPr>
          <w:rFonts w:ascii="Verdana" w:eastAsia="Times New Roman" w:hAnsi="Verdana" w:cs="Arial"/>
          <w:color w:val="auto"/>
          <w:sz w:val="18"/>
          <w:szCs w:val="18"/>
          <w:lang w:eastAsia="ca-ES"/>
        </w:rPr>
      </w:pPr>
    </w:p>
    <w:p w:rsidR="00842C09" w:rsidRDefault="00842C09" w:rsidP="00842C09">
      <w:pPr>
        <w:pStyle w:val="Default"/>
        <w:numPr>
          <w:ilvl w:val="0"/>
          <w:numId w:val="22"/>
        </w:numPr>
        <w:jc w:val="both"/>
        <w:rPr>
          <w:rFonts w:ascii="Verdana" w:eastAsia="Times New Roman" w:hAnsi="Verdana" w:cs="Arial"/>
          <w:color w:val="auto"/>
          <w:sz w:val="18"/>
          <w:szCs w:val="18"/>
          <w:lang w:eastAsia="ca-ES"/>
        </w:rPr>
      </w:pPr>
      <w:r>
        <w:rPr>
          <w:rFonts w:ascii="Verdana" w:eastAsia="Times New Roman" w:hAnsi="Verdana" w:cs="Arial"/>
          <w:color w:val="auto"/>
          <w:sz w:val="18"/>
          <w:szCs w:val="18"/>
          <w:lang w:eastAsia="ca-ES"/>
        </w:rPr>
        <w:t>T</w:t>
      </w:r>
      <w:r w:rsidRPr="00842C09">
        <w:rPr>
          <w:rFonts w:ascii="Verdana" w:eastAsia="Times New Roman" w:hAnsi="Verdana" w:cs="Arial"/>
          <w:color w:val="auto"/>
          <w:sz w:val="18"/>
          <w:szCs w:val="18"/>
          <w:lang w:eastAsia="ca-ES"/>
        </w:rPr>
        <w:t>otes les fustes i els productes de fusta (inclosos taulells de fibres de fusta, contraxapats, DM i altres materials similars) han de disposar obligatòriament de garanties de procedència d’explotacions forestals sostenibles, acreditables mitjançant la presentació de la certificació de gestió forestal sostenible, d’acord amb els sistemes de certificació FSC, PEFC o equivalents (altres esquemes de certificació forestal equivalents i</w:t>
      </w:r>
      <w:r>
        <w:rPr>
          <w:rFonts w:ascii="Verdana" w:eastAsia="Times New Roman" w:hAnsi="Verdana" w:cs="Arial"/>
          <w:color w:val="auto"/>
          <w:sz w:val="18"/>
          <w:szCs w:val="18"/>
          <w:lang w:eastAsia="ca-ES"/>
        </w:rPr>
        <w:t xml:space="preserve"> reconeguts internacionalment).</w:t>
      </w:r>
    </w:p>
    <w:p w:rsidR="00842C09" w:rsidRDefault="00842C09" w:rsidP="00842C09">
      <w:pPr>
        <w:pStyle w:val="Default"/>
        <w:numPr>
          <w:ilvl w:val="0"/>
          <w:numId w:val="22"/>
        </w:numPr>
        <w:jc w:val="both"/>
        <w:rPr>
          <w:rFonts w:ascii="Verdana" w:eastAsia="Times New Roman" w:hAnsi="Verdana" w:cs="Arial"/>
          <w:color w:val="auto"/>
          <w:sz w:val="18"/>
          <w:szCs w:val="18"/>
          <w:lang w:eastAsia="ca-ES"/>
        </w:rPr>
      </w:pPr>
      <w:r w:rsidRPr="00842C09">
        <w:rPr>
          <w:rFonts w:ascii="Verdana" w:eastAsia="Times New Roman" w:hAnsi="Verdana" w:cs="Arial"/>
          <w:color w:val="auto"/>
          <w:sz w:val="18"/>
          <w:szCs w:val="18"/>
          <w:lang w:eastAsia="ca-ES"/>
        </w:rPr>
        <w:t xml:space="preserve">Alternativament a l’adquisició de fusta amb certificació de gestió forestal sostenible, l’òrgan de contractació pot prescriure igualment l’ús de fusta reciclada amb certificació (verificable per mitjà de la fitxa tècnica del producte o documentació que acrediti el compliment de l’estàndard EPF </w:t>
      </w:r>
      <w:proofErr w:type="spellStart"/>
      <w:r w:rsidRPr="00842C09">
        <w:rPr>
          <w:rFonts w:ascii="Verdana" w:eastAsia="Times New Roman" w:hAnsi="Verdana" w:cs="Arial"/>
          <w:color w:val="auto"/>
          <w:sz w:val="18"/>
          <w:szCs w:val="18"/>
          <w:lang w:eastAsia="ca-ES"/>
        </w:rPr>
        <w:t>recycled</w:t>
      </w:r>
      <w:proofErr w:type="spellEnd"/>
      <w:r w:rsidRPr="00842C09">
        <w:rPr>
          <w:rFonts w:ascii="Verdana" w:eastAsia="Times New Roman" w:hAnsi="Verdana" w:cs="Arial"/>
          <w:color w:val="auto"/>
          <w:sz w:val="18"/>
          <w:szCs w:val="18"/>
          <w:lang w:eastAsia="ca-ES"/>
        </w:rPr>
        <w:t xml:space="preserve"> </w:t>
      </w:r>
      <w:proofErr w:type="spellStart"/>
      <w:r w:rsidRPr="00842C09">
        <w:rPr>
          <w:rFonts w:ascii="Verdana" w:eastAsia="Times New Roman" w:hAnsi="Verdana" w:cs="Arial"/>
          <w:color w:val="auto"/>
          <w:sz w:val="18"/>
          <w:szCs w:val="18"/>
          <w:lang w:eastAsia="ca-ES"/>
        </w:rPr>
        <w:t>wood</w:t>
      </w:r>
      <w:proofErr w:type="spellEnd"/>
      <w:r w:rsidRPr="00842C09">
        <w:rPr>
          <w:rFonts w:ascii="Verdana" w:eastAsia="Times New Roman" w:hAnsi="Verdana" w:cs="Arial"/>
          <w:color w:val="auto"/>
          <w:sz w:val="18"/>
          <w:szCs w:val="18"/>
          <w:lang w:eastAsia="ca-ES"/>
        </w:rPr>
        <w:t xml:space="preserve">, FSC </w:t>
      </w:r>
      <w:proofErr w:type="spellStart"/>
      <w:r w:rsidRPr="00842C09">
        <w:rPr>
          <w:rFonts w:ascii="Verdana" w:eastAsia="Times New Roman" w:hAnsi="Verdana" w:cs="Arial"/>
          <w:color w:val="auto"/>
          <w:sz w:val="18"/>
          <w:szCs w:val="18"/>
          <w:lang w:eastAsia="ca-ES"/>
        </w:rPr>
        <w:t>recycled</w:t>
      </w:r>
      <w:proofErr w:type="spellEnd"/>
      <w:r w:rsidRPr="00842C09">
        <w:rPr>
          <w:rFonts w:ascii="Verdana" w:eastAsia="Times New Roman" w:hAnsi="Verdana" w:cs="Arial"/>
          <w:color w:val="auto"/>
          <w:sz w:val="18"/>
          <w:szCs w:val="18"/>
          <w:lang w:eastAsia="ca-ES"/>
        </w:rPr>
        <w:t xml:space="preserve"> </w:t>
      </w:r>
      <w:r>
        <w:rPr>
          <w:rFonts w:ascii="Verdana" w:eastAsia="Times New Roman" w:hAnsi="Verdana" w:cs="Arial"/>
          <w:color w:val="auto"/>
          <w:sz w:val="18"/>
          <w:szCs w:val="18"/>
          <w:lang w:eastAsia="ca-ES"/>
        </w:rPr>
        <w:t>o altres esquemes equivalents).</w:t>
      </w:r>
    </w:p>
    <w:p w:rsidR="00842C09" w:rsidRPr="00842C09" w:rsidRDefault="00842C09" w:rsidP="00842C09">
      <w:pPr>
        <w:pStyle w:val="Default"/>
        <w:jc w:val="both"/>
        <w:rPr>
          <w:rFonts w:ascii="Verdana" w:eastAsia="Times New Roman" w:hAnsi="Verdana" w:cs="Arial"/>
          <w:color w:val="auto"/>
          <w:sz w:val="18"/>
          <w:szCs w:val="18"/>
          <w:lang w:eastAsia="ca-ES"/>
        </w:rPr>
      </w:pPr>
    </w:p>
    <w:p w:rsidR="00842C09" w:rsidRPr="00842C09" w:rsidRDefault="00842C09" w:rsidP="00842C09">
      <w:pPr>
        <w:pStyle w:val="Default"/>
        <w:jc w:val="both"/>
        <w:rPr>
          <w:rFonts w:ascii="Verdana" w:eastAsia="Times New Roman" w:hAnsi="Verdana" w:cs="Arial"/>
          <w:color w:val="auto"/>
          <w:sz w:val="18"/>
          <w:szCs w:val="18"/>
          <w:lang w:eastAsia="ca-ES"/>
        </w:rPr>
      </w:pPr>
      <w:r w:rsidRPr="00842C09">
        <w:rPr>
          <w:rFonts w:ascii="Verdana" w:eastAsia="Times New Roman" w:hAnsi="Verdana" w:cs="Arial"/>
          <w:color w:val="auto"/>
          <w:sz w:val="18"/>
          <w:szCs w:val="18"/>
          <w:lang w:eastAsia="ca-ES"/>
        </w:rPr>
        <w:t xml:space="preserve">El contractista es compromet a la correcta gestió ambiental del servei i a supervisar l’execució del contracte amb el màxim respecte al </w:t>
      </w:r>
      <w:r w:rsidR="00BD0CE5">
        <w:rPr>
          <w:rFonts w:ascii="Verdana" w:eastAsia="Times New Roman" w:hAnsi="Verdana" w:cs="Arial"/>
          <w:color w:val="auto"/>
          <w:sz w:val="18"/>
          <w:szCs w:val="18"/>
          <w:lang w:eastAsia="ca-ES"/>
        </w:rPr>
        <w:t>medi ambient.</w:t>
      </w:r>
    </w:p>
    <w:p w:rsidR="00842C09" w:rsidRPr="00BA339F" w:rsidRDefault="00842C09" w:rsidP="00842C09">
      <w:pPr>
        <w:pStyle w:val="Default"/>
        <w:jc w:val="both"/>
        <w:rPr>
          <w:rFonts w:ascii="Verdana" w:eastAsia="Times New Roman" w:hAnsi="Verdana" w:cs="Arial"/>
          <w:color w:val="auto"/>
          <w:sz w:val="18"/>
          <w:szCs w:val="18"/>
          <w:lang w:eastAsia="ca-ES"/>
        </w:rPr>
      </w:pPr>
    </w:p>
    <w:p w:rsidR="00842C09" w:rsidRPr="00BA339F"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Materials retirats</w:t>
      </w:r>
    </w:p>
    <w:p w:rsidR="00842C09" w:rsidRPr="004F3F8B" w:rsidRDefault="00842C09" w:rsidP="00842C09">
      <w:pPr>
        <w:pStyle w:val="Default"/>
        <w:jc w:val="both"/>
        <w:rPr>
          <w:rFonts w:ascii="Verdana" w:eastAsia="Times New Roman" w:hAnsi="Verdana" w:cs="Arial"/>
          <w:color w:val="auto"/>
          <w:sz w:val="18"/>
          <w:szCs w:val="18"/>
          <w:lang w:eastAsia="ca-ES"/>
        </w:rPr>
      </w:pPr>
    </w:p>
    <w:p w:rsidR="00842C09" w:rsidRPr="000F316D" w:rsidRDefault="00842C09" w:rsidP="003E0E2C">
      <w:pPr>
        <w:tabs>
          <w:tab w:val="left" w:pos="567"/>
          <w:tab w:val="left" w:pos="1134"/>
          <w:tab w:val="left" w:pos="2160"/>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18"/>
          <w:szCs w:val="18"/>
          <w:lang w:eastAsia="ca-ES"/>
        </w:rPr>
      </w:pPr>
      <w:r w:rsidRPr="000F316D">
        <w:rPr>
          <w:rFonts w:ascii="Verdana" w:eastAsia="Times New Roman" w:hAnsi="Verdana" w:cs="Arial"/>
          <w:sz w:val="18"/>
          <w:szCs w:val="18"/>
          <w:lang w:eastAsia="ca-ES"/>
        </w:rPr>
        <w:t>L’</w:t>
      </w:r>
      <w:r w:rsidR="0038236A">
        <w:rPr>
          <w:rFonts w:ascii="Verdana" w:eastAsia="Times New Roman" w:hAnsi="Verdana" w:cs="Arial"/>
          <w:sz w:val="18"/>
          <w:szCs w:val="18"/>
          <w:lang w:eastAsia="ca-ES"/>
        </w:rPr>
        <w:t>Adjudicatari</w:t>
      </w:r>
      <w:r w:rsidRPr="000F316D">
        <w:rPr>
          <w:rFonts w:ascii="Verdana" w:eastAsia="Times New Roman" w:hAnsi="Verdana" w:cs="Arial"/>
          <w:sz w:val="18"/>
          <w:szCs w:val="18"/>
          <w:lang w:eastAsia="ca-ES"/>
        </w:rPr>
        <w:t xml:space="preserve"> es compromet a consultar amb el </w:t>
      </w:r>
      <w:r>
        <w:rPr>
          <w:rFonts w:ascii="Verdana" w:eastAsia="Times New Roman" w:hAnsi="Verdana" w:cs="Arial"/>
          <w:sz w:val="18"/>
          <w:szCs w:val="18"/>
          <w:lang w:eastAsia="ca-ES"/>
        </w:rPr>
        <w:t xml:space="preserve">Promotor </w:t>
      </w:r>
      <w:r w:rsidRPr="000F316D">
        <w:rPr>
          <w:rFonts w:ascii="Verdana" w:eastAsia="Times New Roman" w:hAnsi="Verdana" w:cs="Arial"/>
          <w:sz w:val="18"/>
          <w:szCs w:val="18"/>
          <w:lang w:eastAsia="ca-ES"/>
        </w:rPr>
        <w:t>la possible conservació de materials i elements desmuntats, pel seu reaprofitament posterior, ja sigui en el mateix espai o en un altre</w:t>
      </w:r>
      <w:r>
        <w:rPr>
          <w:rFonts w:ascii="Verdana" w:eastAsia="Times New Roman" w:hAnsi="Verdana" w:cs="Arial"/>
          <w:sz w:val="18"/>
          <w:szCs w:val="18"/>
          <w:lang w:eastAsia="ca-ES"/>
        </w:rPr>
        <w:t>,</w:t>
      </w:r>
      <w:r w:rsidRPr="000F316D">
        <w:rPr>
          <w:rFonts w:ascii="Verdana" w:eastAsia="Times New Roman" w:hAnsi="Verdana" w:cs="Arial"/>
          <w:sz w:val="18"/>
          <w:szCs w:val="18"/>
          <w:lang w:eastAsia="ca-ES"/>
        </w:rPr>
        <w:t xml:space="preserve"> i no </w:t>
      </w:r>
      <w:r>
        <w:rPr>
          <w:rFonts w:ascii="Verdana" w:eastAsia="Times New Roman" w:hAnsi="Verdana" w:cs="Arial"/>
          <w:sz w:val="18"/>
          <w:szCs w:val="18"/>
          <w:lang w:eastAsia="ca-ES"/>
        </w:rPr>
        <w:t>e</w:t>
      </w:r>
      <w:r w:rsidRPr="000F316D">
        <w:rPr>
          <w:rFonts w:ascii="Verdana" w:eastAsia="Times New Roman" w:hAnsi="Verdana" w:cs="Arial"/>
          <w:sz w:val="18"/>
          <w:szCs w:val="18"/>
          <w:lang w:eastAsia="ca-ES"/>
        </w:rPr>
        <w:t xml:space="preserve">s desfarà de cap material sense el permís del </w:t>
      </w:r>
      <w:r>
        <w:rPr>
          <w:rFonts w:ascii="Verdana" w:eastAsia="Times New Roman" w:hAnsi="Verdana" w:cs="Arial"/>
          <w:sz w:val="18"/>
          <w:szCs w:val="18"/>
          <w:lang w:eastAsia="ca-ES"/>
        </w:rPr>
        <w:t>P</w:t>
      </w:r>
      <w:r w:rsidRPr="000F316D">
        <w:rPr>
          <w:rFonts w:ascii="Verdana" w:eastAsia="Times New Roman" w:hAnsi="Verdana" w:cs="Arial"/>
          <w:sz w:val="18"/>
          <w:szCs w:val="18"/>
          <w:lang w:eastAsia="ca-ES"/>
        </w:rPr>
        <w:t>romotor. Per afavorir el reaprofitament i el reciclatge d’unitats d’obra l’</w:t>
      </w:r>
      <w:r w:rsidR="0038236A">
        <w:rPr>
          <w:rFonts w:ascii="Verdana" w:eastAsia="Times New Roman" w:hAnsi="Verdana" w:cs="Arial"/>
          <w:sz w:val="18"/>
          <w:szCs w:val="18"/>
          <w:lang w:eastAsia="ca-ES"/>
        </w:rPr>
        <w:t>Adjudicatari</w:t>
      </w:r>
      <w:r w:rsidRPr="000F316D">
        <w:rPr>
          <w:rFonts w:ascii="Verdana" w:eastAsia="Times New Roman" w:hAnsi="Verdana" w:cs="Arial"/>
          <w:sz w:val="18"/>
          <w:szCs w:val="18"/>
          <w:lang w:eastAsia="ca-ES"/>
        </w:rPr>
        <w:t xml:space="preserve"> procedirà al desmuntatge de manera curosa dels elements que s’indiquin en el moment d’iniciar les obres (canalització d’instal·lacions de baixa tensió o de telecomunicacions, cablejat, lluminàries i d’altres unitats o elements que calgui retirar durant la construcció i que el </w:t>
      </w:r>
      <w:r>
        <w:rPr>
          <w:rFonts w:ascii="Verdana" w:eastAsia="Times New Roman" w:hAnsi="Verdana" w:cs="Arial"/>
          <w:sz w:val="18"/>
          <w:szCs w:val="18"/>
          <w:lang w:eastAsia="ca-ES"/>
        </w:rPr>
        <w:t>P</w:t>
      </w:r>
      <w:r w:rsidRPr="000F316D">
        <w:rPr>
          <w:rFonts w:ascii="Verdana" w:eastAsia="Times New Roman" w:hAnsi="Verdana" w:cs="Arial"/>
          <w:sz w:val="18"/>
          <w:szCs w:val="18"/>
          <w:lang w:eastAsia="ca-ES"/>
        </w:rPr>
        <w:t>romotor hagi determinat reservar). La conservació d’aquests elements a reaprofitar es farà en el propi espai d’obra o en un altre que determini el promotor, i l’</w:t>
      </w:r>
      <w:r w:rsidR="0038236A">
        <w:rPr>
          <w:rFonts w:ascii="Verdana" w:eastAsia="Times New Roman" w:hAnsi="Verdana" w:cs="Arial"/>
          <w:sz w:val="18"/>
          <w:szCs w:val="18"/>
          <w:lang w:eastAsia="ca-ES"/>
        </w:rPr>
        <w:t>Adjudicatari</w:t>
      </w:r>
      <w:r w:rsidRPr="000F316D">
        <w:rPr>
          <w:rFonts w:ascii="Verdana" w:eastAsia="Times New Roman" w:hAnsi="Verdana" w:cs="Arial"/>
          <w:sz w:val="18"/>
          <w:szCs w:val="18"/>
          <w:lang w:eastAsia="ca-ES"/>
        </w:rPr>
        <w:t xml:space="preserve"> serà responsable de mantenir aquest material en condicions adequades si aquest es con</w:t>
      </w:r>
      <w:r w:rsidR="00BD0CE5">
        <w:rPr>
          <w:rFonts w:ascii="Verdana" w:eastAsia="Times New Roman" w:hAnsi="Verdana" w:cs="Arial"/>
          <w:sz w:val="18"/>
          <w:szCs w:val="18"/>
          <w:lang w:eastAsia="ca-ES"/>
        </w:rPr>
        <w:t>serva al propi espai de l’obra.</w:t>
      </w:r>
    </w:p>
    <w:p w:rsidR="00842C09" w:rsidRDefault="00842C09" w:rsidP="00842C09">
      <w:pPr>
        <w:autoSpaceDE w:val="0"/>
        <w:autoSpaceDN w:val="0"/>
        <w:adjustRightInd w:val="0"/>
        <w:spacing w:after="0" w:line="240" w:lineRule="auto"/>
        <w:jc w:val="both"/>
        <w:rPr>
          <w:rFonts w:ascii="Verdana" w:hAnsi="Verdana" w:cs="Arial"/>
          <w:b/>
          <w:sz w:val="18"/>
          <w:szCs w:val="18"/>
        </w:rPr>
      </w:pPr>
    </w:p>
    <w:p w:rsidR="00842C09" w:rsidRPr="00842C09" w:rsidRDefault="00842C09" w:rsidP="00842C09">
      <w:pPr>
        <w:numPr>
          <w:ilvl w:val="1"/>
          <w:numId w:val="1"/>
        </w:numPr>
        <w:autoSpaceDE w:val="0"/>
        <w:autoSpaceDN w:val="0"/>
        <w:adjustRightInd w:val="0"/>
        <w:spacing w:after="0" w:line="240" w:lineRule="auto"/>
        <w:jc w:val="both"/>
        <w:rPr>
          <w:rFonts w:ascii="Verdana" w:hAnsi="Verdana" w:cs="Arial"/>
          <w:b/>
          <w:sz w:val="18"/>
          <w:szCs w:val="18"/>
        </w:rPr>
      </w:pPr>
      <w:r>
        <w:rPr>
          <w:rFonts w:ascii="Verdana" w:hAnsi="Verdana" w:cs="Arial"/>
          <w:b/>
          <w:sz w:val="18"/>
          <w:szCs w:val="18"/>
        </w:rPr>
        <w:t>Garantia de les obres</w:t>
      </w:r>
    </w:p>
    <w:p w:rsidR="00842C09" w:rsidRDefault="00842C09" w:rsidP="00603B99">
      <w:pPr>
        <w:autoSpaceDE w:val="0"/>
        <w:autoSpaceDN w:val="0"/>
        <w:adjustRightInd w:val="0"/>
        <w:spacing w:after="0" w:line="240" w:lineRule="auto"/>
        <w:ind w:left="360"/>
        <w:jc w:val="both"/>
        <w:rPr>
          <w:rFonts w:ascii="Verdana" w:hAnsi="Verdana" w:cs="Arial"/>
          <w:b/>
          <w:sz w:val="20"/>
          <w:szCs w:val="20"/>
          <w:highlight w:val="yellow"/>
        </w:rPr>
      </w:pPr>
    </w:p>
    <w:p w:rsidR="00842C09" w:rsidRPr="00842C09" w:rsidRDefault="00842C09" w:rsidP="00842C09">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842C09">
        <w:rPr>
          <w:rFonts w:ascii="Verdana" w:eastAsia="Times New Roman" w:hAnsi="Verdana" w:cs="Arial"/>
          <w:sz w:val="18"/>
          <w:szCs w:val="18"/>
          <w:lang w:eastAsia="ca-ES"/>
        </w:rPr>
        <w:t>El termini de garantia serà de 12 mesos des de la data de la signa</w:t>
      </w:r>
      <w:r w:rsidR="00BD0CE5">
        <w:rPr>
          <w:rFonts w:ascii="Verdana" w:eastAsia="Times New Roman" w:hAnsi="Verdana" w:cs="Arial"/>
          <w:sz w:val="18"/>
          <w:szCs w:val="18"/>
          <w:lang w:eastAsia="ca-ES"/>
        </w:rPr>
        <w:t>tura de l’Acta de Final d’Obra.</w:t>
      </w:r>
    </w:p>
    <w:p w:rsidR="00E70A5C" w:rsidRPr="00BF3407" w:rsidRDefault="00E70A5C" w:rsidP="00603B99">
      <w:pPr>
        <w:autoSpaceDE w:val="0"/>
        <w:autoSpaceDN w:val="0"/>
        <w:adjustRightInd w:val="0"/>
        <w:spacing w:after="0" w:line="240" w:lineRule="auto"/>
        <w:ind w:left="360"/>
        <w:jc w:val="both"/>
        <w:rPr>
          <w:rFonts w:ascii="Verdana" w:hAnsi="Verdana" w:cs="Arial"/>
          <w:b/>
          <w:sz w:val="20"/>
          <w:szCs w:val="20"/>
          <w:highlight w:val="yellow"/>
        </w:rPr>
      </w:pPr>
    </w:p>
    <w:p w:rsidR="00603B99" w:rsidRPr="00842C09" w:rsidRDefault="00603B99" w:rsidP="00842C09">
      <w:pPr>
        <w:numPr>
          <w:ilvl w:val="1"/>
          <w:numId w:val="1"/>
        </w:numPr>
        <w:autoSpaceDE w:val="0"/>
        <w:autoSpaceDN w:val="0"/>
        <w:adjustRightInd w:val="0"/>
        <w:spacing w:after="0" w:line="240" w:lineRule="auto"/>
        <w:jc w:val="both"/>
        <w:rPr>
          <w:rFonts w:ascii="Verdana" w:hAnsi="Verdana" w:cs="Arial"/>
          <w:b/>
          <w:sz w:val="18"/>
          <w:szCs w:val="18"/>
        </w:rPr>
      </w:pPr>
      <w:r w:rsidRPr="00842C09">
        <w:rPr>
          <w:rFonts w:ascii="Verdana" w:hAnsi="Verdana" w:cs="Arial"/>
          <w:b/>
          <w:sz w:val="18"/>
          <w:szCs w:val="18"/>
        </w:rPr>
        <w:t xml:space="preserve"> Documentació tècnica.</w:t>
      </w:r>
    </w:p>
    <w:p w:rsidR="00603B99" w:rsidRPr="000A6FD5" w:rsidRDefault="00603B99" w:rsidP="00603B99">
      <w:pPr>
        <w:autoSpaceDE w:val="0"/>
        <w:autoSpaceDN w:val="0"/>
        <w:adjustRightInd w:val="0"/>
        <w:spacing w:after="0" w:line="240" w:lineRule="auto"/>
        <w:ind w:left="360"/>
        <w:jc w:val="both"/>
        <w:rPr>
          <w:rFonts w:ascii="Verdana" w:hAnsi="Verdana" w:cs="Arial"/>
          <w:b/>
          <w:sz w:val="20"/>
          <w:szCs w:val="20"/>
        </w:rPr>
      </w:pP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 xml:space="preserve">L’empresa adjudicatària té la obligació </w:t>
      </w:r>
      <w:r w:rsidR="001030BB" w:rsidRPr="000A6FD5">
        <w:rPr>
          <w:rFonts w:ascii="Verdana" w:eastAsia="Times New Roman" w:hAnsi="Verdana" w:cs="Arial"/>
          <w:sz w:val="18"/>
          <w:szCs w:val="18"/>
          <w:lang w:eastAsia="ca-ES"/>
        </w:rPr>
        <w:t>d’entregar la documentació tècnica de</w:t>
      </w:r>
      <w:r w:rsidRPr="000A6FD5">
        <w:rPr>
          <w:rFonts w:ascii="Verdana" w:eastAsia="Times New Roman" w:hAnsi="Verdana" w:cs="Arial"/>
          <w:sz w:val="18"/>
          <w:szCs w:val="18"/>
          <w:lang w:eastAsia="ca-ES"/>
        </w:rPr>
        <w:t>ls</w:t>
      </w:r>
      <w:r w:rsidR="001030BB" w:rsidRPr="000A6FD5">
        <w:rPr>
          <w:rFonts w:ascii="Verdana" w:eastAsia="Times New Roman" w:hAnsi="Verdana" w:cs="Arial"/>
          <w:sz w:val="18"/>
          <w:szCs w:val="18"/>
          <w:lang w:eastAsia="ca-ES"/>
        </w:rPr>
        <w:t xml:space="preserve"> equips o</w:t>
      </w:r>
      <w:r w:rsidRPr="000A6FD5">
        <w:rPr>
          <w:rFonts w:ascii="Verdana" w:eastAsia="Times New Roman" w:hAnsi="Verdana" w:cs="Arial"/>
          <w:sz w:val="18"/>
          <w:szCs w:val="18"/>
          <w:lang w:eastAsia="ca-ES"/>
        </w:rPr>
        <w:t xml:space="preserve"> instal·lacions </w:t>
      </w:r>
      <w:r w:rsidR="007F0012">
        <w:rPr>
          <w:rFonts w:ascii="Verdana" w:eastAsia="Times New Roman" w:hAnsi="Verdana" w:cs="Arial"/>
          <w:sz w:val="18"/>
          <w:szCs w:val="18"/>
          <w:lang w:eastAsia="ca-ES"/>
        </w:rPr>
        <w:t xml:space="preserve">instal·lades i/o </w:t>
      </w:r>
      <w:r w:rsidR="00B02DCF" w:rsidRPr="000A6FD5">
        <w:rPr>
          <w:rFonts w:ascii="Verdana" w:eastAsia="Times New Roman" w:hAnsi="Verdana" w:cs="Arial"/>
          <w:sz w:val="18"/>
          <w:szCs w:val="18"/>
          <w:lang w:eastAsia="ca-ES"/>
        </w:rPr>
        <w:t>subministrades</w:t>
      </w:r>
      <w:r w:rsidR="001030BB" w:rsidRPr="000A6FD5">
        <w:rPr>
          <w:rFonts w:ascii="Verdana" w:eastAsia="Times New Roman" w:hAnsi="Verdana" w:cs="Arial"/>
          <w:sz w:val="18"/>
          <w:szCs w:val="18"/>
          <w:lang w:eastAsia="ca-ES"/>
        </w:rPr>
        <w:t>, com a mínim en format digital</w:t>
      </w:r>
      <w:r w:rsidR="006B6486" w:rsidRPr="000A6FD5">
        <w:rPr>
          <w:rFonts w:ascii="Verdana" w:eastAsia="Times New Roman" w:hAnsi="Verdana" w:cs="Arial"/>
          <w:sz w:val="18"/>
          <w:szCs w:val="18"/>
          <w:lang w:eastAsia="ca-ES"/>
        </w:rPr>
        <w:t xml:space="preserve"> i en format físic si ho requerís el DRM</w:t>
      </w:r>
      <w:r w:rsidR="000A6FD5" w:rsidRPr="000A6FD5">
        <w:rPr>
          <w:rFonts w:ascii="Verdana" w:eastAsia="Times New Roman" w:hAnsi="Verdana" w:cs="Arial"/>
          <w:sz w:val="18"/>
          <w:szCs w:val="18"/>
          <w:lang w:eastAsia="ca-ES"/>
        </w:rPr>
        <w:t>, així com els certificats d’instal·lació en cas que sigui necessari</w:t>
      </w:r>
      <w:r w:rsidRPr="000A6FD5">
        <w:rPr>
          <w:rFonts w:ascii="Verdana" w:eastAsia="Times New Roman" w:hAnsi="Verdana" w:cs="Arial"/>
          <w:sz w:val="18"/>
          <w:szCs w:val="18"/>
          <w:lang w:eastAsia="ca-ES"/>
        </w:rPr>
        <w:t>.</w:t>
      </w: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1969D4" w:rsidRPr="000A6FD5" w:rsidRDefault="001969D4"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S’entén per documentació tècnica els projectes de manteniment, memòries descriptives, esquemes, plànols, inventaris, equips, catàlegs, fitxes de característiques tècniques dels equips, instruccions de servei especificades per fabricants i/o instal·ladors, etc.</w:t>
      </w:r>
    </w:p>
    <w:p w:rsidR="000A6FD5" w:rsidRDefault="000A6FD5" w:rsidP="006A1327">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0A6FD5"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Pr>
          <w:rFonts w:ascii="Verdana" w:eastAsia="Times New Roman" w:hAnsi="Verdana" w:cs="Arial"/>
          <w:sz w:val="18"/>
          <w:szCs w:val="18"/>
          <w:lang w:eastAsia="ca-ES"/>
        </w:rPr>
        <w:t>També serà responsabilitat de l’empresa adjudicatària l’entrega d’un document d’inventari de les instal·lacions i elements constructius, i en cas de que es produeixin modificacions a les instal·lacions de la qual és mantenidora durant tot el període de vigència del contracte.</w:t>
      </w:r>
    </w:p>
    <w:p w:rsidR="000A6FD5"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 xml:space="preserve">L’actualització es farà sobre </w:t>
      </w:r>
      <w:r>
        <w:rPr>
          <w:rFonts w:ascii="Verdana" w:eastAsia="Times New Roman" w:hAnsi="Verdana" w:cs="Arial"/>
          <w:sz w:val="18"/>
          <w:szCs w:val="18"/>
          <w:lang w:eastAsia="ca-ES"/>
        </w:rPr>
        <w:t>un</w:t>
      </w:r>
      <w:r w:rsidRPr="00BA653E">
        <w:rPr>
          <w:rFonts w:ascii="Verdana" w:eastAsia="Times New Roman" w:hAnsi="Verdana" w:cs="Arial"/>
          <w:sz w:val="18"/>
          <w:szCs w:val="18"/>
          <w:lang w:eastAsia="ca-ES"/>
        </w:rPr>
        <w:t xml:space="preserve"> model d’inventari en format </w:t>
      </w:r>
      <w:r>
        <w:rPr>
          <w:rFonts w:ascii="Verdana" w:eastAsia="Times New Roman" w:hAnsi="Verdana" w:cs="Arial"/>
          <w:sz w:val="18"/>
          <w:szCs w:val="18"/>
          <w:lang w:eastAsia="ca-ES"/>
        </w:rPr>
        <w:t>Excel amb el format següent</w:t>
      </w:r>
      <w:r w:rsidRPr="00BA653E">
        <w:rPr>
          <w:rFonts w:ascii="Verdana" w:eastAsia="Times New Roman" w:hAnsi="Verdana" w:cs="Arial"/>
          <w:sz w:val="18"/>
          <w:szCs w:val="18"/>
          <w:lang w:eastAsia="ca-ES"/>
        </w:rPr>
        <w:t>:</w:t>
      </w:r>
    </w:p>
    <w:p w:rsidR="000A6FD5" w:rsidRPr="00BC6E29"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r w:rsidRPr="00BC6E29">
        <w:rPr>
          <w:rFonts w:ascii="Verdana" w:eastAsia="Times New Roman" w:hAnsi="Verdana" w:cs="Arial"/>
          <w:noProof/>
          <w:sz w:val="18"/>
          <w:szCs w:val="18"/>
          <w:highlight w:val="yellow"/>
          <w:lang w:eastAsia="ca-ES"/>
        </w:rPr>
        <w:drawing>
          <wp:inline distT="0" distB="0" distL="0" distR="0" wp14:anchorId="07705F1E" wp14:editId="7CFDB047">
            <wp:extent cx="5400040" cy="183300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400040" cy="1833007"/>
                    </a:xfrm>
                    <a:prstGeom prst="rect">
                      <a:avLst/>
                    </a:prstGeom>
                  </pic:spPr>
                </pic:pic>
              </a:graphicData>
            </a:graphic>
          </wp:inline>
        </w:drawing>
      </w:r>
    </w:p>
    <w:p w:rsidR="000A6FD5" w:rsidRPr="00BC6E29"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highlight w:val="yellow"/>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Per a la realització d’aquest procés es facilitarà la plantilla en format .</w:t>
      </w:r>
      <w:proofErr w:type="spellStart"/>
      <w:r w:rsidRPr="00BA653E">
        <w:rPr>
          <w:rFonts w:ascii="Verdana" w:eastAsia="Times New Roman" w:hAnsi="Verdana" w:cs="Arial"/>
          <w:sz w:val="18"/>
          <w:szCs w:val="18"/>
          <w:lang w:eastAsia="ca-ES"/>
        </w:rPr>
        <w:t>xls</w:t>
      </w:r>
      <w:proofErr w:type="spellEnd"/>
      <w:r w:rsidRPr="00BA653E">
        <w:rPr>
          <w:rFonts w:ascii="Verdana" w:eastAsia="Times New Roman" w:hAnsi="Verdana" w:cs="Arial"/>
          <w:sz w:val="18"/>
          <w:szCs w:val="18"/>
          <w:lang w:eastAsia="ca-ES"/>
        </w:rPr>
        <w:t xml:space="preserve"> i uns manuals d’instruccions de com emplenar-la. </w:t>
      </w: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0A6FD5" w:rsidRPr="00BA653E" w:rsidRDefault="000A6FD5" w:rsidP="000A6FD5">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BA653E">
        <w:rPr>
          <w:rFonts w:ascii="Verdana" w:eastAsia="Times New Roman" w:hAnsi="Verdana" w:cs="Arial"/>
          <w:sz w:val="18"/>
          <w:szCs w:val="18"/>
          <w:lang w:eastAsia="ca-ES"/>
        </w:rPr>
        <w:t>L’entrega d’aquest document .</w:t>
      </w:r>
      <w:proofErr w:type="spellStart"/>
      <w:r w:rsidRPr="00BA653E">
        <w:rPr>
          <w:rFonts w:ascii="Verdana" w:eastAsia="Times New Roman" w:hAnsi="Verdana" w:cs="Arial"/>
          <w:sz w:val="18"/>
          <w:szCs w:val="18"/>
          <w:lang w:eastAsia="ca-ES"/>
        </w:rPr>
        <w:t>xls</w:t>
      </w:r>
      <w:proofErr w:type="spellEnd"/>
      <w:r w:rsidRPr="00BA653E">
        <w:rPr>
          <w:rFonts w:ascii="Verdana" w:eastAsia="Times New Roman" w:hAnsi="Verdana" w:cs="Arial"/>
          <w:sz w:val="18"/>
          <w:szCs w:val="18"/>
          <w:lang w:eastAsia="ca-ES"/>
        </w:rPr>
        <w:t xml:space="preserve"> actualitzat es farà dins el</w:t>
      </w:r>
      <w:r>
        <w:rPr>
          <w:rFonts w:ascii="Verdana" w:eastAsia="Times New Roman" w:hAnsi="Verdana" w:cs="Arial"/>
          <w:sz w:val="18"/>
          <w:szCs w:val="18"/>
          <w:lang w:eastAsia="ca-ES"/>
        </w:rPr>
        <w:t>s quinze dies següents de la signatura de l’acta final d’obra</w:t>
      </w:r>
      <w:r w:rsidRPr="00BA653E">
        <w:rPr>
          <w:rFonts w:ascii="Verdana" w:eastAsia="Times New Roman" w:hAnsi="Verdana" w:cs="Arial"/>
          <w:sz w:val="18"/>
          <w:szCs w:val="18"/>
          <w:lang w:eastAsia="ca-ES"/>
        </w:rPr>
        <w:t>, llevat que s’acordi un altre termini entre les dues parts.</w:t>
      </w:r>
    </w:p>
    <w:p w:rsidR="001E0300" w:rsidRPr="00BF3407" w:rsidRDefault="001E0300" w:rsidP="009153AD">
      <w:pPr>
        <w:autoSpaceDE w:val="0"/>
        <w:autoSpaceDN w:val="0"/>
        <w:adjustRightInd w:val="0"/>
        <w:spacing w:after="0" w:line="240" w:lineRule="auto"/>
        <w:jc w:val="both"/>
        <w:rPr>
          <w:rFonts w:ascii="Verdana" w:hAnsi="Verdana" w:cs="Arial"/>
          <w:b/>
          <w:sz w:val="20"/>
          <w:szCs w:val="20"/>
          <w:highlight w:val="yellow"/>
        </w:rPr>
      </w:pPr>
    </w:p>
    <w:p w:rsidR="0080542C" w:rsidRPr="00842C09" w:rsidRDefault="00E87A1E" w:rsidP="00842C09">
      <w:pPr>
        <w:numPr>
          <w:ilvl w:val="1"/>
          <w:numId w:val="1"/>
        </w:numPr>
        <w:autoSpaceDE w:val="0"/>
        <w:autoSpaceDN w:val="0"/>
        <w:adjustRightInd w:val="0"/>
        <w:spacing w:after="0" w:line="240" w:lineRule="auto"/>
        <w:jc w:val="both"/>
        <w:rPr>
          <w:rFonts w:ascii="Verdana" w:hAnsi="Verdana" w:cs="Arial"/>
          <w:b/>
          <w:sz w:val="18"/>
          <w:szCs w:val="18"/>
        </w:rPr>
      </w:pPr>
      <w:r w:rsidRPr="00842C09">
        <w:rPr>
          <w:rFonts w:ascii="Verdana" w:hAnsi="Verdana" w:cs="Arial"/>
          <w:b/>
          <w:sz w:val="18"/>
          <w:szCs w:val="18"/>
        </w:rPr>
        <w:t xml:space="preserve"> Pagament del preu</w:t>
      </w:r>
    </w:p>
    <w:p w:rsidR="001E0300" w:rsidRPr="000A6FD5" w:rsidRDefault="001E0300" w:rsidP="001E0300">
      <w:pPr>
        <w:pStyle w:val="Pargrafdellista"/>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p>
    <w:p w:rsidR="006B6486" w:rsidRPr="000A6FD5" w:rsidRDefault="009153AD" w:rsidP="0080542C">
      <w:pPr>
        <w:tabs>
          <w:tab w:val="left" w:pos="567"/>
          <w:tab w:val="left" w:pos="1134"/>
          <w:tab w:val="left" w:pos="2160"/>
          <w:tab w:val="left" w:pos="2880"/>
          <w:tab w:val="left" w:pos="3600"/>
          <w:tab w:val="left" w:pos="4320"/>
          <w:tab w:val="left" w:pos="5040"/>
          <w:tab w:val="left" w:pos="5760"/>
          <w:tab w:val="left" w:pos="6480"/>
          <w:tab w:val="left" w:pos="7200"/>
        </w:tabs>
        <w:spacing w:after="0" w:line="288" w:lineRule="auto"/>
        <w:jc w:val="both"/>
        <w:rPr>
          <w:rFonts w:ascii="Verdana" w:eastAsia="Times New Roman" w:hAnsi="Verdana" w:cs="Arial"/>
          <w:sz w:val="18"/>
          <w:szCs w:val="18"/>
          <w:lang w:eastAsia="ca-ES"/>
        </w:rPr>
      </w:pPr>
      <w:r w:rsidRPr="000A6FD5">
        <w:rPr>
          <w:rFonts w:ascii="Verdana" w:eastAsia="Times New Roman" w:hAnsi="Verdana" w:cs="Arial"/>
          <w:sz w:val="18"/>
          <w:szCs w:val="18"/>
          <w:lang w:eastAsia="ca-ES"/>
        </w:rPr>
        <w:t>El</w:t>
      </w:r>
      <w:r w:rsidR="00E87A1E" w:rsidRPr="000A6FD5">
        <w:rPr>
          <w:rFonts w:ascii="Verdana" w:eastAsia="Times New Roman" w:hAnsi="Verdana" w:cs="Arial"/>
          <w:sz w:val="18"/>
          <w:szCs w:val="18"/>
          <w:lang w:eastAsia="ca-ES"/>
        </w:rPr>
        <w:t>s</w:t>
      </w:r>
      <w:r w:rsidRPr="000A6FD5">
        <w:rPr>
          <w:rFonts w:ascii="Verdana" w:eastAsia="Times New Roman" w:hAnsi="Verdana" w:cs="Arial"/>
          <w:sz w:val="18"/>
          <w:szCs w:val="18"/>
          <w:lang w:eastAsia="ca-ES"/>
        </w:rPr>
        <w:t xml:space="preserve"> pagament</w:t>
      </w:r>
      <w:r w:rsidR="00E87A1E" w:rsidRPr="000A6FD5">
        <w:rPr>
          <w:rFonts w:ascii="Verdana" w:eastAsia="Times New Roman" w:hAnsi="Verdana" w:cs="Arial"/>
          <w:sz w:val="18"/>
          <w:szCs w:val="18"/>
          <w:lang w:eastAsia="ca-ES"/>
        </w:rPr>
        <w:t>s</w:t>
      </w:r>
      <w:r w:rsidRPr="000A6FD5">
        <w:rPr>
          <w:rFonts w:ascii="Verdana" w:eastAsia="Times New Roman" w:hAnsi="Verdana" w:cs="Arial"/>
          <w:sz w:val="18"/>
          <w:szCs w:val="18"/>
          <w:lang w:eastAsia="ca-ES"/>
        </w:rPr>
        <w:t xml:space="preserve"> a l’empresa adjudicatària s’efectuar</w:t>
      </w:r>
      <w:r w:rsidR="00E87A1E" w:rsidRPr="000A6FD5">
        <w:rPr>
          <w:rFonts w:ascii="Verdana" w:eastAsia="Times New Roman" w:hAnsi="Verdana" w:cs="Arial"/>
          <w:sz w:val="18"/>
          <w:szCs w:val="18"/>
          <w:lang w:eastAsia="ca-ES"/>
        </w:rPr>
        <w:t>an</w:t>
      </w:r>
      <w:r w:rsidRPr="000A6FD5">
        <w:rPr>
          <w:rFonts w:ascii="Verdana" w:eastAsia="Times New Roman" w:hAnsi="Verdana" w:cs="Arial"/>
          <w:sz w:val="18"/>
          <w:szCs w:val="18"/>
          <w:lang w:eastAsia="ca-ES"/>
        </w:rPr>
        <w:t xml:space="preserve"> contra les factures expedides</w:t>
      </w:r>
      <w:r w:rsidR="00E87A1E" w:rsidRPr="000A6FD5">
        <w:rPr>
          <w:rFonts w:ascii="Verdana" w:eastAsia="Times New Roman" w:hAnsi="Verdana" w:cs="Arial"/>
          <w:sz w:val="18"/>
          <w:szCs w:val="18"/>
          <w:lang w:eastAsia="ca-ES"/>
        </w:rPr>
        <w:t xml:space="preserve">, </w:t>
      </w:r>
      <w:r w:rsidR="00246B9A" w:rsidRPr="000A6FD5">
        <w:rPr>
          <w:rFonts w:ascii="Verdana" w:eastAsia="Times New Roman" w:hAnsi="Verdana" w:cs="Arial"/>
          <w:sz w:val="18"/>
          <w:szCs w:val="18"/>
          <w:lang w:eastAsia="ca-ES"/>
        </w:rPr>
        <w:t>un cop acabades i validades les feines executades, i entregada tota la documentació</w:t>
      </w:r>
      <w:r w:rsidR="000A6FD5">
        <w:rPr>
          <w:rFonts w:ascii="Verdana" w:eastAsia="Times New Roman" w:hAnsi="Verdana" w:cs="Arial"/>
          <w:sz w:val="18"/>
          <w:szCs w:val="18"/>
          <w:lang w:eastAsia="ca-ES"/>
        </w:rPr>
        <w:t xml:space="preserve"> tècnica</w:t>
      </w:r>
      <w:r w:rsidR="000F316D">
        <w:rPr>
          <w:rFonts w:ascii="Verdana" w:eastAsia="Times New Roman" w:hAnsi="Verdana" w:cs="Arial"/>
          <w:sz w:val="18"/>
          <w:szCs w:val="18"/>
          <w:lang w:eastAsia="ca-ES"/>
        </w:rPr>
        <w:t xml:space="preserve"> especificada</w:t>
      </w:r>
      <w:r w:rsidR="00E87A1E" w:rsidRPr="000A6FD5">
        <w:rPr>
          <w:rFonts w:ascii="Verdana" w:eastAsia="Times New Roman" w:hAnsi="Verdana" w:cs="Arial"/>
          <w:sz w:val="18"/>
          <w:szCs w:val="18"/>
          <w:lang w:eastAsia="ca-ES"/>
        </w:rPr>
        <w:t>.</w:t>
      </w:r>
    </w:p>
    <w:p w:rsidR="001E0300" w:rsidRPr="000A6FD5" w:rsidRDefault="001E0300" w:rsidP="00991447">
      <w:pPr>
        <w:pStyle w:val="Textindependent2"/>
        <w:tabs>
          <w:tab w:val="left" w:pos="567"/>
          <w:tab w:val="left" w:pos="1134"/>
          <w:tab w:val="left" w:pos="1702"/>
          <w:tab w:val="left" w:pos="4678"/>
          <w:tab w:val="left" w:pos="5245"/>
        </w:tabs>
        <w:spacing w:after="0" w:line="240" w:lineRule="auto"/>
        <w:ind w:right="-2"/>
        <w:jc w:val="both"/>
        <w:rPr>
          <w:sz w:val="22"/>
          <w:szCs w:val="22"/>
        </w:rPr>
      </w:pPr>
    </w:p>
    <w:p w:rsidR="001E0300" w:rsidRDefault="001E0300" w:rsidP="00991447">
      <w:pPr>
        <w:pStyle w:val="Textindependent2"/>
        <w:tabs>
          <w:tab w:val="left" w:pos="567"/>
          <w:tab w:val="left" w:pos="1134"/>
          <w:tab w:val="left" w:pos="1702"/>
          <w:tab w:val="left" w:pos="4678"/>
          <w:tab w:val="left" w:pos="5245"/>
        </w:tabs>
        <w:spacing w:after="0" w:line="240" w:lineRule="auto"/>
        <w:ind w:right="-2"/>
        <w:jc w:val="both"/>
        <w:rPr>
          <w:rFonts w:cs="Arial"/>
          <w:sz w:val="22"/>
        </w:rPr>
      </w:pPr>
    </w:p>
    <w:p w:rsidR="00D43E72" w:rsidRPr="000A6FD5" w:rsidRDefault="00D43E72" w:rsidP="00991447">
      <w:pPr>
        <w:pStyle w:val="Textindependent2"/>
        <w:tabs>
          <w:tab w:val="left" w:pos="567"/>
          <w:tab w:val="left" w:pos="1134"/>
          <w:tab w:val="left" w:pos="1702"/>
          <w:tab w:val="left" w:pos="4678"/>
          <w:tab w:val="left" w:pos="5245"/>
        </w:tabs>
        <w:spacing w:after="0" w:line="240" w:lineRule="auto"/>
        <w:ind w:right="-2"/>
        <w:jc w:val="both"/>
        <w:rPr>
          <w:rFonts w:cs="Arial"/>
          <w:sz w:val="22"/>
        </w:rPr>
      </w:pPr>
    </w:p>
    <w:p w:rsidR="00AC0B2C" w:rsidRPr="000A6FD5" w:rsidRDefault="00AC0B2C" w:rsidP="00E150FC">
      <w:pPr>
        <w:pStyle w:val="Textindependent2"/>
        <w:tabs>
          <w:tab w:val="left" w:pos="567"/>
          <w:tab w:val="left" w:pos="1134"/>
          <w:tab w:val="left" w:pos="1702"/>
          <w:tab w:val="left" w:pos="4678"/>
          <w:tab w:val="left" w:pos="5245"/>
        </w:tabs>
        <w:spacing w:after="0" w:line="240" w:lineRule="auto"/>
        <w:ind w:right="-2"/>
        <w:jc w:val="both"/>
        <w:rPr>
          <w:rFonts w:cs="Arial"/>
          <w:sz w:val="22"/>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7"/>
      </w:tblGrid>
      <w:tr w:rsidR="00246B9A" w:rsidRPr="000A6FD5" w:rsidTr="00246B9A">
        <w:tc>
          <w:tcPr>
            <w:tcW w:w="4727" w:type="dxa"/>
          </w:tcPr>
          <w:p w:rsidR="00246B9A" w:rsidRPr="000A6FD5" w:rsidRDefault="00A16197"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r>
              <w:rPr>
                <w:rFonts w:cs="Arial"/>
                <w:sz w:val="20"/>
              </w:rPr>
              <w:t>Josep Pons Pous</w:t>
            </w:r>
          </w:p>
          <w:p w:rsidR="00246B9A" w:rsidRPr="000A6FD5" w:rsidRDefault="00246B9A"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p>
        </w:tc>
      </w:tr>
      <w:tr w:rsidR="00246B9A" w:rsidRPr="003B26B0" w:rsidTr="00246B9A">
        <w:tc>
          <w:tcPr>
            <w:tcW w:w="4727" w:type="dxa"/>
          </w:tcPr>
          <w:p w:rsidR="00246B9A" w:rsidRPr="003B26B0" w:rsidRDefault="00A16197" w:rsidP="006D1CEA">
            <w:pPr>
              <w:pStyle w:val="Textindependent2"/>
              <w:tabs>
                <w:tab w:val="left" w:pos="567"/>
                <w:tab w:val="left" w:pos="1134"/>
                <w:tab w:val="left" w:pos="1702"/>
                <w:tab w:val="left" w:pos="4678"/>
                <w:tab w:val="left" w:pos="5245"/>
              </w:tabs>
              <w:spacing w:after="0" w:line="240" w:lineRule="auto"/>
              <w:ind w:right="-2"/>
              <w:jc w:val="both"/>
              <w:rPr>
                <w:rFonts w:cs="Arial"/>
                <w:sz w:val="20"/>
              </w:rPr>
            </w:pPr>
            <w:r>
              <w:rPr>
                <w:rFonts w:cs="Arial"/>
                <w:sz w:val="20"/>
              </w:rPr>
              <w:t>Cap d’Infraestructures</w:t>
            </w:r>
          </w:p>
        </w:tc>
      </w:tr>
    </w:tbl>
    <w:p w:rsidR="00E150FC" w:rsidRPr="009925B4" w:rsidRDefault="00E150FC" w:rsidP="00D43E72">
      <w:pPr>
        <w:pStyle w:val="Textindependent2"/>
        <w:tabs>
          <w:tab w:val="left" w:pos="567"/>
          <w:tab w:val="left" w:pos="1134"/>
          <w:tab w:val="left" w:pos="1702"/>
          <w:tab w:val="left" w:pos="4678"/>
          <w:tab w:val="left" w:pos="5245"/>
        </w:tabs>
        <w:spacing w:after="0" w:line="240" w:lineRule="auto"/>
        <w:ind w:right="-2"/>
        <w:jc w:val="both"/>
        <w:rPr>
          <w:rFonts w:cs="Arial"/>
          <w:sz w:val="22"/>
        </w:rPr>
      </w:pPr>
    </w:p>
    <w:sectPr w:rsidR="00E150FC" w:rsidRPr="009925B4">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88E" w:rsidRDefault="006D688E" w:rsidP="00D7508D">
      <w:pPr>
        <w:spacing w:after="0" w:line="240" w:lineRule="auto"/>
      </w:pPr>
      <w:r>
        <w:separator/>
      </w:r>
    </w:p>
  </w:endnote>
  <w:endnote w:type="continuationSeparator" w:id="0">
    <w:p w:rsidR="006D688E" w:rsidRDefault="006D688E" w:rsidP="00D75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CEA" w:rsidRPr="00D66CA1" w:rsidRDefault="006D1CEA" w:rsidP="00D66CA1">
    <w:pPr>
      <w:pStyle w:val="Peu"/>
      <w:tabs>
        <w:tab w:val="clear" w:pos="4252"/>
      </w:tabs>
      <w:rPr>
        <w:sz w:val="20"/>
        <w:szCs w:val="20"/>
      </w:rPr>
    </w:pPr>
    <w:r w:rsidRPr="00D66CA1">
      <w:rPr>
        <w:sz w:val="20"/>
        <w:szCs w:val="20"/>
      </w:rPr>
      <w:tab/>
    </w:r>
    <w:r w:rsidRPr="00D66CA1">
      <w:rPr>
        <w:sz w:val="20"/>
        <w:szCs w:val="20"/>
      </w:rPr>
      <w:fldChar w:fldCharType="begin"/>
    </w:r>
    <w:r w:rsidRPr="00D66CA1">
      <w:rPr>
        <w:sz w:val="20"/>
        <w:szCs w:val="20"/>
      </w:rPr>
      <w:instrText>PAGE  \* Arabic  \* MERGEFORMAT</w:instrText>
    </w:r>
    <w:r w:rsidRPr="00D66CA1">
      <w:rPr>
        <w:sz w:val="20"/>
        <w:szCs w:val="20"/>
      </w:rPr>
      <w:fldChar w:fldCharType="separate"/>
    </w:r>
    <w:r w:rsidR="00141736">
      <w:rPr>
        <w:noProof/>
        <w:sz w:val="20"/>
        <w:szCs w:val="20"/>
      </w:rPr>
      <w:t>4</w:t>
    </w:r>
    <w:r w:rsidRPr="00D66CA1">
      <w:rPr>
        <w:sz w:val="20"/>
        <w:szCs w:val="20"/>
      </w:rPr>
      <w:fldChar w:fldCharType="end"/>
    </w:r>
    <w:r w:rsidRPr="00D66CA1">
      <w:rPr>
        <w:sz w:val="20"/>
        <w:szCs w:val="20"/>
      </w:rPr>
      <w:t xml:space="preserve"> / </w:t>
    </w:r>
    <w:r w:rsidRPr="00D66CA1">
      <w:rPr>
        <w:sz w:val="20"/>
        <w:szCs w:val="20"/>
      </w:rPr>
      <w:fldChar w:fldCharType="begin"/>
    </w:r>
    <w:r w:rsidRPr="00D66CA1">
      <w:rPr>
        <w:sz w:val="20"/>
        <w:szCs w:val="20"/>
      </w:rPr>
      <w:instrText>NUMPAGES  \* Arabic  \* MERGEFORMAT</w:instrText>
    </w:r>
    <w:r w:rsidRPr="00D66CA1">
      <w:rPr>
        <w:sz w:val="20"/>
        <w:szCs w:val="20"/>
      </w:rPr>
      <w:fldChar w:fldCharType="separate"/>
    </w:r>
    <w:r w:rsidR="00141736">
      <w:rPr>
        <w:noProof/>
        <w:sz w:val="20"/>
        <w:szCs w:val="20"/>
      </w:rPr>
      <w:t>4</w:t>
    </w:r>
    <w:r w:rsidRPr="00D66CA1">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88E" w:rsidRDefault="006D688E" w:rsidP="00D7508D">
      <w:pPr>
        <w:spacing w:after="0" w:line="240" w:lineRule="auto"/>
      </w:pPr>
      <w:r>
        <w:separator/>
      </w:r>
    </w:p>
  </w:footnote>
  <w:footnote w:type="continuationSeparator" w:id="0">
    <w:p w:rsidR="006D688E" w:rsidRDefault="006D688E" w:rsidP="00D750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1CEA" w:rsidRPr="00E60C03" w:rsidRDefault="006D1CEA" w:rsidP="000E408F">
    <w:pPr>
      <w:pStyle w:val="Capalera"/>
    </w:pPr>
    <w:r w:rsidRPr="00E60C03">
      <w:rPr>
        <w:noProof/>
        <w:lang w:eastAsia="ca-ES"/>
      </w:rPr>
      <w:drawing>
        <wp:anchor distT="0" distB="0" distL="114300" distR="114300" simplePos="0" relativeHeight="251660288" behindDoc="0" locked="0" layoutInCell="1" allowOverlap="1" wp14:anchorId="1049C359" wp14:editId="78D7F4E3">
          <wp:simplePos x="0" y="0"/>
          <wp:positionH relativeFrom="page">
            <wp:posOffset>654685</wp:posOffset>
          </wp:positionH>
          <wp:positionV relativeFrom="page">
            <wp:posOffset>276225</wp:posOffset>
          </wp:positionV>
          <wp:extent cx="1266825" cy="348615"/>
          <wp:effectExtent l="0" t="0" r="9525" b="0"/>
          <wp:wrapTight wrapText="bothSides">
            <wp:wrapPolygon edited="0">
              <wp:start x="0" y="0"/>
              <wp:lineTo x="0" y="20066"/>
              <wp:lineTo x="21438" y="20066"/>
              <wp:lineTo x="21438" y="0"/>
              <wp:lineTo x="0" y="0"/>
            </wp:wrapPolygon>
          </wp:wrapTight>
          <wp:docPr id="7"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noProof/>
        <w:lang w:eastAsia="ca-ES"/>
      </w:rPr>
      <mc:AlternateContent>
        <mc:Choice Requires="wpg">
          <w:drawing>
            <wp:anchor distT="0" distB="0" distL="114300" distR="114300" simplePos="0" relativeHeight="251659264" behindDoc="0" locked="0" layoutInCell="1" allowOverlap="1" wp14:anchorId="0FDA9437" wp14:editId="4F74BD19">
              <wp:simplePos x="0" y="0"/>
              <wp:positionH relativeFrom="column">
                <wp:posOffset>-735330</wp:posOffset>
              </wp:positionH>
              <wp:positionV relativeFrom="paragraph">
                <wp:posOffset>-302895</wp:posOffset>
              </wp:positionV>
              <wp:extent cx="1571625" cy="1339215"/>
              <wp:effectExtent l="0" t="1905" r="1905" b="1905"/>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2" name="Rectangle 3"/>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6" name="Rectangle 6"/>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530F2AD" id="Group 2" o:spid="_x0000_s1026" style="position:absolute;margin-left:-57.9pt;margin-top:-23.85pt;width:123.75pt;height:105.45pt;z-index:251659264"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">
              <v:rect id="Rectangle 3"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uaMcIA&#10;AADaAAAADwAAAGRycy9kb3ducmV2LnhtbESPQWvCQBSE7wX/w/IEb3VjDlKiq4giDR5Kqx48PrLP&#10;JJr3NmS3Mf77bqHQ4zAz3zDL9cCN6qnztRMDs2kCiqRwtpbSwPm0f30D5QOKxcYJGXiSh/Vq9LLE&#10;zLqHfFF/DKWKEPEZGqhCaDOtfVERo5+6liR6V9cxhii7UtsOHxHOjU6TZK4Za4kLFba0rai4H7/Z&#10;wH3H7iPPD+kl8Zxvrp/9jd+1MZPxsFmACjSE//BfO7cGUvi9Em+AX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W5oxwgAAANoAAAAPAAAAAAAAAAAAAAAAAJgCAABkcnMvZG93&#10;bnJldi54bWxQSwUGAAAAAAQABAD1AAAAhwMAAAAA&#10;" filled="f" fillcolor="#f2dbdb [661]" stroked="f" strokecolor="#c0504d [3205]"/>
              <v:rect id="Rectangle 4"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fMXMIA&#10;AADaAAAADwAAAGRycy9kb3ducmV2LnhtbESPT2sCMRTE7wW/Q3iCt5qoIHU1ii0IPVTBP4ceXzfP&#10;TXDzsmxS3X57Iwg9DjPzG2ax6nwtrtRGF1jDaKhAEJfBOK40nI6b1zcQMSEbrAOThj+KsFr2XhZY&#10;mHDjPV0PqRIZwrFADTalppAylpY8xmFoiLN3Dq3HlGVbSdPiLcN9LcdKTaVHx3nBYkMflsrL4ddr&#10;UN/7mTy7rx+VTtuLfadd6dak9aDfrecgEnXpP/xsfxoNE3hcyT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R8xcwgAAANoAAAAPAAAAAAAAAAAAAAAAAJgCAABkcnMvZG93&#10;bnJldi54bWxQSwUGAAAAAAQABAD1AAAAhwMAAAAA&#10;" filled="f" fillcolor="#eeece1 [3214]" stroked="f" strokecolor="#c0504d [3205]"/>
              <v:rect id="Rectangle 5"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BKsMA&#10;AADaAAAADwAAAGRycy9kb3ducmV2LnhtbESP3YrCMBSE7xf2HcJZ8EY0VfyjGmURFW8WsfYBjs2x&#10;LduclCZq9enNgrCXw8x8wyxWranEjRpXWlYw6EcgiDOrS84VpKdtbwbCeWSNlWVS8CAHq+XnxwJj&#10;be98pFvicxEg7GJUUHhfx1K6rCCDrm9r4uBdbGPQB9nkUjd4D3BTyWEUTaTBksNCgTWtC8p+k6tR&#10;IMebK23Ste4eLiO2z+q8S3+mSnW+2u85CE+t/w+/23utYAx/V8INkM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BKsMAAADaAAAADwAAAAAAAAAAAAAAAACYAgAAZHJzL2Rv&#10;d25yZXYueG1sUEsFBgAAAAAEAAQA9QAAAIgDAAAAAA==&#10;" filled="f" fillcolor="#f2f2f2 [3052]" stroked="f" strokecolor="#c0504d [3205]"/>
              <v:rect id="Rectangle 6"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FIgMIA&#10;AADaAAAADwAAAGRycy9kb3ducmV2LnhtbESP3YrCMBSE7xd8h3AEbxZN9UKkGkVERYRl8ecBjs2x&#10;rTYnpYk2u0+/WRC8HGbmG2a2CKYST2pcaVnBcJCAIM6sLjlXcD5t+hMQziNrrCyTgh9ysJh3PmaY&#10;atvygZ5Hn4sIYZeigsL7OpXSZQUZdANbE0fvahuDPsoml7rBNsJNJUdJMpYGS44LBda0Kii7Hx9G&#10;wSFcbeX2XxfkW/hut7/hU6+DUr1uWE5BeAr+HX61d1rBGP6vxBs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UiAwgAAANoAAAAPAAAAAAAAAAAAAAAAAJgCAABkcnMvZG93&#10;bnJldi54bWxQSwUGAAAAAAQABAD1AAAAhwMAAAAA&#10;" filled="f" stroked="f" strokecolor="#c0504d [3205]"/>
            </v:group>
          </w:pict>
        </mc:Fallback>
      </mc:AlternateContent>
    </w:r>
  </w:p>
  <w:p w:rsidR="006D1CEA" w:rsidRPr="004A4252" w:rsidRDefault="006D1CEA" w:rsidP="000E408F">
    <w:pPr>
      <w:pStyle w:val="Capalera"/>
      <w:rPr>
        <w:sz w:val="16"/>
        <w:szCs w:val="16"/>
      </w:rPr>
    </w:pPr>
  </w:p>
  <w:p w:rsidR="006D1CEA" w:rsidRPr="000B0E3B" w:rsidRDefault="006D1CEA" w:rsidP="000E408F">
    <w:pPr>
      <w:spacing w:after="0" w:line="240" w:lineRule="auto"/>
      <w:rPr>
        <w:rFonts w:cs="Arial"/>
        <w:b/>
        <w:sz w:val="14"/>
        <w:szCs w:val="14"/>
      </w:rPr>
    </w:pPr>
    <w:bookmarkStart w:id="2" w:name="ident"/>
    <w:bookmarkEnd w:id="2"/>
    <w:r w:rsidRPr="000B0E3B">
      <w:rPr>
        <w:rFonts w:cs="Arial"/>
        <w:b/>
        <w:sz w:val="14"/>
        <w:szCs w:val="14"/>
      </w:rPr>
      <w:t>Gerència</w:t>
    </w:r>
    <w:r>
      <w:rPr>
        <w:rFonts w:cs="Arial"/>
        <w:b/>
        <w:sz w:val="14"/>
        <w:szCs w:val="14"/>
      </w:rPr>
      <w:t xml:space="preserve"> de </w:t>
    </w:r>
    <w:r w:rsidR="00136CB7">
      <w:rPr>
        <w:rFonts w:cs="Arial"/>
        <w:b/>
        <w:sz w:val="14"/>
        <w:szCs w:val="14"/>
      </w:rPr>
      <w:t>Seguretat,</w:t>
    </w:r>
    <w:r w:rsidRPr="000B0E3B">
      <w:rPr>
        <w:rFonts w:cs="Arial"/>
        <w:b/>
        <w:sz w:val="14"/>
        <w:szCs w:val="14"/>
      </w:rPr>
      <w:t xml:space="preserve"> Prevenció</w:t>
    </w:r>
    <w:r w:rsidR="00136CB7">
      <w:rPr>
        <w:rFonts w:cs="Arial"/>
        <w:b/>
        <w:sz w:val="14"/>
        <w:szCs w:val="14"/>
      </w:rPr>
      <w:t xml:space="preserve"> i Convivència</w:t>
    </w:r>
  </w:p>
  <w:p w:rsidR="006D1CEA" w:rsidRDefault="006D1CEA" w:rsidP="000E408F">
    <w:pPr>
      <w:spacing w:after="0" w:line="240" w:lineRule="auto"/>
      <w:rPr>
        <w:rFonts w:cs="Arial"/>
        <w:sz w:val="14"/>
        <w:szCs w:val="14"/>
      </w:rPr>
    </w:pPr>
    <w:r w:rsidRPr="00E13FA5">
      <w:rPr>
        <w:rFonts w:cs="Arial"/>
        <w:sz w:val="14"/>
        <w:szCs w:val="14"/>
      </w:rPr>
      <w:t>Direcció de Serveis de Gestió Econòmica i Control de Recursos</w:t>
    </w:r>
  </w:p>
  <w:p w:rsidR="006D1CEA" w:rsidRDefault="006D1CEA" w:rsidP="0055768A">
    <w:pPr>
      <w:tabs>
        <w:tab w:val="right" w:pos="8505"/>
      </w:tabs>
      <w:spacing w:after="0" w:line="240" w:lineRule="auto"/>
      <w:rPr>
        <w:rFonts w:cs="Arial"/>
        <w:sz w:val="14"/>
        <w:szCs w:val="14"/>
      </w:rPr>
    </w:pPr>
    <w:r>
      <w:rPr>
        <w:rFonts w:cs="Arial"/>
        <w:sz w:val="14"/>
        <w:szCs w:val="14"/>
      </w:rPr>
      <w:t>Departament de Recursos Materials</w:t>
    </w:r>
    <w:r>
      <w:rPr>
        <w:rFonts w:cs="Arial"/>
        <w:sz w:val="14"/>
        <w:szCs w:val="14"/>
      </w:rPr>
      <w:tab/>
    </w:r>
    <w:r>
      <w:rPr>
        <w:rFonts w:cs="Arial"/>
        <w:sz w:val="14"/>
        <w:szCs w:val="14"/>
      </w:rPr>
      <w:fldChar w:fldCharType="begin"/>
    </w:r>
    <w:r>
      <w:rPr>
        <w:rFonts w:cs="Arial"/>
        <w:sz w:val="14"/>
        <w:szCs w:val="14"/>
      </w:rPr>
      <w:instrText xml:space="preserve"> PRINTDATE  \@ "dd/MM/yyyy HH:mm"  \* MERGEFORMAT </w:instrText>
    </w:r>
    <w:r>
      <w:rPr>
        <w:rFonts w:cs="Arial"/>
        <w:sz w:val="14"/>
        <w:szCs w:val="14"/>
      </w:rPr>
      <w:fldChar w:fldCharType="separate"/>
    </w:r>
    <w:r w:rsidR="00311DCA">
      <w:rPr>
        <w:rFonts w:cs="Arial"/>
        <w:noProof/>
        <w:sz w:val="14"/>
        <w:szCs w:val="14"/>
      </w:rPr>
      <w:t>10/09/2024 13:38</w:t>
    </w:r>
    <w:r>
      <w:rPr>
        <w:rFonts w:cs="Arial"/>
        <w:sz w:val="14"/>
        <w:szCs w:val="14"/>
      </w:rPr>
      <w:fldChar w:fldCharType="end"/>
    </w:r>
  </w:p>
  <w:p w:rsidR="006D1CEA" w:rsidRDefault="006D1CEA" w:rsidP="000E408F">
    <w:pPr>
      <w:spacing w:after="0" w:line="240" w:lineRule="auto"/>
      <w:rPr>
        <w:rFonts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35818"/>
    <w:multiLevelType w:val="hybridMultilevel"/>
    <w:tmpl w:val="A95A95F2"/>
    <w:lvl w:ilvl="0" w:tplc="2D185256">
      <w:start w:val="3"/>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BCE0C87"/>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173195A"/>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1CB50EE"/>
    <w:multiLevelType w:val="hybridMultilevel"/>
    <w:tmpl w:val="24DA3A46"/>
    <w:lvl w:ilvl="0" w:tplc="04030001">
      <w:start w:val="1"/>
      <w:numFmt w:val="bullet"/>
      <w:lvlText w:val=""/>
      <w:lvlJc w:val="left"/>
      <w:pPr>
        <w:ind w:left="1512" w:hanging="360"/>
      </w:pPr>
      <w:rPr>
        <w:rFonts w:ascii="Symbol" w:hAnsi="Symbol" w:hint="default"/>
      </w:rPr>
    </w:lvl>
    <w:lvl w:ilvl="1" w:tplc="04030003" w:tentative="1">
      <w:start w:val="1"/>
      <w:numFmt w:val="bullet"/>
      <w:lvlText w:val="o"/>
      <w:lvlJc w:val="left"/>
      <w:pPr>
        <w:ind w:left="2232" w:hanging="360"/>
      </w:pPr>
      <w:rPr>
        <w:rFonts w:ascii="Courier New" w:hAnsi="Courier New" w:cs="Courier New" w:hint="default"/>
      </w:rPr>
    </w:lvl>
    <w:lvl w:ilvl="2" w:tplc="04030005" w:tentative="1">
      <w:start w:val="1"/>
      <w:numFmt w:val="bullet"/>
      <w:lvlText w:val=""/>
      <w:lvlJc w:val="left"/>
      <w:pPr>
        <w:ind w:left="2952" w:hanging="360"/>
      </w:pPr>
      <w:rPr>
        <w:rFonts w:ascii="Wingdings" w:hAnsi="Wingdings" w:hint="default"/>
      </w:rPr>
    </w:lvl>
    <w:lvl w:ilvl="3" w:tplc="04030001" w:tentative="1">
      <w:start w:val="1"/>
      <w:numFmt w:val="bullet"/>
      <w:lvlText w:val=""/>
      <w:lvlJc w:val="left"/>
      <w:pPr>
        <w:ind w:left="3672" w:hanging="360"/>
      </w:pPr>
      <w:rPr>
        <w:rFonts w:ascii="Symbol" w:hAnsi="Symbol" w:hint="default"/>
      </w:rPr>
    </w:lvl>
    <w:lvl w:ilvl="4" w:tplc="04030003" w:tentative="1">
      <w:start w:val="1"/>
      <w:numFmt w:val="bullet"/>
      <w:lvlText w:val="o"/>
      <w:lvlJc w:val="left"/>
      <w:pPr>
        <w:ind w:left="4392" w:hanging="360"/>
      </w:pPr>
      <w:rPr>
        <w:rFonts w:ascii="Courier New" w:hAnsi="Courier New" w:cs="Courier New" w:hint="default"/>
      </w:rPr>
    </w:lvl>
    <w:lvl w:ilvl="5" w:tplc="04030005" w:tentative="1">
      <w:start w:val="1"/>
      <w:numFmt w:val="bullet"/>
      <w:lvlText w:val=""/>
      <w:lvlJc w:val="left"/>
      <w:pPr>
        <w:ind w:left="5112" w:hanging="360"/>
      </w:pPr>
      <w:rPr>
        <w:rFonts w:ascii="Wingdings" w:hAnsi="Wingdings" w:hint="default"/>
      </w:rPr>
    </w:lvl>
    <w:lvl w:ilvl="6" w:tplc="04030001" w:tentative="1">
      <w:start w:val="1"/>
      <w:numFmt w:val="bullet"/>
      <w:lvlText w:val=""/>
      <w:lvlJc w:val="left"/>
      <w:pPr>
        <w:ind w:left="5832" w:hanging="360"/>
      </w:pPr>
      <w:rPr>
        <w:rFonts w:ascii="Symbol" w:hAnsi="Symbol" w:hint="default"/>
      </w:rPr>
    </w:lvl>
    <w:lvl w:ilvl="7" w:tplc="04030003" w:tentative="1">
      <w:start w:val="1"/>
      <w:numFmt w:val="bullet"/>
      <w:lvlText w:val="o"/>
      <w:lvlJc w:val="left"/>
      <w:pPr>
        <w:ind w:left="6552" w:hanging="360"/>
      </w:pPr>
      <w:rPr>
        <w:rFonts w:ascii="Courier New" w:hAnsi="Courier New" w:cs="Courier New" w:hint="default"/>
      </w:rPr>
    </w:lvl>
    <w:lvl w:ilvl="8" w:tplc="04030005" w:tentative="1">
      <w:start w:val="1"/>
      <w:numFmt w:val="bullet"/>
      <w:lvlText w:val=""/>
      <w:lvlJc w:val="left"/>
      <w:pPr>
        <w:ind w:left="7272" w:hanging="360"/>
      </w:pPr>
      <w:rPr>
        <w:rFonts w:ascii="Wingdings" w:hAnsi="Wingdings" w:hint="default"/>
      </w:rPr>
    </w:lvl>
  </w:abstractNum>
  <w:abstractNum w:abstractNumId="4">
    <w:nsid w:val="152449FD"/>
    <w:multiLevelType w:val="hybridMultilevel"/>
    <w:tmpl w:val="4E56CA6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198778F6"/>
    <w:multiLevelType w:val="hybridMultilevel"/>
    <w:tmpl w:val="0E3C633E"/>
    <w:lvl w:ilvl="0" w:tplc="04030001">
      <w:start w:val="1"/>
      <w:numFmt w:val="bullet"/>
      <w:lvlText w:val=""/>
      <w:lvlJc w:val="left"/>
      <w:pPr>
        <w:ind w:left="1290" w:hanging="360"/>
      </w:pPr>
      <w:rPr>
        <w:rFonts w:ascii="Symbol" w:hAnsi="Symbol" w:hint="default"/>
      </w:rPr>
    </w:lvl>
    <w:lvl w:ilvl="1" w:tplc="04030003" w:tentative="1">
      <w:start w:val="1"/>
      <w:numFmt w:val="bullet"/>
      <w:lvlText w:val="o"/>
      <w:lvlJc w:val="left"/>
      <w:pPr>
        <w:ind w:left="2010" w:hanging="360"/>
      </w:pPr>
      <w:rPr>
        <w:rFonts w:ascii="Courier New" w:hAnsi="Courier New" w:cs="Courier New" w:hint="default"/>
      </w:rPr>
    </w:lvl>
    <w:lvl w:ilvl="2" w:tplc="04030005" w:tentative="1">
      <w:start w:val="1"/>
      <w:numFmt w:val="bullet"/>
      <w:lvlText w:val=""/>
      <w:lvlJc w:val="left"/>
      <w:pPr>
        <w:ind w:left="2730" w:hanging="360"/>
      </w:pPr>
      <w:rPr>
        <w:rFonts w:ascii="Wingdings" w:hAnsi="Wingdings" w:hint="default"/>
      </w:rPr>
    </w:lvl>
    <w:lvl w:ilvl="3" w:tplc="04030001" w:tentative="1">
      <w:start w:val="1"/>
      <w:numFmt w:val="bullet"/>
      <w:lvlText w:val=""/>
      <w:lvlJc w:val="left"/>
      <w:pPr>
        <w:ind w:left="3450" w:hanging="360"/>
      </w:pPr>
      <w:rPr>
        <w:rFonts w:ascii="Symbol" w:hAnsi="Symbol" w:hint="default"/>
      </w:rPr>
    </w:lvl>
    <w:lvl w:ilvl="4" w:tplc="04030003" w:tentative="1">
      <w:start w:val="1"/>
      <w:numFmt w:val="bullet"/>
      <w:lvlText w:val="o"/>
      <w:lvlJc w:val="left"/>
      <w:pPr>
        <w:ind w:left="4170" w:hanging="360"/>
      </w:pPr>
      <w:rPr>
        <w:rFonts w:ascii="Courier New" w:hAnsi="Courier New" w:cs="Courier New" w:hint="default"/>
      </w:rPr>
    </w:lvl>
    <w:lvl w:ilvl="5" w:tplc="04030005" w:tentative="1">
      <w:start w:val="1"/>
      <w:numFmt w:val="bullet"/>
      <w:lvlText w:val=""/>
      <w:lvlJc w:val="left"/>
      <w:pPr>
        <w:ind w:left="4890" w:hanging="360"/>
      </w:pPr>
      <w:rPr>
        <w:rFonts w:ascii="Wingdings" w:hAnsi="Wingdings" w:hint="default"/>
      </w:rPr>
    </w:lvl>
    <w:lvl w:ilvl="6" w:tplc="04030001" w:tentative="1">
      <w:start w:val="1"/>
      <w:numFmt w:val="bullet"/>
      <w:lvlText w:val=""/>
      <w:lvlJc w:val="left"/>
      <w:pPr>
        <w:ind w:left="5610" w:hanging="360"/>
      </w:pPr>
      <w:rPr>
        <w:rFonts w:ascii="Symbol" w:hAnsi="Symbol" w:hint="default"/>
      </w:rPr>
    </w:lvl>
    <w:lvl w:ilvl="7" w:tplc="04030003" w:tentative="1">
      <w:start w:val="1"/>
      <w:numFmt w:val="bullet"/>
      <w:lvlText w:val="o"/>
      <w:lvlJc w:val="left"/>
      <w:pPr>
        <w:ind w:left="6330" w:hanging="360"/>
      </w:pPr>
      <w:rPr>
        <w:rFonts w:ascii="Courier New" w:hAnsi="Courier New" w:cs="Courier New" w:hint="default"/>
      </w:rPr>
    </w:lvl>
    <w:lvl w:ilvl="8" w:tplc="04030005" w:tentative="1">
      <w:start w:val="1"/>
      <w:numFmt w:val="bullet"/>
      <w:lvlText w:val=""/>
      <w:lvlJc w:val="left"/>
      <w:pPr>
        <w:ind w:left="7050" w:hanging="360"/>
      </w:pPr>
      <w:rPr>
        <w:rFonts w:ascii="Wingdings" w:hAnsi="Wingdings" w:hint="default"/>
      </w:rPr>
    </w:lvl>
  </w:abstractNum>
  <w:abstractNum w:abstractNumId="6">
    <w:nsid w:val="1E072EB6"/>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77D321F"/>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7130064"/>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41D84AE5"/>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47F0770"/>
    <w:multiLevelType w:val="hybridMultilevel"/>
    <w:tmpl w:val="BD560A6C"/>
    <w:lvl w:ilvl="0" w:tplc="85CED26A">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ECA698E"/>
    <w:multiLevelType w:val="hybridMultilevel"/>
    <w:tmpl w:val="9412219E"/>
    <w:lvl w:ilvl="0" w:tplc="04030001">
      <w:start w:val="1"/>
      <w:numFmt w:val="bullet"/>
      <w:lvlText w:val=""/>
      <w:lvlJc w:val="left"/>
      <w:pPr>
        <w:ind w:left="1290" w:hanging="360"/>
      </w:pPr>
      <w:rPr>
        <w:rFonts w:ascii="Symbol" w:hAnsi="Symbol" w:hint="default"/>
      </w:rPr>
    </w:lvl>
    <w:lvl w:ilvl="1" w:tplc="04030003" w:tentative="1">
      <w:start w:val="1"/>
      <w:numFmt w:val="bullet"/>
      <w:lvlText w:val="o"/>
      <w:lvlJc w:val="left"/>
      <w:pPr>
        <w:ind w:left="2010" w:hanging="360"/>
      </w:pPr>
      <w:rPr>
        <w:rFonts w:ascii="Courier New" w:hAnsi="Courier New" w:cs="Courier New" w:hint="default"/>
      </w:rPr>
    </w:lvl>
    <w:lvl w:ilvl="2" w:tplc="04030005" w:tentative="1">
      <w:start w:val="1"/>
      <w:numFmt w:val="bullet"/>
      <w:lvlText w:val=""/>
      <w:lvlJc w:val="left"/>
      <w:pPr>
        <w:ind w:left="2730" w:hanging="360"/>
      </w:pPr>
      <w:rPr>
        <w:rFonts w:ascii="Wingdings" w:hAnsi="Wingdings" w:hint="default"/>
      </w:rPr>
    </w:lvl>
    <w:lvl w:ilvl="3" w:tplc="04030001" w:tentative="1">
      <w:start w:val="1"/>
      <w:numFmt w:val="bullet"/>
      <w:lvlText w:val=""/>
      <w:lvlJc w:val="left"/>
      <w:pPr>
        <w:ind w:left="3450" w:hanging="360"/>
      </w:pPr>
      <w:rPr>
        <w:rFonts w:ascii="Symbol" w:hAnsi="Symbol" w:hint="default"/>
      </w:rPr>
    </w:lvl>
    <w:lvl w:ilvl="4" w:tplc="04030003" w:tentative="1">
      <w:start w:val="1"/>
      <w:numFmt w:val="bullet"/>
      <w:lvlText w:val="o"/>
      <w:lvlJc w:val="left"/>
      <w:pPr>
        <w:ind w:left="4170" w:hanging="360"/>
      </w:pPr>
      <w:rPr>
        <w:rFonts w:ascii="Courier New" w:hAnsi="Courier New" w:cs="Courier New" w:hint="default"/>
      </w:rPr>
    </w:lvl>
    <w:lvl w:ilvl="5" w:tplc="04030005" w:tentative="1">
      <w:start w:val="1"/>
      <w:numFmt w:val="bullet"/>
      <w:lvlText w:val=""/>
      <w:lvlJc w:val="left"/>
      <w:pPr>
        <w:ind w:left="4890" w:hanging="360"/>
      </w:pPr>
      <w:rPr>
        <w:rFonts w:ascii="Wingdings" w:hAnsi="Wingdings" w:hint="default"/>
      </w:rPr>
    </w:lvl>
    <w:lvl w:ilvl="6" w:tplc="04030001" w:tentative="1">
      <w:start w:val="1"/>
      <w:numFmt w:val="bullet"/>
      <w:lvlText w:val=""/>
      <w:lvlJc w:val="left"/>
      <w:pPr>
        <w:ind w:left="5610" w:hanging="360"/>
      </w:pPr>
      <w:rPr>
        <w:rFonts w:ascii="Symbol" w:hAnsi="Symbol" w:hint="default"/>
      </w:rPr>
    </w:lvl>
    <w:lvl w:ilvl="7" w:tplc="04030003" w:tentative="1">
      <w:start w:val="1"/>
      <w:numFmt w:val="bullet"/>
      <w:lvlText w:val="o"/>
      <w:lvlJc w:val="left"/>
      <w:pPr>
        <w:ind w:left="6330" w:hanging="360"/>
      </w:pPr>
      <w:rPr>
        <w:rFonts w:ascii="Courier New" w:hAnsi="Courier New" w:cs="Courier New" w:hint="default"/>
      </w:rPr>
    </w:lvl>
    <w:lvl w:ilvl="8" w:tplc="04030005" w:tentative="1">
      <w:start w:val="1"/>
      <w:numFmt w:val="bullet"/>
      <w:lvlText w:val=""/>
      <w:lvlJc w:val="left"/>
      <w:pPr>
        <w:ind w:left="7050" w:hanging="360"/>
      </w:pPr>
      <w:rPr>
        <w:rFonts w:ascii="Wingdings" w:hAnsi="Wingdings" w:hint="default"/>
      </w:rPr>
    </w:lvl>
  </w:abstractNum>
  <w:abstractNum w:abstractNumId="12">
    <w:nsid w:val="53A829FE"/>
    <w:multiLevelType w:val="multilevel"/>
    <w:tmpl w:val="E35267E0"/>
    <w:lvl w:ilvl="0">
      <w:start w:val="1"/>
      <w:numFmt w:val="decimal"/>
      <w:lvlText w:val="%1."/>
      <w:lvlJc w:val="left"/>
      <w:pPr>
        <w:ind w:left="1290" w:hanging="360"/>
      </w:pPr>
      <w:rPr>
        <w:rFonts w:hint="default"/>
      </w:rPr>
    </w:lvl>
    <w:lvl w:ilvl="1">
      <w:start w:val="1"/>
      <w:numFmt w:val="decimal"/>
      <w:lvlText w:val="%1.%2."/>
      <w:lvlJc w:val="left"/>
      <w:pPr>
        <w:ind w:left="1722" w:hanging="432"/>
      </w:pPr>
      <w:rPr>
        <w:rFonts w:hint="default"/>
      </w:rPr>
    </w:lvl>
    <w:lvl w:ilvl="2">
      <w:start w:val="1"/>
      <w:numFmt w:val="decimal"/>
      <w:lvlText w:val="%1.%2.%3."/>
      <w:lvlJc w:val="left"/>
      <w:pPr>
        <w:ind w:left="2154" w:hanging="504"/>
      </w:pPr>
      <w:rPr>
        <w:rFonts w:hint="default"/>
      </w:rPr>
    </w:lvl>
    <w:lvl w:ilvl="3">
      <w:start w:val="1"/>
      <w:numFmt w:val="decimal"/>
      <w:lvlText w:val="%4."/>
      <w:lvlJc w:val="left"/>
      <w:pPr>
        <w:ind w:left="2658" w:hanging="648"/>
      </w:pPr>
      <w:rPr>
        <w:rFonts w:hint="default"/>
      </w:rPr>
    </w:lvl>
    <w:lvl w:ilvl="4">
      <w:start w:val="1"/>
      <w:numFmt w:val="decimal"/>
      <w:lvlText w:val="%1.%2.%3.%4.%5."/>
      <w:lvlJc w:val="left"/>
      <w:pPr>
        <w:ind w:left="3162" w:hanging="792"/>
      </w:pPr>
      <w:rPr>
        <w:rFonts w:hint="default"/>
      </w:rPr>
    </w:lvl>
    <w:lvl w:ilvl="5">
      <w:start w:val="1"/>
      <w:numFmt w:val="decimal"/>
      <w:lvlText w:val="%1.%2.%3.%4.%5.%6."/>
      <w:lvlJc w:val="left"/>
      <w:pPr>
        <w:ind w:left="3666" w:hanging="936"/>
      </w:pPr>
      <w:rPr>
        <w:rFonts w:hint="default"/>
      </w:rPr>
    </w:lvl>
    <w:lvl w:ilvl="6">
      <w:start w:val="1"/>
      <w:numFmt w:val="decimal"/>
      <w:lvlText w:val="%1.%2.%3.%4.%5.%6.%7."/>
      <w:lvlJc w:val="left"/>
      <w:pPr>
        <w:ind w:left="4170" w:hanging="1080"/>
      </w:pPr>
      <w:rPr>
        <w:rFonts w:hint="default"/>
      </w:rPr>
    </w:lvl>
    <w:lvl w:ilvl="7">
      <w:start w:val="1"/>
      <w:numFmt w:val="decimal"/>
      <w:lvlText w:val="%1.%2.%3.%4.%5.%6.%7.%8."/>
      <w:lvlJc w:val="left"/>
      <w:pPr>
        <w:ind w:left="4674" w:hanging="1224"/>
      </w:pPr>
      <w:rPr>
        <w:rFonts w:hint="default"/>
      </w:rPr>
    </w:lvl>
    <w:lvl w:ilvl="8">
      <w:start w:val="1"/>
      <w:numFmt w:val="decimal"/>
      <w:lvlText w:val="%1.%2.%3.%4.%5.%6.%7.%8.%9."/>
      <w:lvlJc w:val="left"/>
      <w:pPr>
        <w:ind w:left="5250" w:hanging="1440"/>
      </w:pPr>
      <w:rPr>
        <w:rFonts w:hint="default"/>
      </w:rPr>
    </w:lvl>
  </w:abstractNum>
  <w:abstractNum w:abstractNumId="13">
    <w:nsid w:val="545A4B4B"/>
    <w:multiLevelType w:val="hybridMultilevel"/>
    <w:tmpl w:val="679673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614177F"/>
    <w:multiLevelType w:val="hybridMultilevel"/>
    <w:tmpl w:val="565ED4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561826B8"/>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C8F27F5"/>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5EC875F8"/>
    <w:multiLevelType w:val="hybridMultilevel"/>
    <w:tmpl w:val="0C2654BA"/>
    <w:lvl w:ilvl="0" w:tplc="28B87D28">
      <w:numFmt w:val="bullet"/>
      <w:lvlText w:val="-"/>
      <w:lvlJc w:val="left"/>
      <w:pPr>
        <w:ind w:left="720" w:hanging="360"/>
      </w:pPr>
      <w:rPr>
        <w:rFonts w:ascii="Calibri" w:eastAsiaTheme="minorHAns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6937340E"/>
    <w:multiLevelType w:val="multilevel"/>
    <w:tmpl w:val="E35267E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D176653"/>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F85197E"/>
    <w:multiLevelType w:val="hybridMultilevel"/>
    <w:tmpl w:val="5A2EF41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748E3D00"/>
    <w:multiLevelType w:val="hybridMultilevel"/>
    <w:tmpl w:val="5FF836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7E0F5B10"/>
    <w:multiLevelType w:val="hybridMultilevel"/>
    <w:tmpl w:val="EACAE53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20"/>
  </w:num>
  <w:num w:numId="5">
    <w:abstractNumId w:val="0"/>
  </w:num>
  <w:num w:numId="6">
    <w:abstractNumId w:val="14"/>
  </w:num>
  <w:num w:numId="7">
    <w:abstractNumId w:val="21"/>
  </w:num>
  <w:num w:numId="8">
    <w:abstractNumId w:val="22"/>
  </w:num>
  <w:num w:numId="9">
    <w:abstractNumId w:val="9"/>
  </w:num>
  <w:num w:numId="10">
    <w:abstractNumId w:val="3"/>
  </w:num>
  <w:num w:numId="11">
    <w:abstractNumId w:val="19"/>
  </w:num>
  <w:num w:numId="12">
    <w:abstractNumId w:val="2"/>
  </w:num>
  <w:num w:numId="13">
    <w:abstractNumId w:val="5"/>
  </w:num>
  <w:num w:numId="14">
    <w:abstractNumId w:val="16"/>
  </w:num>
  <w:num w:numId="15">
    <w:abstractNumId w:val="12"/>
  </w:num>
  <w:num w:numId="16">
    <w:abstractNumId w:val="8"/>
  </w:num>
  <w:num w:numId="17">
    <w:abstractNumId w:val="15"/>
  </w:num>
  <w:num w:numId="18">
    <w:abstractNumId w:val="17"/>
  </w:num>
  <w:num w:numId="19">
    <w:abstractNumId w:val="18"/>
  </w:num>
  <w:num w:numId="20">
    <w:abstractNumId w:val="6"/>
  </w:num>
  <w:num w:numId="21">
    <w:abstractNumId w:val="1"/>
  </w:num>
  <w:num w:numId="22">
    <w:abstractNumId w:val="13"/>
  </w:num>
  <w:num w:numId="2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5851"/>
    <w:rsid w:val="000038B1"/>
    <w:rsid w:val="00012A4B"/>
    <w:rsid w:val="00013A66"/>
    <w:rsid w:val="0002169F"/>
    <w:rsid w:val="00023589"/>
    <w:rsid w:val="0003528C"/>
    <w:rsid w:val="000374F2"/>
    <w:rsid w:val="00041493"/>
    <w:rsid w:val="0004232A"/>
    <w:rsid w:val="000436D3"/>
    <w:rsid w:val="00046FCB"/>
    <w:rsid w:val="00051A8B"/>
    <w:rsid w:val="00053173"/>
    <w:rsid w:val="00055E4E"/>
    <w:rsid w:val="00072260"/>
    <w:rsid w:val="00077405"/>
    <w:rsid w:val="00081816"/>
    <w:rsid w:val="00086459"/>
    <w:rsid w:val="00090EC8"/>
    <w:rsid w:val="00092182"/>
    <w:rsid w:val="0009384F"/>
    <w:rsid w:val="00097533"/>
    <w:rsid w:val="000A5FE0"/>
    <w:rsid w:val="000A6FD5"/>
    <w:rsid w:val="000C38BB"/>
    <w:rsid w:val="000C5F8E"/>
    <w:rsid w:val="000D6A42"/>
    <w:rsid w:val="000E090D"/>
    <w:rsid w:val="000E38EE"/>
    <w:rsid w:val="000E408F"/>
    <w:rsid w:val="000E68E3"/>
    <w:rsid w:val="000F2007"/>
    <w:rsid w:val="000F316D"/>
    <w:rsid w:val="000F6BB7"/>
    <w:rsid w:val="001030BB"/>
    <w:rsid w:val="00116A0F"/>
    <w:rsid w:val="00116B0C"/>
    <w:rsid w:val="00120A08"/>
    <w:rsid w:val="0012551D"/>
    <w:rsid w:val="00126B71"/>
    <w:rsid w:val="00127E78"/>
    <w:rsid w:val="00135791"/>
    <w:rsid w:val="001359F7"/>
    <w:rsid w:val="00136CB7"/>
    <w:rsid w:val="00141736"/>
    <w:rsid w:val="00154DA2"/>
    <w:rsid w:val="00162752"/>
    <w:rsid w:val="00165645"/>
    <w:rsid w:val="00165D0D"/>
    <w:rsid w:val="001671FA"/>
    <w:rsid w:val="00175C2F"/>
    <w:rsid w:val="0018560A"/>
    <w:rsid w:val="00192E5C"/>
    <w:rsid w:val="0019324A"/>
    <w:rsid w:val="001969D4"/>
    <w:rsid w:val="001A166A"/>
    <w:rsid w:val="001A2B0D"/>
    <w:rsid w:val="001C064B"/>
    <w:rsid w:val="001C55E4"/>
    <w:rsid w:val="001C582B"/>
    <w:rsid w:val="001E0300"/>
    <w:rsid w:val="001F51FD"/>
    <w:rsid w:val="00206043"/>
    <w:rsid w:val="00207627"/>
    <w:rsid w:val="00212025"/>
    <w:rsid w:val="00215AE3"/>
    <w:rsid w:val="00216DE4"/>
    <w:rsid w:val="00230009"/>
    <w:rsid w:val="00244B50"/>
    <w:rsid w:val="00246B9A"/>
    <w:rsid w:val="00250586"/>
    <w:rsid w:val="00266677"/>
    <w:rsid w:val="00271520"/>
    <w:rsid w:val="00280C83"/>
    <w:rsid w:val="00286741"/>
    <w:rsid w:val="00291D59"/>
    <w:rsid w:val="0029405B"/>
    <w:rsid w:val="00294F2E"/>
    <w:rsid w:val="002B0DC9"/>
    <w:rsid w:val="002B6D4A"/>
    <w:rsid w:val="002B6EFC"/>
    <w:rsid w:val="002C0C44"/>
    <w:rsid w:val="002D4B05"/>
    <w:rsid w:val="002D63A0"/>
    <w:rsid w:val="002D658B"/>
    <w:rsid w:val="002D76B7"/>
    <w:rsid w:val="002E0525"/>
    <w:rsid w:val="0030547E"/>
    <w:rsid w:val="00311DCA"/>
    <w:rsid w:val="00320976"/>
    <w:rsid w:val="00321E85"/>
    <w:rsid w:val="00323CD4"/>
    <w:rsid w:val="0033293C"/>
    <w:rsid w:val="0035138F"/>
    <w:rsid w:val="003516CC"/>
    <w:rsid w:val="00353D40"/>
    <w:rsid w:val="00355851"/>
    <w:rsid w:val="00356ACF"/>
    <w:rsid w:val="0038236A"/>
    <w:rsid w:val="00385E81"/>
    <w:rsid w:val="00386E20"/>
    <w:rsid w:val="00396CB6"/>
    <w:rsid w:val="003972AC"/>
    <w:rsid w:val="003A156F"/>
    <w:rsid w:val="003B27F5"/>
    <w:rsid w:val="003B31C6"/>
    <w:rsid w:val="003C0427"/>
    <w:rsid w:val="003C40B7"/>
    <w:rsid w:val="003D0C93"/>
    <w:rsid w:val="003D28BE"/>
    <w:rsid w:val="003D36FF"/>
    <w:rsid w:val="003D3848"/>
    <w:rsid w:val="003E0E2C"/>
    <w:rsid w:val="003E752E"/>
    <w:rsid w:val="00402FBF"/>
    <w:rsid w:val="00403A70"/>
    <w:rsid w:val="004132CE"/>
    <w:rsid w:val="00417A16"/>
    <w:rsid w:val="00421439"/>
    <w:rsid w:val="004218F6"/>
    <w:rsid w:val="0042752B"/>
    <w:rsid w:val="004357BF"/>
    <w:rsid w:val="00437FC6"/>
    <w:rsid w:val="004426DB"/>
    <w:rsid w:val="0044615E"/>
    <w:rsid w:val="004461D6"/>
    <w:rsid w:val="004462EB"/>
    <w:rsid w:val="004615AE"/>
    <w:rsid w:val="004830E1"/>
    <w:rsid w:val="00497511"/>
    <w:rsid w:val="004B1531"/>
    <w:rsid w:val="004D1BDD"/>
    <w:rsid w:val="004D6016"/>
    <w:rsid w:val="004E2B42"/>
    <w:rsid w:val="004E2C4C"/>
    <w:rsid w:val="004F1E76"/>
    <w:rsid w:val="004F3E6E"/>
    <w:rsid w:val="004F3F8B"/>
    <w:rsid w:val="004F5EE4"/>
    <w:rsid w:val="004F62C9"/>
    <w:rsid w:val="005050DE"/>
    <w:rsid w:val="00510D15"/>
    <w:rsid w:val="00512644"/>
    <w:rsid w:val="00521372"/>
    <w:rsid w:val="00521833"/>
    <w:rsid w:val="005224B3"/>
    <w:rsid w:val="005330C4"/>
    <w:rsid w:val="005409B8"/>
    <w:rsid w:val="00541455"/>
    <w:rsid w:val="005459AC"/>
    <w:rsid w:val="005535E7"/>
    <w:rsid w:val="00556CBB"/>
    <w:rsid w:val="0055768A"/>
    <w:rsid w:val="0055796A"/>
    <w:rsid w:val="00563F86"/>
    <w:rsid w:val="00572A9D"/>
    <w:rsid w:val="00573F05"/>
    <w:rsid w:val="0057685C"/>
    <w:rsid w:val="00591310"/>
    <w:rsid w:val="005935CA"/>
    <w:rsid w:val="00596D48"/>
    <w:rsid w:val="0059728D"/>
    <w:rsid w:val="005C560A"/>
    <w:rsid w:val="005C6837"/>
    <w:rsid w:val="005D04FA"/>
    <w:rsid w:val="005D2905"/>
    <w:rsid w:val="005E0F6A"/>
    <w:rsid w:val="005E2582"/>
    <w:rsid w:val="005E29DA"/>
    <w:rsid w:val="005E4957"/>
    <w:rsid w:val="005E514B"/>
    <w:rsid w:val="005F3F56"/>
    <w:rsid w:val="005F6FB0"/>
    <w:rsid w:val="005F7CBD"/>
    <w:rsid w:val="00603B99"/>
    <w:rsid w:val="006062EE"/>
    <w:rsid w:val="006139F1"/>
    <w:rsid w:val="0061453E"/>
    <w:rsid w:val="0062595F"/>
    <w:rsid w:val="00625B7F"/>
    <w:rsid w:val="00631336"/>
    <w:rsid w:val="00640B3E"/>
    <w:rsid w:val="006422DD"/>
    <w:rsid w:val="0064464A"/>
    <w:rsid w:val="00646101"/>
    <w:rsid w:val="00646714"/>
    <w:rsid w:val="006469A3"/>
    <w:rsid w:val="00652D5F"/>
    <w:rsid w:val="006561C5"/>
    <w:rsid w:val="00660A33"/>
    <w:rsid w:val="00690791"/>
    <w:rsid w:val="006934E6"/>
    <w:rsid w:val="00694CB3"/>
    <w:rsid w:val="006A1327"/>
    <w:rsid w:val="006A2E48"/>
    <w:rsid w:val="006A4DD0"/>
    <w:rsid w:val="006B35B8"/>
    <w:rsid w:val="006B6486"/>
    <w:rsid w:val="006B75D2"/>
    <w:rsid w:val="006B7970"/>
    <w:rsid w:val="006C0E8E"/>
    <w:rsid w:val="006C7317"/>
    <w:rsid w:val="006D1CEA"/>
    <w:rsid w:val="006D688E"/>
    <w:rsid w:val="006D7551"/>
    <w:rsid w:val="006E2F8C"/>
    <w:rsid w:val="006E432B"/>
    <w:rsid w:val="006F7059"/>
    <w:rsid w:val="006F7912"/>
    <w:rsid w:val="00737EA3"/>
    <w:rsid w:val="00746B81"/>
    <w:rsid w:val="00753CD6"/>
    <w:rsid w:val="00756737"/>
    <w:rsid w:val="00757A87"/>
    <w:rsid w:val="0077064B"/>
    <w:rsid w:val="00771E9B"/>
    <w:rsid w:val="00774D37"/>
    <w:rsid w:val="00775912"/>
    <w:rsid w:val="007770C2"/>
    <w:rsid w:val="00783AE8"/>
    <w:rsid w:val="00785271"/>
    <w:rsid w:val="00793999"/>
    <w:rsid w:val="007A00ED"/>
    <w:rsid w:val="007A17D7"/>
    <w:rsid w:val="007A2491"/>
    <w:rsid w:val="007B1082"/>
    <w:rsid w:val="007B36AB"/>
    <w:rsid w:val="007C2BDD"/>
    <w:rsid w:val="007C39A0"/>
    <w:rsid w:val="007C3FBC"/>
    <w:rsid w:val="007C45CB"/>
    <w:rsid w:val="007C65C4"/>
    <w:rsid w:val="007D740E"/>
    <w:rsid w:val="007E0697"/>
    <w:rsid w:val="007E161B"/>
    <w:rsid w:val="007F0012"/>
    <w:rsid w:val="007F08ED"/>
    <w:rsid w:val="007F2F71"/>
    <w:rsid w:val="007F4004"/>
    <w:rsid w:val="008052E1"/>
    <w:rsid w:val="0080542C"/>
    <w:rsid w:val="00812684"/>
    <w:rsid w:val="00815074"/>
    <w:rsid w:val="00815EFF"/>
    <w:rsid w:val="008261A8"/>
    <w:rsid w:val="00826407"/>
    <w:rsid w:val="00837A9E"/>
    <w:rsid w:val="00842C09"/>
    <w:rsid w:val="00843879"/>
    <w:rsid w:val="00847C11"/>
    <w:rsid w:val="00847E34"/>
    <w:rsid w:val="00856457"/>
    <w:rsid w:val="00857BC6"/>
    <w:rsid w:val="00857CDF"/>
    <w:rsid w:val="00893823"/>
    <w:rsid w:val="00894437"/>
    <w:rsid w:val="008A2975"/>
    <w:rsid w:val="008A4E01"/>
    <w:rsid w:val="008A5D99"/>
    <w:rsid w:val="008B5AF2"/>
    <w:rsid w:val="008C3979"/>
    <w:rsid w:val="008D3B33"/>
    <w:rsid w:val="008D72F0"/>
    <w:rsid w:val="008D7759"/>
    <w:rsid w:val="008E3F7D"/>
    <w:rsid w:val="009153AD"/>
    <w:rsid w:val="00916A95"/>
    <w:rsid w:val="0092030E"/>
    <w:rsid w:val="00920C5A"/>
    <w:rsid w:val="009338A6"/>
    <w:rsid w:val="009359D9"/>
    <w:rsid w:val="0094326C"/>
    <w:rsid w:val="009472B9"/>
    <w:rsid w:val="00950F4B"/>
    <w:rsid w:val="0095324C"/>
    <w:rsid w:val="00956404"/>
    <w:rsid w:val="00956A73"/>
    <w:rsid w:val="0097279E"/>
    <w:rsid w:val="0098406F"/>
    <w:rsid w:val="00985134"/>
    <w:rsid w:val="009910DA"/>
    <w:rsid w:val="00991447"/>
    <w:rsid w:val="00992EF1"/>
    <w:rsid w:val="009930AF"/>
    <w:rsid w:val="009970D0"/>
    <w:rsid w:val="009975F5"/>
    <w:rsid w:val="009A6A88"/>
    <w:rsid w:val="009B0634"/>
    <w:rsid w:val="009B1295"/>
    <w:rsid w:val="009C04FA"/>
    <w:rsid w:val="009C3403"/>
    <w:rsid w:val="009C7B91"/>
    <w:rsid w:val="009C7FBC"/>
    <w:rsid w:val="009D57FC"/>
    <w:rsid w:val="009D7A21"/>
    <w:rsid w:val="009E2B30"/>
    <w:rsid w:val="009E6435"/>
    <w:rsid w:val="009F5370"/>
    <w:rsid w:val="009F5F3C"/>
    <w:rsid w:val="009F7337"/>
    <w:rsid w:val="009F769D"/>
    <w:rsid w:val="00A009B5"/>
    <w:rsid w:val="00A033BB"/>
    <w:rsid w:val="00A10197"/>
    <w:rsid w:val="00A15140"/>
    <w:rsid w:val="00A16197"/>
    <w:rsid w:val="00A24AFA"/>
    <w:rsid w:val="00A26F82"/>
    <w:rsid w:val="00A33207"/>
    <w:rsid w:val="00A40021"/>
    <w:rsid w:val="00A517D6"/>
    <w:rsid w:val="00A51FB9"/>
    <w:rsid w:val="00A55ECD"/>
    <w:rsid w:val="00A6674F"/>
    <w:rsid w:val="00A66AE7"/>
    <w:rsid w:val="00A713AB"/>
    <w:rsid w:val="00A7193E"/>
    <w:rsid w:val="00A82D2F"/>
    <w:rsid w:val="00A910C9"/>
    <w:rsid w:val="00A91649"/>
    <w:rsid w:val="00A91874"/>
    <w:rsid w:val="00A97798"/>
    <w:rsid w:val="00AA149F"/>
    <w:rsid w:val="00AC0B2C"/>
    <w:rsid w:val="00AC717E"/>
    <w:rsid w:val="00AD7280"/>
    <w:rsid w:val="00AE68CD"/>
    <w:rsid w:val="00B0279E"/>
    <w:rsid w:val="00B02DCF"/>
    <w:rsid w:val="00B13112"/>
    <w:rsid w:val="00B317CB"/>
    <w:rsid w:val="00B33796"/>
    <w:rsid w:val="00B344AC"/>
    <w:rsid w:val="00B42819"/>
    <w:rsid w:val="00B54759"/>
    <w:rsid w:val="00B623F4"/>
    <w:rsid w:val="00B6530B"/>
    <w:rsid w:val="00B70B3B"/>
    <w:rsid w:val="00B7429C"/>
    <w:rsid w:val="00B83300"/>
    <w:rsid w:val="00B83A96"/>
    <w:rsid w:val="00B8603B"/>
    <w:rsid w:val="00B93214"/>
    <w:rsid w:val="00BA339F"/>
    <w:rsid w:val="00BC1B89"/>
    <w:rsid w:val="00BC35FD"/>
    <w:rsid w:val="00BC4676"/>
    <w:rsid w:val="00BC6E29"/>
    <w:rsid w:val="00BD0CE5"/>
    <w:rsid w:val="00BD489C"/>
    <w:rsid w:val="00BE2133"/>
    <w:rsid w:val="00BE232C"/>
    <w:rsid w:val="00BE2882"/>
    <w:rsid w:val="00BE62F3"/>
    <w:rsid w:val="00BF0E8E"/>
    <w:rsid w:val="00BF3407"/>
    <w:rsid w:val="00C1520A"/>
    <w:rsid w:val="00C2435F"/>
    <w:rsid w:val="00C37EDC"/>
    <w:rsid w:val="00C4372B"/>
    <w:rsid w:val="00C43B3D"/>
    <w:rsid w:val="00C46A19"/>
    <w:rsid w:val="00C475FC"/>
    <w:rsid w:val="00C530EE"/>
    <w:rsid w:val="00C578BC"/>
    <w:rsid w:val="00C66CC7"/>
    <w:rsid w:val="00C74164"/>
    <w:rsid w:val="00C818FF"/>
    <w:rsid w:val="00C84BB0"/>
    <w:rsid w:val="00C85625"/>
    <w:rsid w:val="00C86A81"/>
    <w:rsid w:val="00CA5772"/>
    <w:rsid w:val="00CA5E17"/>
    <w:rsid w:val="00CC1D58"/>
    <w:rsid w:val="00CD0F3D"/>
    <w:rsid w:val="00CD4112"/>
    <w:rsid w:val="00CE0985"/>
    <w:rsid w:val="00CF0EB1"/>
    <w:rsid w:val="00CF16C5"/>
    <w:rsid w:val="00CF7257"/>
    <w:rsid w:val="00D06889"/>
    <w:rsid w:val="00D106A8"/>
    <w:rsid w:val="00D151EA"/>
    <w:rsid w:val="00D16D27"/>
    <w:rsid w:val="00D25FFC"/>
    <w:rsid w:val="00D32055"/>
    <w:rsid w:val="00D35DCA"/>
    <w:rsid w:val="00D36FF9"/>
    <w:rsid w:val="00D43CAA"/>
    <w:rsid w:val="00D43E72"/>
    <w:rsid w:val="00D445F3"/>
    <w:rsid w:val="00D45010"/>
    <w:rsid w:val="00D45880"/>
    <w:rsid w:val="00D478A0"/>
    <w:rsid w:val="00D50DF3"/>
    <w:rsid w:val="00D51694"/>
    <w:rsid w:val="00D573DE"/>
    <w:rsid w:val="00D66CA1"/>
    <w:rsid w:val="00D7140F"/>
    <w:rsid w:val="00D7508D"/>
    <w:rsid w:val="00D77C31"/>
    <w:rsid w:val="00D8733D"/>
    <w:rsid w:val="00D92127"/>
    <w:rsid w:val="00DB0693"/>
    <w:rsid w:val="00DB499C"/>
    <w:rsid w:val="00DB722D"/>
    <w:rsid w:val="00DC5A2F"/>
    <w:rsid w:val="00DC71D6"/>
    <w:rsid w:val="00DE23DC"/>
    <w:rsid w:val="00DE6084"/>
    <w:rsid w:val="00DF2D9A"/>
    <w:rsid w:val="00E00AE2"/>
    <w:rsid w:val="00E07714"/>
    <w:rsid w:val="00E10C54"/>
    <w:rsid w:val="00E150FC"/>
    <w:rsid w:val="00E23487"/>
    <w:rsid w:val="00E30E41"/>
    <w:rsid w:val="00E33A90"/>
    <w:rsid w:val="00E33E13"/>
    <w:rsid w:val="00E364A3"/>
    <w:rsid w:val="00E43288"/>
    <w:rsid w:val="00E43A7A"/>
    <w:rsid w:val="00E4725E"/>
    <w:rsid w:val="00E4765E"/>
    <w:rsid w:val="00E56EE1"/>
    <w:rsid w:val="00E63073"/>
    <w:rsid w:val="00E63641"/>
    <w:rsid w:val="00E67015"/>
    <w:rsid w:val="00E70A5C"/>
    <w:rsid w:val="00E7627C"/>
    <w:rsid w:val="00E76C3D"/>
    <w:rsid w:val="00E87627"/>
    <w:rsid w:val="00E87A1E"/>
    <w:rsid w:val="00E93325"/>
    <w:rsid w:val="00E95735"/>
    <w:rsid w:val="00EA5CAA"/>
    <w:rsid w:val="00EA673C"/>
    <w:rsid w:val="00EB2F63"/>
    <w:rsid w:val="00EB31E9"/>
    <w:rsid w:val="00EC0149"/>
    <w:rsid w:val="00ED12DF"/>
    <w:rsid w:val="00ED1C59"/>
    <w:rsid w:val="00ED7A91"/>
    <w:rsid w:val="00ED7F7A"/>
    <w:rsid w:val="00EF42F4"/>
    <w:rsid w:val="00EF44C3"/>
    <w:rsid w:val="00EF7548"/>
    <w:rsid w:val="00F0198D"/>
    <w:rsid w:val="00F12153"/>
    <w:rsid w:val="00F140CA"/>
    <w:rsid w:val="00F1552E"/>
    <w:rsid w:val="00F16864"/>
    <w:rsid w:val="00F24A8A"/>
    <w:rsid w:val="00F30DA8"/>
    <w:rsid w:val="00F33CA8"/>
    <w:rsid w:val="00F344D1"/>
    <w:rsid w:val="00F37121"/>
    <w:rsid w:val="00F40644"/>
    <w:rsid w:val="00F42CE8"/>
    <w:rsid w:val="00F46A9A"/>
    <w:rsid w:val="00F554AF"/>
    <w:rsid w:val="00F57AAC"/>
    <w:rsid w:val="00F649DF"/>
    <w:rsid w:val="00F71EBE"/>
    <w:rsid w:val="00F84996"/>
    <w:rsid w:val="00F8693E"/>
    <w:rsid w:val="00F97FE3"/>
    <w:rsid w:val="00FB3770"/>
    <w:rsid w:val="00FC1023"/>
    <w:rsid w:val="00FC22AF"/>
    <w:rsid w:val="00FC248F"/>
    <w:rsid w:val="00FC2816"/>
    <w:rsid w:val="00FC7EE6"/>
    <w:rsid w:val="00FD03F6"/>
    <w:rsid w:val="00FD7CBA"/>
    <w:rsid w:val="00FD7E96"/>
    <w:rsid w:val="00FE2299"/>
    <w:rsid w:val="00FE5A82"/>
    <w:rsid w:val="00FE7A2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C09"/>
  </w:style>
  <w:style w:type="paragraph" w:styleId="Ttol2">
    <w:name w:val="heading 2"/>
    <w:basedOn w:val="Normal"/>
    <w:link w:val="Ttol2Car"/>
    <w:uiPriority w:val="9"/>
    <w:qFormat/>
    <w:rsid w:val="003516CC"/>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Textindependent2">
    <w:name w:val="Body Text 2"/>
    <w:basedOn w:val="Normal"/>
    <w:link w:val="Textindependent2Car"/>
    <w:uiPriority w:val="99"/>
    <w:unhideWhenUsed/>
    <w:rsid w:val="00EF7548"/>
    <w:pPr>
      <w:spacing w:after="120" w:line="480" w:lineRule="auto"/>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uiPriority w:val="99"/>
    <w:rsid w:val="00EF7548"/>
    <w:rPr>
      <w:rFonts w:ascii="Arial" w:eastAsia="Times New Roman" w:hAnsi="Arial" w:cs="Times New Roman"/>
      <w:sz w:val="24"/>
      <w:szCs w:val="20"/>
      <w:lang w:eastAsia="ca-ES"/>
    </w:rPr>
  </w:style>
  <w:style w:type="table" w:styleId="Taulaambquadrcula">
    <w:name w:val="Table Grid"/>
    <w:basedOn w:val="Taulanormal"/>
    <w:uiPriority w:val="59"/>
    <w:rsid w:val="00FD7C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listaclaramfasi2">
    <w:name w:val="Light List Accent 2"/>
    <w:basedOn w:val="Taulanormal"/>
    <w:uiPriority w:val="61"/>
    <w:rsid w:val="00CE098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
    <w:name w:val="Light List"/>
    <w:basedOn w:val="Taulanormal"/>
    <w:uiPriority w:val="61"/>
    <w:rsid w:val="008A297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enseespaiat">
    <w:name w:val="No Spacing"/>
    <w:uiPriority w:val="1"/>
    <w:qFormat/>
    <w:rsid w:val="00437FC6"/>
    <w:pPr>
      <w:spacing w:after="0" w:line="240" w:lineRule="auto"/>
    </w:pPr>
    <w:rPr>
      <w:rFonts w:ascii="Arial" w:hAnsi="Arial"/>
      <w:sz w:val="20"/>
    </w:rPr>
  </w:style>
  <w:style w:type="paragraph" w:customStyle="1" w:styleId="Default">
    <w:name w:val="Default"/>
    <w:rsid w:val="0080542C"/>
    <w:pPr>
      <w:autoSpaceDE w:val="0"/>
      <w:autoSpaceDN w:val="0"/>
      <w:adjustRightInd w:val="0"/>
      <w:spacing w:after="0" w:line="240" w:lineRule="auto"/>
    </w:pPr>
    <w:rPr>
      <w:rFonts w:ascii="Calibri" w:hAnsi="Calibri" w:cs="Calibri"/>
      <w:color w:val="000000"/>
      <w:sz w:val="24"/>
      <w:szCs w:val="24"/>
    </w:rPr>
  </w:style>
  <w:style w:type="paragraph" w:styleId="Textdecomentari">
    <w:name w:val="annotation text"/>
    <w:basedOn w:val="Normal"/>
    <w:link w:val="TextdecomentariCar"/>
    <w:unhideWhenUsed/>
    <w:rsid w:val="00AC0B2C"/>
    <w:pPr>
      <w:spacing w:after="0" w:line="240" w:lineRule="auto"/>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AC0B2C"/>
    <w:rPr>
      <w:rFonts w:ascii="Verdana" w:eastAsia="Batang" w:hAnsi="Verdana" w:cs="Times New Roman"/>
      <w:sz w:val="20"/>
      <w:szCs w:val="20"/>
      <w:lang w:eastAsia="es-ES"/>
    </w:rPr>
  </w:style>
  <w:style w:type="character" w:customStyle="1" w:styleId="PargrafdellistaCar">
    <w:name w:val="Paràgraf de llista Car"/>
    <w:basedOn w:val="Tipusdelletraperdefectedelpargraf"/>
    <w:link w:val="Pargrafdellista"/>
    <w:uiPriority w:val="34"/>
    <w:rsid w:val="009A6A88"/>
  </w:style>
  <w:style w:type="character" w:customStyle="1" w:styleId="Ttol2Car">
    <w:name w:val="Títol 2 Car"/>
    <w:basedOn w:val="Tipusdelletraperdefectedelpargraf"/>
    <w:link w:val="Ttol2"/>
    <w:uiPriority w:val="9"/>
    <w:rsid w:val="003516CC"/>
    <w:rPr>
      <w:rFonts w:ascii="Times New Roman" w:eastAsia="Times New Roman" w:hAnsi="Times New Roman" w:cs="Times New Roman"/>
      <w:b/>
      <w:bCs/>
      <w:sz w:val="36"/>
      <w:szCs w:val="36"/>
      <w:lang w:eastAsia="ca-ES"/>
    </w:rPr>
  </w:style>
  <w:style w:type="character" w:styleId="mfasi">
    <w:name w:val="Emphasis"/>
    <w:basedOn w:val="Tipusdelletraperdefectedelpargraf"/>
    <w:uiPriority w:val="20"/>
    <w:qFormat/>
    <w:rsid w:val="00774D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2C09"/>
  </w:style>
  <w:style w:type="paragraph" w:styleId="Ttol2">
    <w:name w:val="heading 2"/>
    <w:basedOn w:val="Normal"/>
    <w:link w:val="Ttol2Car"/>
    <w:uiPriority w:val="9"/>
    <w:qFormat/>
    <w:rsid w:val="003516CC"/>
    <w:pPr>
      <w:spacing w:before="100" w:beforeAutospacing="1" w:after="100" w:afterAutospacing="1" w:line="240" w:lineRule="auto"/>
      <w:outlineLvl w:val="1"/>
    </w:pPr>
    <w:rPr>
      <w:rFonts w:ascii="Times New Roman" w:eastAsia="Times New Roman" w:hAnsi="Times New Roman" w:cs="Times New Roman"/>
      <w:b/>
      <w:bCs/>
      <w:sz w:val="36"/>
      <w:szCs w:val="36"/>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link w:val="PargrafdellistaCar"/>
    <w:uiPriority w:val="34"/>
    <w:qFormat/>
    <w:rsid w:val="00D7508D"/>
    <w:pPr>
      <w:ind w:left="720"/>
      <w:contextualSpacing/>
    </w:pPr>
  </w:style>
  <w:style w:type="paragraph" w:styleId="Textdenotaapeudepgina">
    <w:name w:val="footnote text"/>
    <w:basedOn w:val="Normal"/>
    <w:link w:val="TextdenotaapeudepginaCar"/>
    <w:uiPriority w:val="99"/>
    <w:semiHidden/>
    <w:unhideWhenUsed/>
    <w:rsid w:val="00D7508D"/>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D7508D"/>
    <w:rPr>
      <w:sz w:val="20"/>
      <w:szCs w:val="20"/>
    </w:rPr>
  </w:style>
  <w:style w:type="character" w:styleId="Refernciadenotaapeudepgina">
    <w:name w:val="footnote reference"/>
    <w:basedOn w:val="Tipusdelletraperdefectedelpargraf"/>
    <w:uiPriority w:val="99"/>
    <w:semiHidden/>
    <w:unhideWhenUsed/>
    <w:rsid w:val="00D7508D"/>
    <w:rPr>
      <w:vertAlign w:val="superscript"/>
    </w:rPr>
  </w:style>
  <w:style w:type="paragraph" w:customStyle="1" w:styleId="Pa9">
    <w:name w:val="Pa9"/>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086459"/>
    <w:pPr>
      <w:autoSpaceDE w:val="0"/>
      <w:autoSpaceDN w:val="0"/>
      <w:adjustRightInd w:val="0"/>
      <w:spacing w:after="0" w:line="201" w:lineRule="atLeast"/>
    </w:pPr>
    <w:rPr>
      <w:rFonts w:ascii="Arial" w:hAnsi="Arial" w:cs="Arial"/>
      <w:sz w:val="24"/>
      <w:szCs w:val="24"/>
    </w:rPr>
  </w:style>
  <w:style w:type="paragraph" w:styleId="Textdenotaalfinal">
    <w:name w:val="endnote text"/>
    <w:basedOn w:val="Normal"/>
    <w:link w:val="TextdenotaalfinalCar"/>
    <w:uiPriority w:val="99"/>
    <w:semiHidden/>
    <w:unhideWhenUsed/>
    <w:rsid w:val="00086459"/>
    <w:pPr>
      <w:spacing w:after="0" w:line="240" w:lineRule="auto"/>
    </w:pPr>
    <w:rPr>
      <w:sz w:val="20"/>
      <w:szCs w:val="20"/>
    </w:rPr>
  </w:style>
  <w:style w:type="character" w:customStyle="1" w:styleId="TextdenotaalfinalCar">
    <w:name w:val="Text de nota al final Car"/>
    <w:basedOn w:val="Tipusdelletraperdefectedelpargraf"/>
    <w:link w:val="Textdenotaalfinal"/>
    <w:uiPriority w:val="99"/>
    <w:semiHidden/>
    <w:rsid w:val="00086459"/>
    <w:rPr>
      <w:sz w:val="20"/>
      <w:szCs w:val="20"/>
    </w:rPr>
  </w:style>
  <w:style w:type="character" w:styleId="Refernciadenotaalfinal">
    <w:name w:val="endnote reference"/>
    <w:basedOn w:val="Tipusdelletraperdefectedelpargraf"/>
    <w:uiPriority w:val="99"/>
    <w:semiHidden/>
    <w:unhideWhenUsed/>
    <w:rsid w:val="00086459"/>
    <w:rPr>
      <w:vertAlign w:val="superscript"/>
    </w:rPr>
  </w:style>
  <w:style w:type="paragraph" w:styleId="Capalera">
    <w:name w:val="header"/>
    <w:basedOn w:val="Normal"/>
    <w:link w:val="CapaleraCar"/>
    <w:unhideWhenUsed/>
    <w:rsid w:val="00ED7F7A"/>
    <w:pPr>
      <w:tabs>
        <w:tab w:val="center" w:pos="4252"/>
        <w:tab w:val="right" w:pos="8504"/>
      </w:tabs>
      <w:spacing w:after="0" w:line="240" w:lineRule="auto"/>
    </w:pPr>
  </w:style>
  <w:style w:type="character" w:customStyle="1" w:styleId="CapaleraCar">
    <w:name w:val="Capçalera Car"/>
    <w:basedOn w:val="Tipusdelletraperdefectedelpargraf"/>
    <w:link w:val="Capalera"/>
    <w:rsid w:val="00ED7F7A"/>
  </w:style>
  <w:style w:type="paragraph" w:styleId="Peu">
    <w:name w:val="footer"/>
    <w:basedOn w:val="Normal"/>
    <w:link w:val="PeuCar"/>
    <w:uiPriority w:val="99"/>
    <w:unhideWhenUsed/>
    <w:rsid w:val="00ED7F7A"/>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D7F7A"/>
  </w:style>
  <w:style w:type="paragraph" w:styleId="Textindependent">
    <w:name w:val="Body Text"/>
    <w:basedOn w:val="Normal"/>
    <w:link w:val="TextindependentCar"/>
    <w:uiPriority w:val="99"/>
    <w:rsid w:val="00ED7F7A"/>
    <w:pPr>
      <w:spacing w:after="0" w:line="240" w:lineRule="auto"/>
      <w:jc w:val="both"/>
    </w:pPr>
    <w:rPr>
      <w:rFonts w:ascii="Arial" w:eastAsia="Times New Roman" w:hAnsi="Arial" w:cs="Arial"/>
      <w:sz w:val="28"/>
      <w:szCs w:val="28"/>
      <w:lang w:eastAsia="es-ES"/>
    </w:rPr>
  </w:style>
  <w:style w:type="character" w:customStyle="1" w:styleId="TextindependentCar">
    <w:name w:val="Text independent Car"/>
    <w:basedOn w:val="Tipusdelletraperdefectedelpargraf"/>
    <w:link w:val="Textindependent"/>
    <w:uiPriority w:val="99"/>
    <w:rsid w:val="00ED7F7A"/>
    <w:rPr>
      <w:rFonts w:ascii="Arial" w:eastAsia="Times New Roman" w:hAnsi="Arial" w:cs="Arial"/>
      <w:sz w:val="28"/>
      <w:szCs w:val="28"/>
      <w:lang w:eastAsia="es-ES"/>
    </w:rPr>
  </w:style>
  <w:style w:type="paragraph" w:styleId="Textdeglobus">
    <w:name w:val="Balloon Text"/>
    <w:basedOn w:val="Normal"/>
    <w:link w:val="TextdeglobusCar"/>
    <w:uiPriority w:val="99"/>
    <w:semiHidden/>
    <w:unhideWhenUsed/>
    <w:rsid w:val="00E7627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7627C"/>
    <w:rPr>
      <w:rFonts w:ascii="Tahoma" w:hAnsi="Tahoma" w:cs="Tahoma"/>
      <w:sz w:val="16"/>
      <w:szCs w:val="16"/>
    </w:rPr>
  </w:style>
  <w:style w:type="paragraph" w:styleId="Textindependent2">
    <w:name w:val="Body Text 2"/>
    <w:basedOn w:val="Normal"/>
    <w:link w:val="Textindependent2Car"/>
    <w:uiPriority w:val="99"/>
    <w:unhideWhenUsed/>
    <w:rsid w:val="00EF7548"/>
    <w:pPr>
      <w:spacing w:after="120" w:line="480" w:lineRule="auto"/>
    </w:pPr>
    <w:rPr>
      <w:rFonts w:ascii="Arial" w:eastAsia="Times New Roman" w:hAnsi="Arial" w:cs="Times New Roman"/>
      <w:sz w:val="24"/>
      <w:szCs w:val="20"/>
      <w:lang w:eastAsia="ca-ES"/>
    </w:rPr>
  </w:style>
  <w:style w:type="character" w:customStyle="1" w:styleId="Textindependent2Car">
    <w:name w:val="Text independent 2 Car"/>
    <w:basedOn w:val="Tipusdelletraperdefectedelpargraf"/>
    <w:link w:val="Textindependent2"/>
    <w:uiPriority w:val="99"/>
    <w:rsid w:val="00EF7548"/>
    <w:rPr>
      <w:rFonts w:ascii="Arial" w:eastAsia="Times New Roman" w:hAnsi="Arial" w:cs="Times New Roman"/>
      <w:sz w:val="24"/>
      <w:szCs w:val="20"/>
      <w:lang w:eastAsia="ca-ES"/>
    </w:rPr>
  </w:style>
  <w:style w:type="table" w:styleId="Taulaambquadrcula">
    <w:name w:val="Table Grid"/>
    <w:basedOn w:val="Taulanormal"/>
    <w:uiPriority w:val="59"/>
    <w:rsid w:val="00FD7C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listaclaramfasi2">
    <w:name w:val="Light List Accent 2"/>
    <w:basedOn w:val="Taulanormal"/>
    <w:uiPriority w:val="61"/>
    <w:rsid w:val="00CE0985"/>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listaclara">
    <w:name w:val="Light List"/>
    <w:basedOn w:val="Taulanormal"/>
    <w:uiPriority w:val="61"/>
    <w:rsid w:val="008A2975"/>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Senseespaiat">
    <w:name w:val="No Spacing"/>
    <w:uiPriority w:val="1"/>
    <w:qFormat/>
    <w:rsid w:val="00437FC6"/>
    <w:pPr>
      <w:spacing w:after="0" w:line="240" w:lineRule="auto"/>
    </w:pPr>
    <w:rPr>
      <w:rFonts w:ascii="Arial" w:hAnsi="Arial"/>
      <w:sz w:val="20"/>
    </w:rPr>
  </w:style>
  <w:style w:type="paragraph" w:customStyle="1" w:styleId="Default">
    <w:name w:val="Default"/>
    <w:rsid w:val="0080542C"/>
    <w:pPr>
      <w:autoSpaceDE w:val="0"/>
      <w:autoSpaceDN w:val="0"/>
      <w:adjustRightInd w:val="0"/>
      <w:spacing w:after="0" w:line="240" w:lineRule="auto"/>
    </w:pPr>
    <w:rPr>
      <w:rFonts w:ascii="Calibri" w:hAnsi="Calibri" w:cs="Calibri"/>
      <w:color w:val="000000"/>
      <w:sz w:val="24"/>
      <w:szCs w:val="24"/>
    </w:rPr>
  </w:style>
  <w:style w:type="paragraph" w:styleId="Textdecomentari">
    <w:name w:val="annotation text"/>
    <w:basedOn w:val="Normal"/>
    <w:link w:val="TextdecomentariCar"/>
    <w:unhideWhenUsed/>
    <w:rsid w:val="00AC0B2C"/>
    <w:pPr>
      <w:spacing w:after="0" w:line="240" w:lineRule="auto"/>
    </w:pPr>
    <w:rPr>
      <w:rFonts w:ascii="Verdana" w:eastAsia="Batang" w:hAnsi="Verdana" w:cs="Times New Roman"/>
      <w:sz w:val="20"/>
      <w:szCs w:val="20"/>
      <w:lang w:eastAsia="es-ES"/>
    </w:rPr>
  </w:style>
  <w:style w:type="character" w:customStyle="1" w:styleId="TextdecomentariCar">
    <w:name w:val="Text de comentari Car"/>
    <w:basedOn w:val="Tipusdelletraperdefectedelpargraf"/>
    <w:link w:val="Textdecomentari"/>
    <w:rsid w:val="00AC0B2C"/>
    <w:rPr>
      <w:rFonts w:ascii="Verdana" w:eastAsia="Batang" w:hAnsi="Verdana" w:cs="Times New Roman"/>
      <w:sz w:val="20"/>
      <w:szCs w:val="20"/>
      <w:lang w:eastAsia="es-ES"/>
    </w:rPr>
  </w:style>
  <w:style w:type="character" w:customStyle="1" w:styleId="PargrafdellistaCar">
    <w:name w:val="Paràgraf de llista Car"/>
    <w:basedOn w:val="Tipusdelletraperdefectedelpargraf"/>
    <w:link w:val="Pargrafdellista"/>
    <w:uiPriority w:val="34"/>
    <w:rsid w:val="009A6A88"/>
  </w:style>
  <w:style w:type="character" w:customStyle="1" w:styleId="Ttol2Car">
    <w:name w:val="Títol 2 Car"/>
    <w:basedOn w:val="Tipusdelletraperdefectedelpargraf"/>
    <w:link w:val="Ttol2"/>
    <w:uiPriority w:val="9"/>
    <w:rsid w:val="003516CC"/>
    <w:rPr>
      <w:rFonts w:ascii="Times New Roman" w:eastAsia="Times New Roman" w:hAnsi="Times New Roman" w:cs="Times New Roman"/>
      <w:b/>
      <w:bCs/>
      <w:sz w:val="36"/>
      <w:szCs w:val="36"/>
      <w:lang w:eastAsia="ca-ES"/>
    </w:rPr>
  </w:style>
  <w:style w:type="character" w:styleId="mfasi">
    <w:name w:val="Emphasis"/>
    <w:basedOn w:val="Tipusdelletraperdefectedelpargraf"/>
    <w:uiPriority w:val="20"/>
    <w:qFormat/>
    <w:rsid w:val="00774D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3636">
      <w:bodyDiv w:val="1"/>
      <w:marLeft w:val="0"/>
      <w:marRight w:val="0"/>
      <w:marTop w:val="0"/>
      <w:marBottom w:val="0"/>
      <w:divBdr>
        <w:top w:val="none" w:sz="0" w:space="0" w:color="auto"/>
        <w:left w:val="none" w:sz="0" w:space="0" w:color="auto"/>
        <w:bottom w:val="none" w:sz="0" w:space="0" w:color="auto"/>
        <w:right w:val="none" w:sz="0" w:space="0" w:color="auto"/>
      </w:divBdr>
    </w:div>
    <w:div w:id="22950393">
      <w:bodyDiv w:val="1"/>
      <w:marLeft w:val="0"/>
      <w:marRight w:val="0"/>
      <w:marTop w:val="0"/>
      <w:marBottom w:val="0"/>
      <w:divBdr>
        <w:top w:val="none" w:sz="0" w:space="0" w:color="auto"/>
        <w:left w:val="none" w:sz="0" w:space="0" w:color="auto"/>
        <w:bottom w:val="none" w:sz="0" w:space="0" w:color="auto"/>
        <w:right w:val="none" w:sz="0" w:space="0" w:color="auto"/>
      </w:divBdr>
    </w:div>
    <w:div w:id="180163363">
      <w:bodyDiv w:val="1"/>
      <w:marLeft w:val="0"/>
      <w:marRight w:val="0"/>
      <w:marTop w:val="0"/>
      <w:marBottom w:val="0"/>
      <w:divBdr>
        <w:top w:val="none" w:sz="0" w:space="0" w:color="auto"/>
        <w:left w:val="none" w:sz="0" w:space="0" w:color="auto"/>
        <w:bottom w:val="none" w:sz="0" w:space="0" w:color="auto"/>
        <w:right w:val="none" w:sz="0" w:space="0" w:color="auto"/>
      </w:divBdr>
    </w:div>
    <w:div w:id="237641958">
      <w:bodyDiv w:val="1"/>
      <w:marLeft w:val="0"/>
      <w:marRight w:val="0"/>
      <w:marTop w:val="0"/>
      <w:marBottom w:val="0"/>
      <w:divBdr>
        <w:top w:val="none" w:sz="0" w:space="0" w:color="auto"/>
        <w:left w:val="none" w:sz="0" w:space="0" w:color="auto"/>
        <w:bottom w:val="none" w:sz="0" w:space="0" w:color="auto"/>
        <w:right w:val="none" w:sz="0" w:space="0" w:color="auto"/>
      </w:divBdr>
    </w:div>
    <w:div w:id="297688534">
      <w:bodyDiv w:val="1"/>
      <w:marLeft w:val="0"/>
      <w:marRight w:val="0"/>
      <w:marTop w:val="0"/>
      <w:marBottom w:val="0"/>
      <w:divBdr>
        <w:top w:val="none" w:sz="0" w:space="0" w:color="auto"/>
        <w:left w:val="none" w:sz="0" w:space="0" w:color="auto"/>
        <w:bottom w:val="none" w:sz="0" w:space="0" w:color="auto"/>
        <w:right w:val="none" w:sz="0" w:space="0" w:color="auto"/>
      </w:divBdr>
    </w:div>
    <w:div w:id="553543280">
      <w:bodyDiv w:val="1"/>
      <w:marLeft w:val="0"/>
      <w:marRight w:val="0"/>
      <w:marTop w:val="0"/>
      <w:marBottom w:val="0"/>
      <w:divBdr>
        <w:top w:val="none" w:sz="0" w:space="0" w:color="auto"/>
        <w:left w:val="none" w:sz="0" w:space="0" w:color="auto"/>
        <w:bottom w:val="none" w:sz="0" w:space="0" w:color="auto"/>
        <w:right w:val="none" w:sz="0" w:space="0" w:color="auto"/>
      </w:divBdr>
    </w:div>
    <w:div w:id="687832513">
      <w:bodyDiv w:val="1"/>
      <w:marLeft w:val="0"/>
      <w:marRight w:val="0"/>
      <w:marTop w:val="0"/>
      <w:marBottom w:val="0"/>
      <w:divBdr>
        <w:top w:val="none" w:sz="0" w:space="0" w:color="auto"/>
        <w:left w:val="none" w:sz="0" w:space="0" w:color="auto"/>
        <w:bottom w:val="none" w:sz="0" w:space="0" w:color="auto"/>
        <w:right w:val="none" w:sz="0" w:space="0" w:color="auto"/>
      </w:divBdr>
    </w:div>
    <w:div w:id="807011301">
      <w:bodyDiv w:val="1"/>
      <w:marLeft w:val="0"/>
      <w:marRight w:val="0"/>
      <w:marTop w:val="0"/>
      <w:marBottom w:val="0"/>
      <w:divBdr>
        <w:top w:val="none" w:sz="0" w:space="0" w:color="auto"/>
        <w:left w:val="none" w:sz="0" w:space="0" w:color="auto"/>
        <w:bottom w:val="none" w:sz="0" w:space="0" w:color="auto"/>
        <w:right w:val="none" w:sz="0" w:space="0" w:color="auto"/>
      </w:divBdr>
    </w:div>
    <w:div w:id="1257205465">
      <w:bodyDiv w:val="1"/>
      <w:marLeft w:val="0"/>
      <w:marRight w:val="0"/>
      <w:marTop w:val="0"/>
      <w:marBottom w:val="0"/>
      <w:divBdr>
        <w:top w:val="none" w:sz="0" w:space="0" w:color="auto"/>
        <w:left w:val="none" w:sz="0" w:space="0" w:color="auto"/>
        <w:bottom w:val="none" w:sz="0" w:space="0" w:color="auto"/>
        <w:right w:val="none" w:sz="0" w:space="0" w:color="auto"/>
      </w:divBdr>
    </w:div>
    <w:div w:id="1433433088">
      <w:bodyDiv w:val="1"/>
      <w:marLeft w:val="0"/>
      <w:marRight w:val="0"/>
      <w:marTop w:val="0"/>
      <w:marBottom w:val="0"/>
      <w:divBdr>
        <w:top w:val="none" w:sz="0" w:space="0" w:color="auto"/>
        <w:left w:val="none" w:sz="0" w:space="0" w:color="auto"/>
        <w:bottom w:val="none" w:sz="0" w:space="0" w:color="auto"/>
        <w:right w:val="none" w:sz="0" w:space="0" w:color="auto"/>
      </w:divBdr>
      <w:divsChild>
        <w:div w:id="426538266">
          <w:marLeft w:val="1526"/>
          <w:marRight w:val="0"/>
          <w:marTop w:val="134"/>
          <w:marBottom w:val="0"/>
          <w:divBdr>
            <w:top w:val="none" w:sz="0" w:space="0" w:color="auto"/>
            <w:left w:val="none" w:sz="0" w:space="0" w:color="auto"/>
            <w:bottom w:val="none" w:sz="0" w:space="0" w:color="auto"/>
            <w:right w:val="none" w:sz="0" w:space="0" w:color="auto"/>
          </w:divBdr>
        </w:div>
        <w:div w:id="890649414">
          <w:marLeft w:val="1526"/>
          <w:marRight w:val="0"/>
          <w:marTop w:val="134"/>
          <w:marBottom w:val="0"/>
          <w:divBdr>
            <w:top w:val="none" w:sz="0" w:space="0" w:color="auto"/>
            <w:left w:val="none" w:sz="0" w:space="0" w:color="auto"/>
            <w:bottom w:val="none" w:sz="0" w:space="0" w:color="auto"/>
            <w:right w:val="none" w:sz="0" w:space="0" w:color="auto"/>
          </w:divBdr>
        </w:div>
        <w:div w:id="2132896064">
          <w:marLeft w:val="1526"/>
          <w:marRight w:val="0"/>
          <w:marTop w:val="134"/>
          <w:marBottom w:val="0"/>
          <w:divBdr>
            <w:top w:val="none" w:sz="0" w:space="0" w:color="auto"/>
            <w:left w:val="none" w:sz="0" w:space="0" w:color="auto"/>
            <w:bottom w:val="none" w:sz="0" w:space="0" w:color="auto"/>
            <w:right w:val="none" w:sz="0" w:space="0" w:color="auto"/>
          </w:divBdr>
        </w:div>
        <w:div w:id="482743373">
          <w:marLeft w:val="2160"/>
          <w:marRight w:val="0"/>
          <w:marTop w:val="115"/>
          <w:marBottom w:val="0"/>
          <w:divBdr>
            <w:top w:val="none" w:sz="0" w:space="0" w:color="auto"/>
            <w:left w:val="none" w:sz="0" w:space="0" w:color="auto"/>
            <w:bottom w:val="none" w:sz="0" w:space="0" w:color="auto"/>
            <w:right w:val="none" w:sz="0" w:space="0" w:color="auto"/>
          </w:divBdr>
        </w:div>
        <w:div w:id="1391150679">
          <w:marLeft w:val="2160"/>
          <w:marRight w:val="0"/>
          <w:marTop w:val="115"/>
          <w:marBottom w:val="0"/>
          <w:divBdr>
            <w:top w:val="none" w:sz="0" w:space="0" w:color="auto"/>
            <w:left w:val="none" w:sz="0" w:space="0" w:color="auto"/>
            <w:bottom w:val="none" w:sz="0" w:space="0" w:color="auto"/>
            <w:right w:val="none" w:sz="0" w:space="0" w:color="auto"/>
          </w:divBdr>
        </w:div>
        <w:div w:id="1924606080">
          <w:marLeft w:val="1526"/>
          <w:marRight w:val="0"/>
          <w:marTop w:val="134"/>
          <w:marBottom w:val="0"/>
          <w:divBdr>
            <w:top w:val="none" w:sz="0" w:space="0" w:color="auto"/>
            <w:left w:val="none" w:sz="0" w:space="0" w:color="auto"/>
            <w:bottom w:val="none" w:sz="0" w:space="0" w:color="auto"/>
            <w:right w:val="none" w:sz="0" w:space="0" w:color="auto"/>
          </w:divBdr>
        </w:div>
      </w:divsChild>
    </w:div>
    <w:div w:id="1463890223">
      <w:bodyDiv w:val="1"/>
      <w:marLeft w:val="0"/>
      <w:marRight w:val="0"/>
      <w:marTop w:val="0"/>
      <w:marBottom w:val="0"/>
      <w:divBdr>
        <w:top w:val="none" w:sz="0" w:space="0" w:color="auto"/>
        <w:left w:val="none" w:sz="0" w:space="0" w:color="auto"/>
        <w:bottom w:val="none" w:sz="0" w:space="0" w:color="auto"/>
        <w:right w:val="none" w:sz="0" w:space="0" w:color="auto"/>
      </w:divBdr>
    </w:div>
    <w:div w:id="151468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678EF-8445-4E32-93F6-E9723ABA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1607</Words>
  <Characters>9162</Characters>
  <Application>Microsoft Office Word</Application>
  <DocSecurity>0</DocSecurity>
  <Lines>76</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2024-09-10T11:38:00Z</cp:lastPrinted>
  <dcterms:created xsi:type="dcterms:W3CDTF">2024-09-20T08:10:00Z</dcterms:created>
  <dcterms:modified xsi:type="dcterms:W3CDTF">2024-09-30T10:23:00Z</dcterms:modified>
</cp:coreProperties>
</file>