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4D4" w:rsidRDefault="00DF34D4" w:rsidP="0031520F">
      <w:pPr>
        <w:pStyle w:val="Ttol"/>
        <w:ind w:left="-426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 w:rsidR="00B50C37">
        <w:rPr>
          <w:rFonts w:ascii="Verdana" w:hAnsi="Verdana" w:cs="Arial"/>
          <w:b/>
          <w:sz w:val="22"/>
          <w:szCs w:val="22"/>
          <w:u w:val="single"/>
        </w:rPr>
        <w:t>5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DF34D4" w:rsidRDefault="00DF34D4" w:rsidP="00DF34D4">
      <w:pPr>
        <w:pStyle w:val="Ttol"/>
        <w:rPr>
          <w:rFonts w:ascii="Verdana" w:hAnsi="Verdana" w:cs="Arial"/>
          <w:b/>
          <w:sz w:val="24"/>
          <w:szCs w:val="24"/>
        </w:rPr>
      </w:pPr>
    </w:p>
    <w:p w:rsidR="00DF34D4" w:rsidRPr="008A7AEF" w:rsidRDefault="00DF34D4" w:rsidP="00DF34D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DF34D4" w:rsidRPr="008A7AEF" w:rsidRDefault="00DF34D4" w:rsidP="00DF34D4">
      <w:pPr>
        <w:pStyle w:val="Ttol"/>
        <w:rPr>
          <w:rFonts w:ascii="Verdana" w:hAnsi="Verdana" w:cs="Arial"/>
          <w:sz w:val="20"/>
        </w:rPr>
      </w:pPr>
    </w:p>
    <w:p w:rsidR="00DF34D4" w:rsidRPr="008A7AEF" w:rsidRDefault="00DF34D4" w:rsidP="00DF34D4">
      <w:pPr>
        <w:pStyle w:val="Ttol"/>
        <w:rPr>
          <w:rFonts w:ascii="Verdana" w:hAnsi="Verdana" w:cs="Arial"/>
          <w:sz w:val="20"/>
        </w:rPr>
      </w:pPr>
    </w:p>
    <w:p w:rsidR="00DF34D4" w:rsidRDefault="00DF34D4" w:rsidP="00DF34D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C120DF" w:rsidRPr="00223AE6">
        <w:rPr>
          <w:rFonts w:ascii="Verdana" w:hAnsi="Verdana" w:cs="Arial"/>
          <w:b/>
        </w:rPr>
        <w:t>001_2400</w:t>
      </w:r>
      <w:bookmarkStart w:id="2" w:name="annex_OE_expedient"/>
      <w:bookmarkEnd w:id="2"/>
      <w:r w:rsidR="00223AE6" w:rsidRPr="00223AE6">
        <w:rPr>
          <w:rFonts w:ascii="Verdana" w:hAnsi="Verdana" w:cs="Arial"/>
          <w:b/>
        </w:rPr>
        <w:t>3467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</w:t>
      </w:r>
      <w:r w:rsidR="00526190" w:rsidRPr="004A5948">
        <w:rPr>
          <w:rFonts w:cs="Arial"/>
          <w:sz w:val="22"/>
          <w:szCs w:val="22"/>
          <w:lang w:val="es-ES"/>
        </w:rPr>
        <w:t>REFORMA</w:t>
      </w:r>
      <w:r w:rsidR="00526190">
        <w:rPr>
          <w:rFonts w:cs="Arial"/>
          <w:sz w:val="22"/>
          <w:szCs w:val="22"/>
          <w:lang w:val="es-ES"/>
        </w:rPr>
        <w:t xml:space="preserve"> INTERIOR</w:t>
      </w:r>
      <w:r w:rsidR="00526190" w:rsidRPr="004A5948">
        <w:rPr>
          <w:rFonts w:cs="Arial"/>
          <w:sz w:val="22"/>
          <w:szCs w:val="22"/>
          <w:lang w:val="es-ES"/>
        </w:rPr>
        <w:t xml:space="preserve"> DE LOCALS AL CARRER CAMPRECIÓS, 2 BARRI ROQUETES. NOU BARRIS</w:t>
      </w:r>
      <w:r>
        <w:rPr>
          <w:rFonts w:ascii="Verdana" w:hAnsi="Verdana"/>
        </w:rPr>
        <w:t>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</w:t>
      </w:r>
      <w:proofErr w:type="gramStart"/>
      <w:r>
        <w:rPr>
          <w:rFonts w:ascii="Verdana" w:hAnsi="Verdana"/>
          <w:snapToGrid w:val="0"/>
          <w:lang w:eastAsia="es-ES"/>
        </w:rPr>
        <w:t>de ...................</w:t>
      </w:r>
      <w:proofErr w:type="gramEnd"/>
      <w:r>
        <w:rPr>
          <w:rFonts w:ascii="Verdana" w:hAnsi="Verdana"/>
          <w:snapToGrid w:val="0"/>
          <w:lang w:eastAsia="es-ES"/>
        </w:rPr>
        <w:t xml:space="preserve">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DF34D4" w:rsidRDefault="00DF34D4" w:rsidP="00DF34D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F34D4" w:rsidRDefault="00DF34D4" w:rsidP="00DF34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F34D4" w:rsidRDefault="00DF34D4" w:rsidP="00DF34D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F34D4" w:rsidRDefault="00DF34D4" w:rsidP="00DF34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F34D4" w:rsidRDefault="00DF34D4" w:rsidP="00DF34D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DF34D4" w:rsidRDefault="00DF34D4" w:rsidP="00DF34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DF34D4" w:rsidRPr="008A7AEF" w:rsidRDefault="00DF34D4" w:rsidP="00DF34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F34D4" w:rsidRDefault="00DF34D4" w:rsidP="00DF34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F34D4" w:rsidRPr="003E75E6" w:rsidRDefault="00DF34D4" w:rsidP="00DF34D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DF34D4" w:rsidRDefault="00DF34D4" w:rsidP="00DF3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F34D4" w:rsidRPr="007803FB" w:rsidRDefault="00DF34D4" w:rsidP="0025071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F34D4" w:rsidRPr="007803FB" w:rsidRDefault="00DF34D4" w:rsidP="0025071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DF34D4" w:rsidRDefault="00DF34D4" w:rsidP="00DF3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F34D4" w:rsidRPr="007803FB" w:rsidRDefault="00DF34D4" w:rsidP="0025071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F34D4" w:rsidRPr="007803FB" w:rsidRDefault="00DF34D4" w:rsidP="0025071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DF34D4" w:rsidRDefault="00DF34D4" w:rsidP="00DF3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Pr="007803FB" w:rsidRDefault="00DF34D4" w:rsidP="0025071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  <w:r w:rsidR="0017492F">
              <w:rPr>
                <w:rFonts w:ascii="Verdana" w:hAnsi="Verdana"/>
                <w:b/>
              </w:rPr>
              <w:t xml:space="preserve"> sobre costos directe</w:t>
            </w:r>
            <w:r w:rsidR="00223AE6">
              <w:rPr>
                <w:rFonts w:ascii="Verdana" w:hAnsi="Verdana"/>
                <w:b/>
              </w:rPr>
              <w:t>s</w:t>
            </w:r>
            <w:bookmarkStart w:id="4" w:name="_GoBack"/>
            <w:bookmarkEnd w:id="4"/>
            <w:r w:rsidR="0017492F">
              <w:rPr>
                <w:rFonts w:ascii="Verdana" w:hAnsi="Verdana"/>
                <w:b/>
              </w:rPr>
              <w:t xml:space="preserve"> i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F34D4" w:rsidRDefault="00DF34D4" w:rsidP="00DF3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F34D4" w:rsidRPr="00690C9C" w:rsidTr="0025071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F34D4" w:rsidRDefault="00DF34D4" w:rsidP="0025071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DF34D4" w:rsidRDefault="00DF34D4" w:rsidP="00DF3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F34D4" w:rsidRDefault="00DF34D4" w:rsidP="00DF34D4">
      <w:pPr>
        <w:rPr>
          <w:rFonts w:ascii="Verdana" w:hAnsi="Verdana"/>
        </w:rPr>
      </w:pPr>
      <w:bookmarkStart w:id="5" w:name="annex_OE_modificacions"/>
      <w:bookmarkEnd w:id="5"/>
    </w:p>
    <w:p w:rsidR="00DF34D4" w:rsidRDefault="00DF34D4" w:rsidP="00DF34D4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50C37" w:rsidRDefault="00B50C37" w:rsidP="00DF34D4">
      <w:pPr>
        <w:rPr>
          <w:rFonts w:ascii="Verdana" w:hAnsi="Verdana"/>
        </w:rPr>
      </w:pPr>
    </w:p>
    <w:p w:rsidR="00B50C37" w:rsidRPr="0066172F" w:rsidRDefault="00B50C37" w:rsidP="00B50C37">
      <w:pPr>
        <w:pStyle w:val="Pargrafdellista"/>
        <w:numPr>
          <w:ilvl w:val="0"/>
          <w:numId w:val="1"/>
        </w:numPr>
        <w:autoSpaceDE w:val="0"/>
        <w:autoSpaceDN w:val="0"/>
        <w:adjustRightInd w:val="0"/>
        <w:rPr>
          <w:rFonts w:ascii="Verdana" w:hAnsi="Verdana" w:cs="Verdana"/>
          <w:b/>
          <w:color w:val="000000"/>
        </w:rPr>
      </w:pPr>
      <w:r w:rsidRPr="0066172F">
        <w:rPr>
          <w:rFonts w:ascii="Verdana" w:hAnsi="Verdana" w:cstheme="minorHAnsi"/>
          <w:b/>
          <w:color w:val="auto"/>
        </w:rPr>
        <w:t>Per la millora de l’experiència del cap d’obra</w:t>
      </w:r>
      <w:r w:rsidRPr="0066172F">
        <w:rPr>
          <w:rFonts w:ascii="Verdana" w:hAnsi="Verdana" w:cstheme="minorHAnsi"/>
          <w:color w:val="auto"/>
        </w:rPr>
        <w:t xml:space="preserve"> </w:t>
      </w:r>
      <w:r w:rsidR="0031520F" w:rsidRPr="00293C20">
        <w:rPr>
          <w:rFonts w:ascii="Verdana" w:eastAsiaTheme="minorHAnsi" w:hAnsi="Verdana" w:cs="Arial"/>
          <w:lang w:eastAsia="en-US"/>
        </w:rPr>
        <w:t xml:space="preserve">amb </w:t>
      </w:r>
      <w:r w:rsidR="00520A84">
        <w:rPr>
          <w:rFonts w:ascii="Verdana" w:eastAsiaTheme="minorHAnsi" w:hAnsi="Verdana" w:cs="Arial"/>
          <w:lang w:eastAsia="en-US"/>
        </w:rPr>
        <w:t xml:space="preserve">titulació </w:t>
      </w:r>
      <w:r w:rsidR="0031520F" w:rsidRPr="00293C20">
        <w:rPr>
          <w:rFonts w:ascii="Verdana" w:eastAsiaTheme="minorHAnsi" w:hAnsi="Verdana" w:cs="Arial"/>
          <w:lang w:eastAsia="en-US"/>
        </w:rPr>
        <w:t>d'arquitecte</w:t>
      </w:r>
      <w:r w:rsidR="00520A84">
        <w:rPr>
          <w:rFonts w:ascii="Verdana" w:eastAsiaTheme="minorHAnsi" w:hAnsi="Verdana" w:cs="Arial"/>
          <w:lang w:eastAsia="en-US"/>
        </w:rPr>
        <w:t xml:space="preserve"> (</w:t>
      </w:r>
      <w:r w:rsidR="0031520F" w:rsidRPr="00293C20">
        <w:rPr>
          <w:rFonts w:ascii="Verdana" w:eastAsiaTheme="minorHAnsi" w:hAnsi="Verdana" w:cs="Arial"/>
          <w:lang w:eastAsia="en-US"/>
        </w:rPr>
        <w:t>tècnic o superior</w:t>
      </w:r>
      <w:r w:rsidR="00520A84">
        <w:rPr>
          <w:rFonts w:ascii="Verdana" w:eastAsiaTheme="minorHAnsi" w:hAnsi="Verdana" w:cs="Arial"/>
          <w:lang w:eastAsia="en-US"/>
        </w:rPr>
        <w:t>)</w:t>
      </w:r>
      <w:r w:rsidR="0031520F" w:rsidRPr="00293C20">
        <w:rPr>
          <w:rFonts w:ascii="Verdana" w:eastAsiaTheme="minorHAnsi" w:hAnsi="Verdana" w:cs="Arial"/>
          <w:lang w:eastAsia="en-US"/>
        </w:rPr>
        <w:t>,</w:t>
      </w:r>
      <w:r w:rsidR="00520A84">
        <w:rPr>
          <w:rFonts w:ascii="Verdana" w:eastAsiaTheme="minorHAnsi" w:hAnsi="Verdana" w:cs="Arial"/>
          <w:lang w:eastAsia="en-US"/>
        </w:rPr>
        <w:t xml:space="preserve"> o </w:t>
      </w:r>
      <w:r w:rsidR="0031520F" w:rsidRPr="00293C20">
        <w:rPr>
          <w:rFonts w:ascii="Verdana" w:eastAsiaTheme="minorHAnsi" w:hAnsi="Verdana" w:cs="Arial"/>
          <w:lang w:eastAsia="en-US"/>
        </w:rPr>
        <w:t xml:space="preserve">enginyer </w:t>
      </w:r>
      <w:r w:rsidR="00520A84">
        <w:rPr>
          <w:rFonts w:ascii="Verdana" w:eastAsiaTheme="minorHAnsi" w:hAnsi="Verdana" w:cs="Arial"/>
          <w:lang w:eastAsia="en-US"/>
        </w:rPr>
        <w:t>(</w:t>
      </w:r>
      <w:r w:rsidR="0031520F" w:rsidRPr="00293C20">
        <w:rPr>
          <w:rFonts w:ascii="Verdana" w:eastAsiaTheme="minorHAnsi" w:hAnsi="Verdana" w:cs="Arial"/>
          <w:lang w:eastAsia="en-US"/>
        </w:rPr>
        <w:t>tècnic o superior</w:t>
      </w:r>
      <w:r w:rsidR="00520A84">
        <w:rPr>
          <w:rFonts w:ascii="Verdana" w:eastAsiaTheme="minorHAnsi" w:hAnsi="Verdana" w:cs="Arial"/>
          <w:lang w:eastAsia="en-US"/>
        </w:rPr>
        <w:t>)</w:t>
      </w:r>
      <w:r w:rsidR="0031520F" w:rsidRPr="00293C20">
        <w:rPr>
          <w:rFonts w:ascii="Verdana" w:eastAsiaTheme="minorHAnsi" w:hAnsi="Verdana" w:cs="Arial"/>
          <w:lang w:eastAsia="en-US"/>
        </w:rPr>
        <w:t>, o de grau en arquitectura o enginyeria</w:t>
      </w:r>
      <w:r w:rsidR="00520A84">
        <w:rPr>
          <w:rFonts w:ascii="Verdana" w:eastAsiaTheme="minorHAnsi" w:hAnsi="Verdana" w:cs="Arial"/>
          <w:lang w:eastAsia="en-US"/>
        </w:rPr>
        <w:t xml:space="preserve"> </w:t>
      </w:r>
      <w:r w:rsidR="0031520F" w:rsidRPr="00293C20">
        <w:rPr>
          <w:rFonts w:ascii="Verdana" w:eastAsiaTheme="minorHAnsi" w:hAnsi="Verdana" w:cs="Arial"/>
          <w:lang w:eastAsia="en-US"/>
        </w:rPr>
        <w:t xml:space="preserve"> amb un mínim de 5 anys d’experiència</w:t>
      </w:r>
      <w:r w:rsidR="00520A84">
        <w:rPr>
          <w:rFonts w:ascii="Verdana" w:eastAsiaTheme="minorHAnsi" w:hAnsi="Verdana" w:cs="Arial"/>
          <w:lang w:eastAsia="en-US"/>
        </w:rPr>
        <w:t xml:space="preserve"> de</w:t>
      </w:r>
      <w:r w:rsidR="00781309">
        <w:rPr>
          <w:rFonts w:ascii="Verdana" w:eastAsiaTheme="minorHAnsi" w:hAnsi="Verdana" w:cs="Arial"/>
          <w:lang w:eastAsia="en-US"/>
        </w:rPr>
        <w:t xml:space="preserve"> </w:t>
      </w:r>
      <w:r w:rsidR="00520A84">
        <w:rPr>
          <w:rFonts w:ascii="Verdana" w:eastAsiaTheme="minorHAnsi" w:hAnsi="Verdana" w:cs="Arial"/>
          <w:lang w:eastAsia="en-US"/>
        </w:rPr>
        <w:t>construcció d’edificació o treballs de construcció d’immobles, s</w:t>
      </w:r>
      <w:r w:rsidRPr="0066172F">
        <w:rPr>
          <w:rFonts w:ascii="Verdana" w:eastAsiaTheme="minorHAnsi" w:hAnsi="Verdana" w:cs="Arial"/>
          <w:lang w:eastAsia="en-US"/>
        </w:rPr>
        <w:t>’assignarà a raó de 3 punts per cada any que superi l’experiència mínima exigida</w:t>
      </w:r>
      <w:r w:rsidRPr="0066172F">
        <w:rPr>
          <w:rFonts w:ascii="Verdana" w:eastAsiaTheme="minorHAnsi" w:hAnsi="Verdana" w:cs="Arial"/>
          <w:b/>
          <w:lang w:eastAsia="en-US"/>
        </w:rPr>
        <w:t xml:space="preserve"> fins a un màxim de 18 punts</w:t>
      </w:r>
      <w:r w:rsidRPr="0066172F">
        <w:rPr>
          <w:rFonts w:ascii="Verdana" w:eastAsiaTheme="minorHAnsi" w:hAnsi="Verdana" w:cs="Arial"/>
          <w:lang w:eastAsia="en-US"/>
        </w:rPr>
        <w:t>.</w:t>
      </w:r>
    </w:p>
    <w:p w:rsidR="00B50C37" w:rsidRPr="0066172F" w:rsidRDefault="00B50C37" w:rsidP="00B50C37">
      <w:pPr>
        <w:pStyle w:val="Pargrafdellista"/>
        <w:autoSpaceDE w:val="0"/>
        <w:autoSpaceDN w:val="0"/>
        <w:adjustRightInd w:val="0"/>
        <w:jc w:val="left"/>
        <w:rPr>
          <w:rFonts w:ascii="Verdana" w:hAnsi="Verdana" w:cs="Verdana"/>
          <w:color w:val="000000"/>
        </w:rPr>
      </w:pPr>
    </w:p>
    <w:tbl>
      <w:tblPr>
        <w:tblStyle w:val="TableNormal"/>
        <w:tblW w:w="4621" w:type="dxa"/>
        <w:tblInd w:w="2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069"/>
      </w:tblGrid>
      <w:tr w:rsidR="00B50C37" w:rsidRPr="0066172F" w:rsidTr="0031520F">
        <w:trPr>
          <w:trHeight w:val="85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B50C37" w:rsidRPr="00A90365" w:rsidRDefault="00B50C37" w:rsidP="00BD7457">
            <w:pPr>
              <w:pStyle w:val="TableParagraph"/>
              <w:spacing w:before="2"/>
              <w:ind w:left="107" w:right="65"/>
              <w:jc w:val="center"/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</w:pPr>
            <w:r w:rsidRPr="00A90365">
              <w:rPr>
                <w:rFonts w:ascii="Verdana" w:hAnsi="Verdana" w:cstheme="minorHAnsi"/>
                <w:b/>
                <w:spacing w:val="-2"/>
                <w:sz w:val="20"/>
                <w:szCs w:val="20"/>
                <w:lang w:val="ca-ES"/>
              </w:rPr>
              <w:t>EXPERIÈNCIA ACREDITADA (total)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B50C37" w:rsidRPr="00A90365" w:rsidRDefault="00B50C37" w:rsidP="00BD7457">
            <w:pPr>
              <w:pStyle w:val="TableParagraph"/>
              <w:spacing w:before="2"/>
              <w:ind w:left="109"/>
              <w:jc w:val="center"/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</w:pPr>
            <w:r w:rsidRPr="00A90365">
              <w:rPr>
                <w:rFonts w:ascii="Verdana" w:hAnsi="Verdana"/>
                <w:sz w:val="20"/>
                <w:szCs w:val="20"/>
                <w:lang w:val="ca-ES"/>
              </w:rPr>
              <w:t xml:space="preserve">Marcar una casella amb una X en cas </w:t>
            </w:r>
            <w:proofErr w:type="spellStart"/>
            <w:r w:rsidRPr="00A90365">
              <w:rPr>
                <w:rFonts w:ascii="Verdana" w:hAnsi="Verdana"/>
                <w:sz w:val="20"/>
                <w:szCs w:val="20"/>
                <w:lang w:val="ca-ES"/>
              </w:rPr>
              <w:t>d’ofertar</w:t>
            </w:r>
            <w:proofErr w:type="spellEnd"/>
            <w:r w:rsidRPr="00A90365">
              <w:rPr>
                <w:rFonts w:ascii="Verdana" w:hAnsi="Verdana"/>
                <w:sz w:val="20"/>
                <w:szCs w:val="20"/>
                <w:lang w:val="ca-ES"/>
              </w:rPr>
              <w:t xml:space="preserve"> la millora</w:t>
            </w:r>
          </w:p>
        </w:tc>
      </w:tr>
      <w:tr w:rsidR="00B50C37" w:rsidRPr="0066172F" w:rsidTr="0031520F">
        <w:trPr>
          <w:trHeight w:val="37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6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  <w:tr w:rsidR="00B50C37" w:rsidRPr="0066172F" w:rsidTr="0031520F">
        <w:trPr>
          <w:trHeight w:val="4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7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  <w:tr w:rsidR="00B50C37" w:rsidRPr="0066172F" w:rsidTr="0031520F">
        <w:trPr>
          <w:trHeight w:val="4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8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  <w:tr w:rsidR="00B50C37" w:rsidRPr="0066172F" w:rsidTr="0031520F">
        <w:trPr>
          <w:trHeight w:val="4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9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  <w:tr w:rsidR="00B50C37" w:rsidRPr="0066172F" w:rsidTr="0031520F">
        <w:trPr>
          <w:trHeight w:val="4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10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  <w:tr w:rsidR="00B50C37" w:rsidRPr="0066172F" w:rsidTr="0031520F">
        <w:trPr>
          <w:trHeight w:val="4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C37" w:rsidRPr="00A90365" w:rsidRDefault="00B50C37" w:rsidP="00BD7457">
            <w:pPr>
              <w:jc w:val="center"/>
              <w:rPr>
                <w:rFonts w:ascii="Verdana" w:hAnsi="Verdana" w:cstheme="minorHAnsi"/>
                <w:lang w:val="ca-ES"/>
              </w:rPr>
            </w:pPr>
            <w:r w:rsidRPr="00A90365">
              <w:rPr>
                <w:rFonts w:ascii="Verdana" w:hAnsi="Verdana" w:cstheme="minorHAnsi"/>
                <w:lang w:val="ca-ES"/>
              </w:rPr>
              <w:t>11 anys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C37" w:rsidRPr="00A90365" w:rsidRDefault="00B50C37" w:rsidP="00BD7457">
            <w:pPr>
              <w:pStyle w:val="TableParagraph"/>
              <w:ind w:left="109"/>
              <w:jc w:val="center"/>
              <w:rPr>
                <w:rFonts w:ascii="Verdana" w:hAnsi="Verdana" w:cstheme="minorHAnsi"/>
                <w:sz w:val="20"/>
                <w:szCs w:val="20"/>
                <w:lang w:val="ca-ES"/>
              </w:rPr>
            </w:pPr>
          </w:p>
        </w:tc>
      </w:tr>
    </w:tbl>
    <w:p w:rsidR="00B50C37" w:rsidRPr="0066172F" w:rsidRDefault="00B50C37" w:rsidP="00B50C37">
      <w:pPr>
        <w:pStyle w:val="Textindependent"/>
        <w:spacing w:before="114" w:line="276" w:lineRule="auto"/>
        <w:ind w:right="110"/>
        <w:rPr>
          <w:rFonts w:ascii="Verdana" w:eastAsia="Batang" w:hAnsi="Verdana" w:cstheme="minorHAnsi"/>
          <w:lang w:eastAsia="es-ES"/>
        </w:rPr>
      </w:pPr>
    </w:p>
    <w:p w:rsidR="00B50C37" w:rsidRPr="0066172F" w:rsidRDefault="00B50C37" w:rsidP="00B50C37">
      <w:pPr>
        <w:pStyle w:val="Pargrafdellista"/>
        <w:shd w:val="clear" w:color="auto" w:fill="FFFFFF" w:themeFill="background1"/>
        <w:ind w:left="360" w:right="213"/>
        <w:rPr>
          <w:rFonts w:ascii="Verdana" w:hAnsi="Verdana" w:cs="Arial"/>
          <w:u w:val="single"/>
        </w:rPr>
      </w:pPr>
    </w:p>
    <w:p w:rsidR="00B50C37" w:rsidRPr="0066172F" w:rsidRDefault="00B50C37" w:rsidP="00B50C37">
      <w:pPr>
        <w:shd w:val="clear" w:color="auto" w:fill="FFFFFF" w:themeFill="background1"/>
        <w:ind w:right="213"/>
        <w:rPr>
          <w:rFonts w:ascii="Verdana" w:hAnsi="Verdana" w:cs="Arial"/>
          <w:b/>
        </w:rPr>
      </w:pPr>
    </w:p>
    <w:p w:rsidR="0017492F" w:rsidRPr="0017492F" w:rsidRDefault="0017492F" w:rsidP="0017492F">
      <w:pPr>
        <w:pStyle w:val="Pargrafdellista"/>
        <w:numPr>
          <w:ilvl w:val="0"/>
          <w:numId w:val="1"/>
        </w:numPr>
        <w:spacing w:after="200" w:line="360" w:lineRule="auto"/>
        <w:rPr>
          <w:rFonts w:ascii="Verdana" w:hAnsi="Verdana" w:cs="Arial"/>
          <w:b/>
        </w:rPr>
      </w:pPr>
      <w:r w:rsidRPr="0017492F">
        <w:rPr>
          <w:rFonts w:ascii="Verdana" w:hAnsi="Verdana" w:cs="Arial"/>
          <w:b/>
        </w:rPr>
        <w:t>Per l’ampliació del termini de garantia sobre el termini establert en el plec de prescripcions tècniques, fins a 12 punts</w:t>
      </w:r>
    </w:p>
    <w:p w:rsidR="00B50C37" w:rsidRPr="0066172F" w:rsidRDefault="00B50C37" w:rsidP="00B50C37">
      <w:pPr>
        <w:pStyle w:val="Pargrafdellista"/>
        <w:autoSpaceDE w:val="0"/>
        <w:autoSpaceDN w:val="0"/>
        <w:adjustRightInd w:val="0"/>
        <w:jc w:val="left"/>
        <w:rPr>
          <w:rFonts w:ascii="Verdana" w:hAnsi="Verdana" w:cs="Verdana"/>
          <w:color w:val="000000"/>
        </w:rPr>
      </w:pPr>
    </w:p>
    <w:p w:rsidR="00B50C37" w:rsidRPr="0066172F" w:rsidRDefault="00B50C37" w:rsidP="00B50C37">
      <w:pPr>
        <w:rPr>
          <w:rFonts w:ascii="Verdana" w:hAnsi="Verdana"/>
        </w:rPr>
      </w:pPr>
    </w:p>
    <w:tbl>
      <w:tblPr>
        <w:tblStyle w:val="Taulaambquadrcula"/>
        <w:tblW w:w="0" w:type="auto"/>
        <w:tblInd w:w="1242" w:type="dxa"/>
        <w:tblLook w:val="04A0" w:firstRow="1" w:lastRow="0" w:firstColumn="1" w:lastColumn="0" w:noHBand="0" w:noVBand="1"/>
      </w:tblPr>
      <w:tblGrid>
        <w:gridCol w:w="3316"/>
        <w:gridCol w:w="3316"/>
      </w:tblGrid>
      <w:tr w:rsidR="00B50C37" w:rsidRPr="0066172F" w:rsidTr="00BD7457">
        <w:tc>
          <w:tcPr>
            <w:tcW w:w="3316" w:type="dxa"/>
          </w:tcPr>
          <w:p w:rsidR="00B50C37" w:rsidRPr="0066172F" w:rsidRDefault="00B50C37" w:rsidP="00BD7457">
            <w:pPr>
              <w:jc w:val="center"/>
              <w:rPr>
                <w:rFonts w:ascii="Verdana" w:hAnsi="Verdana"/>
                <w:b/>
              </w:rPr>
            </w:pPr>
            <w:r w:rsidRPr="0066172F">
              <w:rPr>
                <w:rFonts w:ascii="Verdana" w:hAnsi="Verdana"/>
                <w:b/>
              </w:rPr>
              <w:t xml:space="preserve">Ampliació de garantia </w:t>
            </w:r>
          </w:p>
        </w:tc>
        <w:tc>
          <w:tcPr>
            <w:tcW w:w="3316" w:type="dxa"/>
          </w:tcPr>
          <w:p w:rsidR="00B50C37" w:rsidRPr="0066172F" w:rsidRDefault="00B50C37" w:rsidP="00BD7457">
            <w:pPr>
              <w:jc w:val="center"/>
              <w:rPr>
                <w:rFonts w:ascii="Verdana" w:hAnsi="Verdana"/>
                <w:b/>
              </w:rPr>
            </w:pPr>
            <w:r w:rsidRPr="0066172F">
              <w:rPr>
                <w:rFonts w:ascii="Verdana" w:hAnsi="Verdana"/>
                <w:b/>
              </w:rPr>
              <w:t>Marcar l’opció escollida</w:t>
            </w:r>
          </w:p>
        </w:tc>
      </w:tr>
      <w:tr w:rsidR="00B50C37" w:rsidRPr="0066172F" w:rsidTr="00BD7457">
        <w:tc>
          <w:tcPr>
            <w:tcW w:w="3316" w:type="dxa"/>
          </w:tcPr>
          <w:p w:rsidR="00B50C37" w:rsidRPr="0066172F" w:rsidRDefault="00B50C37" w:rsidP="00BD745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mesos</w:t>
            </w:r>
          </w:p>
        </w:tc>
        <w:tc>
          <w:tcPr>
            <w:tcW w:w="3316" w:type="dxa"/>
          </w:tcPr>
          <w:p w:rsidR="00B50C37" w:rsidRPr="0066172F" w:rsidRDefault="00B50C37" w:rsidP="00BD7457">
            <w:pPr>
              <w:jc w:val="center"/>
              <w:rPr>
                <w:rFonts w:ascii="Verdana" w:hAnsi="Verdana"/>
              </w:rPr>
            </w:pPr>
          </w:p>
        </w:tc>
      </w:tr>
      <w:tr w:rsidR="00B50C37" w:rsidRPr="0066172F" w:rsidTr="00BD7457">
        <w:tc>
          <w:tcPr>
            <w:tcW w:w="3316" w:type="dxa"/>
          </w:tcPr>
          <w:p w:rsidR="00B50C37" w:rsidRPr="0066172F" w:rsidRDefault="00C120DF" w:rsidP="00BD745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 mesos</w:t>
            </w:r>
          </w:p>
        </w:tc>
        <w:tc>
          <w:tcPr>
            <w:tcW w:w="3316" w:type="dxa"/>
          </w:tcPr>
          <w:p w:rsidR="00B50C37" w:rsidRPr="0066172F" w:rsidRDefault="00B50C37" w:rsidP="00BD7457">
            <w:pPr>
              <w:jc w:val="center"/>
              <w:rPr>
                <w:rFonts w:ascii="Verdana" w:hAnsi="Verdana"/>
              </w:rPr>
            </w:pPr>
          </w:p>
        </w:tc>
      </w:tr>
    </w:tbl>
    <w:p w:rsidR="00B50C37" w:rsidRPr="0066172F" w:rsidRDefault="00B50C37" w:rsidP="00B50C37">
      <w:pPr>
        <w:shd w:val="clear" w:color="auto" w:fill="FFFFFF" w:themeFill="background1"/>
        <w:ind w:right="213"/>
        <w:rPr>
          <w:rFonts w:ascii="Verdana" w:hAnsi="Verdana" w:cs="Arial"/>
          <w:snapToGrid w:val="0"/>
          <w:lang w:eastAsia="es-ES"/>
        </w:rPr>
      </w:pPr>
    </w:p>
    <w:p w:rsidR="00B50C37" w:rsidRPr="0066172F" w:rsidRDefault="00B50C37" w:rsidP="00B50C37">
      <w:pPr>
        <w:rPr>
          <w:rFonts w:ascii="Verdana" w:hAnsi="Verdana" w:cs="Arial"/>
          <w:b/>
        </w:rPr>
      </w:pPr>
    </w:p>
    <w:p w:rsidR="00B50C37" w:rsidRPr="0066172F" w:rsidRDefault="00B50C37" w:rsidP="00B50C3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F34D4" w:rsidRPr="009A39BD" w:rsidTr="00250718">
        <w:tc>
          <w:tcPr>
            <w:tcW w:w="9923" w:type="dxa"/>
          </w:tcPr>
          <w:p w:rsidR="00DF34D4" w:rsidRPr="009A39BD" w:rsidRDefault="00DF34D4" w:rsidP="0025071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bookmarkStart w:id="6" w:name="annex_OE_CritAuto"/>
            <w:bookmarkEnd w:id="6"/>
          </w:p>
          <w:p w:rsidR="00DF34D4" w:rsidRPr="009A39BD" w:rsidRDefault="00DF34D4" w:rsidP="0025071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F34D4" w:rsidRPr="009A39BD" w:rsidRDefault="00DF34D4" w:rsidP="00250718">
            <w:pPr>
              <w:rPr>
                <w:rFonts w:ascii="Verdana" w:hAnsi="Verdana"/>
              </w:rPr>
            </w:pPr>
          </w:p>
        </w:tc>
      </w:tr>
    </w:tbl>
    <w:p w:rsidR="00DF34D4" w:rsidRPr="009A39BD" w:rsidRDefault="00DF34D4" w:rsidP="00DF34D4">
      <w:pPr>
        <w:rPr>
          <w:rFonts w:ascii="Verdana" w:hAnsi="Verdana" w:cs="Arial"/>
          <w:i/>
          <w:snapToGrid w:val="0"/>
          <w:lang w:eastAsia="es-ES"/>
        </w:rPr>
      </w:pPr>
    </w:p>
    <w:p w:rsidR="00DF34D4" w:rsidRPr="009A39BD" w:rsidRDefault="00DF34D4" w:rsidP="00DF34D4">
      <w:pPr>
        <w:rPr>
          <w:rFonts w:ascii="Verdana" w:hAnsi="Verdana" w:cs="Arial"/>
          <w:i/>
          <w:snapToGrid w:val="0"/>
          <w:lang w:eastAsia="es-ES"/>
        </w:rPr>
      </w:pPr>
    </w:p>
    <w:p w:rsidR="00DF34D4" w:rsidRPr="009A39BD" w:rsidRDefault="00DF34D4" w:rsidP="00DF34D4">
      <w:pPr>
        <w:rPr>
          <w:rFonts w:ascii="Verdana" w:hAnsi="Verdana" w:cs="Arial"/>
          <w:i/>
          <w:snapToGrid w:val="0"/>
          <w:lang w:eastAsia="es-ES"/>
        </w:rPr>
      </w:pPr>
    </w:p>
    <w:p w:rsidR="00DF34D4" w:rsidRDefault="00DF34D4" w:rsidP="00DF34D4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F34D4" w:rsidRDefault="00DF34D4" w:rsidP="00DF34D4">
      <w:pPr>
        <w:rPr>
          <w:rFonts w:ascii="Verdana" w:hAnsi="Verdana"/>
        </w:rPr>
      </w:pPr>
    </w:p>
    <w:p w:rsidR="008873A6" w:rsidRDefault="008873A6" w:rsidP="00AA43F2">
      <w:pPr>
        <w:suppressAutoHyphens w:val="0"/>
        <w:jc w:val="left"/>
      </w:pPr>
    </w:p>
    <w:sectPr w:rsidR="008873A6" w:rsidSect="003152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4D4" w:rsidRDefault="00DF34D4" w:rsidP="00DF34D4">
      <w:r>
        <w:separator/>
      </w:r>
    </w:p>
  </w:endnote>
  <w:endnote w:type="continuationSeparator" w:id="0">
    <w:p w:rsidR="00DF34D4" w:rsidRDefault="00DF34D4" w:rsidP="00DF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4D4" w:rsidRDefault="00DF34D4" w:rsidP="00DF34D4">
      <w:r>
        <w:separator/>
      </w:r>
    </w:p>
  </w:footnote>
  <w:footnote w:type="continuationSeparator" w:id="0">
    <w:p w:rsidR="00DF34D4" w:rsidRDefault="00DF34D4" w:rsidP="00DF34D4">
      <w:r>
        <w:continuationSeparator/>
      </w:r>
    </w:p>
  </w:footnote>
  <w:footnote w:id="1">
    <w:p w:rsidR="00DF34D4" w:rsidRPr="007861A7" w:rsidRDefault="00DF34D4" w:rsidP="00DF34D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F34D4" w:rsidRPr="007861A7" w:rsidRDefault="00DF34D4" w:rsidP="00DF34D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 w:rsidP="00DF34D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8284E3E" wp14:editId="4D4E6AED">
              <wp:simplePos x="0" y="0"/>
              <wp:positionH relativeFrom="column">
                <wp:posOffset>-433452</wp:posOffset>
              </wp:positionH>
              <wp:positionV relativeFrom="paragraph">
                <wp:posOffset>-176771</wp:posOffset>
              </wp:positionV>
              <wp:extent cx="1571635" cy="1339210"/>
              <wp:effectExtent l="0" t="0" r="9525" b="1397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34.15pt;margin-top:-13.9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oTT/DhAAAACwEAAA8AAABkcnMvZG93&#10;bnJldi54bWxMj09rwkAQxe+FfodlCr3p5g/VmGYjIm1PUqgWirc1GZNgdjZk1yR++46n9vYe8+PN&#10;e9l6Mq0YsHeNJQXhPACBVNiyoUrB9+F9loBwXlOpW0uo4IYO1vnjQ6bT0o70hcPeV4JDyKVaQe19&#10;l0rpihqNdnPbIfHtbHujPdu+kmWvRw43rYyCYCGNbog/1LrDbY3FZX81Cj5GPW7i8G3YXc7b2/Hw&#10;8vmzC1Gp56dp8wrC4+T/YLjX5+qQc6eTvVLpRKtgtkhiRllES95wJ5arCMSJRRKHIPNM/t+Q/w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KE0/w4QAAAAs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468EE19" wp14:editId="5883136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DF34D4" w:rsidRDefault="00DF34D4" w:rsidP="00DF34D4">
    <w:pPr>
      <w:pStyle w:val="Capalera"/>
      <w:rPr>
        <w:sz w:val="16"/>
        <w:szCs w:val="16"/>
      </w:rPr>
    </w:pPr>
  </w:p>
  <w:p w:rsidR="00DF34D4" w:rsidRPr="00FE1609" w:rsidRDefault="00DF34D4" w:rsidP="00DF34D4">
    <w:pPr>
      <w:rPr>
        <w:rFonts w:cs="Arial"/>
        <w:b/>
        <w:sz w:val="14"/>
        <w:szCs w:val="14"/>
      </w:rPr>
    </w:pPr>
    <w:bookmarkStart w:id="7" w:name="ident"/>
    <w:bookmarkEnd w:id="7"/>
    <w:r w:rsidRPr="00FE1609">
      <w:rPr>
        <w:rFonts w:cs="Arial"/>
        <w:b/>
        <w:sz w:val="14"/>
        <w:szCs w:val="14"/>
      </w:rPr>
      <w:t>Districte de Nous Barris</w:t>
    </w:r>
  </w:p>
  <w:p w:rsidR="00DF34D4" w:rsidRDefault="00DF34D4" w:rsidP="00DF34D4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DF34D4" w:rsidRPr="00FE1609" w:rsidRDefault="00DF34D4" w:rsidP="00DF34D4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DF34D4" w:rsidRPr="00FE1609" w:rsidRDefault="00DF34D4" w:rsidP="00DF34D4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DF34D4" w:rsidRDefault="00DF34D4" w:rsidP="00DF34D4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DF34D4" w:rsidRPr="00FE1609" w:rsidRDefault="00DF34D4" w:rsidP="00DF34D4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DF34D4" w:rsidRDefault="00DF34D4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4D4" w:rsidRDefault="00DF34D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A397F"/>
    <w:multiLevelType w:val="hybridMultilevel"/>
    <w:tmpl w:val="83502680"/>
    <w:lvl w:ilvl="0" w:tplc="57A232D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D4"/>
    <w:rsid w:val="0017492F"/>
    <w:rsid w:val="00223AE6"/>
    <w:rsid w:val="0031520F"/>
    <w:rsid w:val="00446957"/>
    <w:rsid w:val="00520A84"/>
    <w:rsid w:val="00526190"/>
    <w:rsid w:val="00781309"/>
    <w:rsid w:val="008457B0"/>
    <w:rsid w:val="008873A6"/>
    <w:rsid w:val="00A90365"/>
    <w:rsid w:val="00AA43F2"/>
    <w:rsid w:val="00B50C37"/>
    <w:rsid w:val="00C120DF"/>
    <w:rsid w:val="00D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34D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DF34D4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F34D4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F34D4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F34D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F34D4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DF34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nhideWhenUsed/>
    <w:rsid w:val="00DF34D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DF34D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1"/>
    <w:qFormat/>
    <w:rsid w:val="00B50C37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1"/>
    <w:qFormat/>
    <w:locked/>
    <w:rsid w:val="00B50C37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customStyle="1" w:styleId="TableParagraph">
    <w:name w:val="Table Paragraph"/>
    <w:basedOn w:val="Normal"/>
    <w:uiPriority w:val="1"/>
    <w:qFormat/>
    <w:rsid w:val="00B50C37"/>
    <w:pPr>
      <w:widowControl w:val="0"/>
      <w:suppressAutoHyphens w:val="0"/>
      <w:autoSpaceDE w:val="0"/>
      <w:jc w:val="left"/>
      <w:textAlignment w:val="auto"/>
    </w:pPr>
    <w:rPr>
      <w:rFonts w:ascii="Times New Roman" w:hAnsi="Times New Roman"/>
      <w:color w:val="auto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50C3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9036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9036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90365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9036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9036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903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0365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34D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DF34D4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F34D4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F34D4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F34D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F34D4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DF34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nhideWhenUsed/>
    <w:rsid w:val="00DF34D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DF34D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F34D4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1"/>
    <w:qFormat/>
    <w:rsid w:val="00B50C37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1"/>
    <w:qFormat/>
    <w:locked/>
    <w:rsid w:val="00B50C37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customStyle="1" w:styleId="TableParagraph">
    <w:name w:val="Table Paragraph"/>
    <w:basedOn w:val="Normal"/>
    <w:uiPriority w:val="1"/>
    <w:qFormat/>
    <w:rsid w:val="00B50C37"/>
    <w:pPr>
      <w:widowControl w:val="0"/>
      <w:suppressAutoHyphens w:val="0"/>
      <w:autoSpaceDE w:val="0"/>
      <w:jc w:val="left"/>
      <w:textAlignment w:val="auto"/>
    </w:pPr>
    <w:rPr>
      <w:rFonts w:ascii="Times New Roman" w:hAnsi="Times New Roman"/>
      <w:color w:val="auto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50C37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9036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9036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90365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9036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90365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903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0365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2023-07-05T10:19:00Z</dcterms:created>
  <dcterms:modified xsi:type="dcterms:W3CDTF">2024-10-22T09:41:00Z</dcterms:modified>
</cp:coreProperties>
</file>