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rPr>
          <w:rFonts w:cs="Arial"/>
          <w:b/>
          <w:sz w:val="22"/>
        </w:rPr>
      </w:pPr>
    </w:p>
    <w:p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56730A" w:rsidTr="00A57B4F">
        <w:trPr>
          <w:trHeight w:val="340"/>
        </w:trPr>
        <w:tc>
          <w:tcPr>
            <w:tcW w:w="8612" w:type="dxa"/>
            <w:vAlign w:val="center"/>
          </w:tcPr>
          <w:p w:rsidR="00CD2873" w:rsidRPr="0056730A" w:rsidRDefault="00B45FE8" w:rsidP="00815B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97312A" w:rsidRPr="0097312A">
              <w:rPr>
                <w:rFonts w:cs="Arial"/>
                <w:sz w:val="22"/>
              </w:rPr>
              <w:t>001_P2500172</w:t>
            </w:r>
          </w:p>
        </w:tc>
      </w:tr>
      <w:tr w:rsidR="00CD2873" w:rsidRPr="0056730A" w:rsidTr="00A57B4F">
        <w:trPr>
          <w:trHeight w:val="547"/>
        </w:trPr>
        <w:tc>
          <w:tcPr>
            <w:tcW w:w="8612" w:type="dxa"/>
          </w:tcPr>
          <w:p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:rsidR="0097312A" w:rsidRPr="004F6060" w:rsidRDefault="00CD2873" w:rsidP="0097312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</w:t>
            </w:r>
            <w:r w:rsidR="0097312A" w:rsidRPr="0097312A">
              <w:rPr>
                <w:rFonts w:cs="Arial"/>
                <w:sz w:val="22"/>
              </w:rPr>
              <w:t>SERVEIS DE COMMUNITY MANAGER PER A LA DIRECCIÓ DE SERVEIS EDITORIALS</w:t>
            </w:r>
          </w:p>
          <w:p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694FA0" w:rsidRPr="0056730A" w:rsidRDefault="00694FA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</w:rPr>
      </w:pPr>
    </w:p>
    <w:p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1843"/>
      </w:tblGrid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(sense IVA)</w:t>
            </w:r>
            <w:r w:rsidRPr="0056730A">
              <w:rPr>
                <w:rFonts w:cs="Arial"/>
                <w:sz w:val="22"/>
                <w:vertAlign w:val="superscript"/>
              </w:rPr>
              <w:t xml:space="preserve"> </w:t>
            </w:r>
            <w:r w:rsidRPr="0056730A">
              <w:rPr>
                <w:rFonts w:cs="Arial"/>
                <w:sz w:val="22"/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97312A" w:rsidP="003512C9">
            <w:pPr>
              <w:jc w:val="right"/>
              <w:rPr>
                <w:rFonts w:cs="Arial"/>
                <w:sz w:val="22"/>
              </w:rPr>
            </w:pPr>
            <w:r w:rsidRPr="0097312A">
              <w:rPr>
                <w:rFonts w:cs="Arial"/>
                <w:sz w:val="22"/>
              </w:rPr>
              <w:t>14.995,</w:t>
            </w:r>
            <w:r w:rsidR="003512C9">
              <w:rPr>
                <w:rFonts w:cs="Arial"/>
                <w:sz w:val="22"/>
              </w:rPr>
              <w:t>80</w:t>
            </w:r>
            <w:r w:rsidRPr="0097312A">
              <w:rPr>
                <w:rFonts w:cs="Arial"/>
                <w:sz w:val="22"/>
              </w:rPr>
              <w:t xml:space="preserve"> 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Tipus IVA</w:t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97312A" w:rsidP="00815BCC">
            <w:pPr>
              <w:jc w:val="right"/>
              <w:rPr>
                <w:rFonts w:cs="Arial"/>
                <w:sz w:val="22"/>
              </w:rPr>
            </w:pPr>
            <w:r w:rsidRPr="0097312A">
              <w:rPr>
                <w:rFonts w:cs="Arial"/>
                <w:sz w:val="22"/>
              </w:rPr>
              <w:t>21</w:t>
            </w:r>
            <w:r w:rsidR="00815BCC" w:rsidRPr="0097312A">
              <w:rPr>
                <w:rFonts w:cs="Arial"/>
                <w:sz w:val="22"/>
              </w:rPr>
              <w:t>%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Import IVA</w:t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97312A" w:rsidP="00E558F7">
            <w:pPr>
              <w:jc w:val="right"/>
              <w:rPr>
                <w:rFonts w:cs="Arial"/>
                <w:sz w:val="22"/>
              </w:rPr>
            </w:pPr>
            <w:r w:rsidRPr="0097312A">
              <w:rPr>
                <w:rFonts w:cs="Arial"/>
                <w:noProof/>
                <w:sz w:val="22"/>
              </w:rPr>
              <w:t>3.149,12 €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b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PREU TOTAL DEL CONTRACTE (IVA INCLÒS)</w:t>
            </w:r>
            <w:r w:rsidR="00CE19B9">
              <w:rPr>
                <w:rFonts w:cs="Arial"/>
                <w:b/>
                <w:sz w:val="22"/>
              </w:rPr>
              <w:t xml:space="preserve"> *</w:t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E558F7" w:rsidP="003512C9">
            <w:pPr>
              <w:jc w:val="right"/>
              <w:rPr>
                <w:rFonts w:cs="Arial"/>
                <w:b/>
                <w:sz w:val="22"/>
              </w:rPr>
            </w:pPr>
            <w:r w:rsidRPr="0097312A">
              <w:rPr>
                <w:rFonts w:cs="Arial"/>
                <w:b/>
                <w:sz w:val="22"/>
              </w:rPr>
              <w:t xml:space="preserve"> </w:t>
            </w:r>
            <w:r w:rsidR="0097312A" w:rsidRPr="0097312A">
              <w:rPr>
                <w:rFonts w:cs="Arial"/>
                <w:b/>
                <w:sz w:val="22"/>
              </w:rPr>
              <w:t>18.144,9</w:t>
            </w:r>
            <w:r w:rsidR="003512C9">
              <w:rPr>
                <w:rFonts w:cs="Arial"/>
                <w:b/>
                <w:sz w:val="22"/>
              </w:rPr>
              <w:t>2</w:t>
            </w:r>
            <w:r w:rsidR="0097312A" w:rsidRPr="0097312A">
              <w:rPr>
                <w:rFonts w:cs="Arial"/>
                <w:b/>
                <w:sz w:val="22"/>
              </w:rPr>
              <w:t xml:space="preserve"> €</w:t>
            </w:r>
          </w:p>
        </w:tc>
      </w:tr>
    </w:tbl>
    <w:p w:rsidR="00CE19B9" w:rsidRDefault="00CE19B9" w:rsidP="00CD2873">
      <w:pPr>
        <w:rPr>
          <w:rFonts w:cs="Arial"/>
          <w:i/>
          <w:sz w:val="20"/>
        </w:rPr>
      </w:pPr>
    </w:p>
    <w:p w:rsidR="00CD2873" w:rsidRPr="00CE19B9" w:rsidRDefault="00CE19B9" w:rsidP="00CD2873">
      <w:pPr>
        <w:rPr>
          <w:rFonts w:cs="Arial"/>
          <w:i/>
          <w:sz w:val="20"/>
        </w:rPr>
      </w:pPr>
      <w:r>
        <w:rPr>
          <w:rFonts w:cs="Arial"/>
          <w:i/>
          <w:sz w:val="20"/>
        </w:rPr>
        <w:t>(</w:t>
      </w:r>
      <w:r w:rsidRPr="00CE19B9">
        <w:rPr>
          <w:rFonts w:cs="Arial"/>
          <w:i/>
          <w:sz w:val="20"/>
        </w:rPr>
        <w:t>*</w:t>
      </w:r>
      <w:r w:rsidR="0097312A">
        <w:rPr>
          <w:rFonts w:cs="Arial"/>
          <w:i/>
          <w:sz w:val="20"/>
        </w:rPr>
        <w:t xml:space="preserve"> </w:t>
      </w:r>
      <w:r>
        <w:rPr>
          <w:rFonts w:cs="Arial"/>
          <w:i/>
          <w:sz w:val="20"/>
        </w:rPr>
        <w:t>a</w:t>
      </w:r>
      <w:r w:rsidRPr="00CE19B9">
        <w:rPr>
          <w:rFonts w:cs="Arial"/>
          <w:i/>
          <w:sz w:val="20"/>
        </w:rPr>
        <w:t>tè</w:t>
      </w:r>
      <w:r>
        <w:rPr>
          <w:rFonts w:cs="Arial"/>
          <w:i/>
          <w:sz w:val="20"/>
        </w:rPr>
        <w:t>s que es valora</w:t>
      </w:r>
      <w:r w:rsidRPr="00CE19B9">
        <w:rPr>
          <w:rFonts w:cs="Arial"/>
          <w:i/>
          <w:sz w:val="20"/>
        </w:rPr>
        <w:t xml:space="preserve"> per preus unitaris l’import d’adjudicació </w:t>
      </w:r>
      <w:r>
        <w:rPr>
          <w:rFonts w:cs="Arial"/>
          <w:i/>
          <w:sz w:val="20"/>
        </w:rPr>
        <w:t>coincideix amb</w:t>
      </w:r>
      <w:r w:rsidR="008B42DC">
        <w:rPr>
          <w:rFonts w:cs="Arial"/>
          <w:i/>
          <w:sz w:val="20"/>
        </w:rPr>
        <w:t xml:space="preserve"> l’import de licitació</w:t>
      </w:r>
      <w:r w:rsidR="003512C9">
        <w:rPr>
          <w:rFonts w:cs="Arial"/>
          <w:i/>
          <w:sz w:val="20"/>
        </w:rPr>
        <w:t>, per tant no s’ha de modificar</w:t>
      </w:r>
      <w:r>
        <w:rPr>
          <w:rFonts w:cs="Arial"/>
          <w:i/>
          <w:sz w:val="20"/>
        </w:rPr>
        <w:t>)</w:t>
      </w:r>
    </w:p>
    <w:p w:rsidR="006A3D84" w:rsidRPr="0056730A" w:rsidRDefault="006A3D84" w:rsidP="00CD2873">
      <w:pPr>
        <w:rPr>
          <w:rFonts w:cs="Arial"/>
          <w:sz w:val="22"/>
        </w:rPr>
      </w:pPr>
    </w:p>
    <w:p w:rsidR="00305B9F" w:rsidRDefault="00305B9F" w:rsidP="00CD2873">
      <w:pPr>
        <w:rPr>
          <w:rFonts w:cs="Arial"/>
          <w:sz w:val="22"/>
        </w:rPr>
      </w:pPr>
    </w:p>
    <w:p w:rsidR="00CD2873" w:rsidRDefault="00CD2873" w:rsidP="00CD2873">
      <w:pPr>
        <w:rPr>
          <w:rFonts w:cs="Arial"/>
          <w:sz w:val="22"/>
        </w:rPr>
      </w:pPr>
      <w:r w:rsidRPr="0056730A">
        <w:rPr>
          <w:rFonts w:cs="Arial"/>
          <w:sz w:val="22"/>
        </w:rPr>
        <w:t>L’oferta presentada es corres</w:t>
      </w:r>
      <w:r w:rsidR="006A3D84">
        <w:rPr>
          <w:rFonts w:cs="Arial"/>
          <w:sz w:val="22"/>
        </w:rPr>
        <w:t xml:space="preserve">pon amb la proposició </w:t>
      </w:r>
      <w:r w:rsidRPr="0056730A">
        <w:rPr>
          <w:rFonts w:cs="Arial"/>
          <w:sz w:val="22"/>
        </w:rPr>
        <w:t xml:space="preserve">econòmica </w:t>
      </w:r>
      <w:r w:rsidR="00DB1147">
        <w:rPr>
          <w:rFonts w:cs="Arial"/>
          <w:sz w:val="22"/>
        </w:rPr>
        <w:t xml:space="preserve">i tècnica </w:t>
      </w:r>
      <w:r w:rsidRPr="0056730A">
        <w:rPr>
          <w:rFonts w:cs="Arial"/>
          <w:sz w:val="22"/>
        </w:rPr>
        <w:t>desglossada pels preu</w:t>
      </w:r>
      <w:r w:rsidR="00EB3313">
        <w:rPr>
          <w:rFonts w:cs="Arial"/>
          <w:sz w:val="22"/>
        </w:rPr>
        <w:t>s unitaris i conceptes següents, en euros:</w:t>
      </w:r>
    </w:p>
    <w:p w:rsidR="00DB1147" w:rsidRPr="0056730A" w:rsidRDefault="00DB1147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5508" w:type="pct"/>
        <w:tblLayout w:type="fixed"/>
        <w:tblLook w:val="04A0" w:firstRow="1" w:lastRow="0" w:firstColumn="1" w:lastColumn="0" w:noHBand="0" w:noVBand="1"/>
      </w:tblPr>
      <w:tblGrid>
        <w:gridCol w:w="1246"/>
        <w:gridCol w:w="1416"/>
        <w:gridCol w:w="709"/>
        <w:gridCol w:w="1558"/>
        <w:gridCol w:w="1702"/>
        <w:gridCol w:w="1134"/>
        <w:gridCol w:w="1841"/>
      </w:tblGrid>
      <w:tr w:rsidR="006A3D84" w:rsidRPr="00EB3313" w:rsidTr="00EB3313">
        <w:trPr>
          <w:trHeight w:val="1235"/>
        </w:trPr>
        <w:tc>
          <w:tcPr>
            <w:tcW w:w="649" w:type="pct"/>
            <w:tcBorders>
              <w:right w:val="single" w:sz="4" w:space="0" w:color="auto"/>
            </w:tcBorders>
          </w:tcPr>
          <w:p w:rsidR="005A1955" w:rsidRPr="00EB3313" w:rsidRDefault="005A1955" w:rsidP="00D01F98">
            <w:pPr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Concepte</w:t>
            </w:r>
          </w:p>
        </w:tc>
        <w:tc>
          <w:tcPr>
            <w:tcW w:w="737" w:type="pct"/>
          </w:tcPr>
          <w:p w:rsidR="005A1955" w:rsidRPr="00EB3313" w:rsidRDefault="005A1955" w:rsidP="006A3D84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 MÀXIM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A3D84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exclòs)</w:t>
            </w:r>
          </w:p>
        </w:tc>
        <w:tc>
          <w:tcPr>
            <w:tcW w:w="369" w:type="pct"/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IVA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21%</w:t>
            </w:r>
          </w:p>
        </w:tc>
        <w:tc>
          <w:tcPr>
            <w:tcW w:w="811" w:type="pct"/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 MÀXIM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inclòs)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OFERTAT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  <w:r w:rsidRPr="00EB3313">
              <w:rPr>
                <w:rFonts w:cs="Arial"/>
                <w:b/>
                <w:sz w:val="20"/>
              </w:rPr>
              <w:t xml:space="preserve"> </w:t>
            </w:r>
            <w:r w:rsidRPr="00EB3313">
              <w:rPr>
                <w:rFonts w:cs="Arial"/>
                <w:b/>
                <w:sz w:val="16"/>
                <w:szCs w:val="16"/>
              </w:rPr>
              <w:t>(1)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exclòs)</w:t>
            </w:r>
          </w:p>
        </w:tc>
        <w:tc>
          <w:tcPr>
            <w:tcW w:w="590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IMPORT IVA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 xml:space="preserve">21% </w:t>
            </w:r>
          </w:p>
        </w:tc>
        <w:tc>
          <w:tcPr>
            <w:tcW w:w="959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 xml:space="preserve">Preu net 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unitat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OFERTAT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Inclòs)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</w:p>
        </w:tc>
      </w:tr>
      <w:tr w:rsidR="006A3D84" w:rsidRPr="0056730A" w:rsidTr="00EB3313">
        <w:trPr>
          <w:trHeight w:val="1776"/>
        </w:trPr>
        <w:tc>
          <w:tcPr>
            <w:tcW w:w="649" w:type="pct"/>
            <w:tcBorders>
              <w:right w:val="single" w:sz="4" w:space="0" w:color="auto"/>
            </w:tcBorders>
          </w:tcPr>
          <w:p w:rsidR="005A1955" w:rsidRPr="0056730A" w:rsidRDefault="00305B9F" w:rsidP="0084553B">
            <w:pPr>
              <w:jc w:val="left"/>
              <w:rPr>
                <w:rFonts w:cs="Arial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SERVEIS DE COMMUNITY MANAGER</w:t>
            </w:r>
          </w:p>
        </w:tc>
        <w:tc>
          <w:tcPr>
            <w:tcW w:w="737" w:type="pct"/>
          </w:tcPr>
          <w:p w:rsidR="005A1955" w:rsidRPr="0056730A" w:rsidRDefault="005A1955" w:rsidP="006A3D84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97312A" w:rsidP="00EB3313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29,64</w:t>
            </w:r>
            <w:r w:rsidR="005A1955" w:rsidRPr="0056730A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369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97312A" w:rsidP="00EB3313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6,22</w:t>
            </w:r>
            <w:r w:rsidR="00FB3756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811" w:type="pct"/>
            <w:shd w:val="clear" w:color="auto" w:fill="auto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97312A" w:rsidP="00EB3313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35,86 </w:t>
            </w:r>
            <w:r w:rsidR="00FB3756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5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9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</w:tr>
    </w:tbl>
    <w:p w:rsidR="00CD2873" w:rsidRPr="0056730A" w:rsidRDefault="00CD2873" w:rsidP="00CD2873">
      <w:pPr>
        <w:rPr>
          <w:rFonts w:cs="Arial"/>
          <w:sz w:val="22"/>
        </w:rPr>
      </w:pPr>
    </w:p>
    <w:p w:rsidR="00FB6131" w:rsidRPr="006A3D84" w:rsidRDefault="00FB6131" w:rsidP="00FB6131">
      <w:pPr>
        <w:rPr>
          <w:rFonts w:cs="Arial"/>
          <w:b/>
          <w:i/>
          <w:sz w:val="22"/>
        </w:rPr>
      </w:pPr>
      <w:r w:rsidRPr="006A3D84">
        <w:rPr>
          <w:rFonts w:cs="Arial"/>
          <w:b/>
          <w:i/>
          <w:sz w:val="22"/>
        </w:rPr>
        <w:t>(</w:t>
      </w:r>
      <w:r w:rsidRPr="008B42DC">
        <w:rPr>
          <w:rFonts w:cs="Arial"/>
          <w:b/>
          <w:i/>
          <w:caps/>
          <w:sz w:val="22"/>
        </w:rPr>
        <w:t>omplir les caselles en color gris</w:t>
      </w:r>
      <w:r w:rsidRPr="006A3D84">
        <w:rPr>
          <w:rFonts w:cs="Arial"/>
          <w:b/>
          <w:i/>
          <w:sz w:val="22"/>
        </w:rPr>
        <w:t>)</w:t>
      </w:r>
    </w:p>
    <w:p w:rsidR="0079646C" w:rsidRPr="0056730A" w:rsidRDefault="0079646C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cs="Arial"/>
          <w:sz w:val="22"/>
        </w:rPr>
      </w:pPr>
    </w:p>
    <w:p w:rsidR="0084553B" w:rsidRDefault="0084553B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DB1147" w:rsidRDefault="00DB1147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DB1147" w:rsidRDefault="00DB1147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DB1147" w:rsidRDefault="00DB1147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DB1147" w:rsidRPr="00DB1147" w:rsidRDefault="00DB1147" w:rsidP="00DB1147">
      <w:pPr>
        <w:tabs>
          <w:tab w:val="left" w:pos="11057"/>
        </w:tabs>
        <w:spacing w:line="276" w:lineRule="auto"/>
        <w:ind w:right="-1"/>
        <w:rPr>
          <w:rFonts w:asciiTheme="minorHAnsi" w:hAnsiTheme="minorHAnsi" w:cstheme="minorHAnsi"/>
          <w:b/>
        </w:rPr>
      </w:pPr>
      <w:r w:rsidRPr="00DB1147">
        <w:rPr>
          <w:rFonts w:asciiTheme="minorHAnsi" w:hAnsiTheme="minorHAnsi" w:cstheme="minorHAnsi"/>
          <w:b/>
        </w:rPr>
        <w:t>2. Millores tècniques:</w:t>
      </w:r>
    </w:p>
    <w:p w:rsidR="00DB1147" w:rsidRPr="005F1461" w:rsidRDefault="00DB1147" w:rsidP="00DB1147">
      <w:pPr>
        <w:tabs>
          <w:tab w:val="left" w:pos="11057"/>
        </w:tabs>
        <w:spacing w:line="276" w:lineRule="auto"/>
        <w:ind w:right="-1"/>
        <w:rPr>
          <w:rFonts w:asciiTheme="minorHAnsi" w:hAnsiTheme="minorHAnsi" w:cstheme="minorHAnsi"/>
          <w:b/>
          <w:sz w:val="22"/>
        </w:rPr>
      </w:pPr>
    </w:p>
    <w:p w:rsidR="00DB1147" w:rsidRDefault="00DB1147" w:rsidP="00DB114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2.1. </w:t>
      </w:r>
      <w:r w:rsidRPr="005F1461">
        <w:rPr>
          <w:rFonts w:asciiTheme="minorHAnsi" w:hAnsiTheme="minorHAnsi" w:cstheme="minorHAnsi"/>
          <w:b/>
          <w:sz w:val="22"/>
          <w:szCs w:val="22"/>
        </w:rPr>
        <w:t xml:space="preserve">Per l'acreditació d'experiència </w:t>
      </w:r>
      <w:r>
        <w:rPr>
          <w:rFonts w:asciiTheme="minorHAnsi" w:hAnsiTheme="minorHAnsi" w:cstheme="minorHAnsi"/>
          <w:b/>
          <w:sz w:val="22"/>
          <w:szCs w:val="22"/>
        </w:rPr>
        <w:t xml:space="preserve">addicional </w:t>
      </w:r>
      <w:r w:rsidRPr="005F1461">
        <w:rPr>
          <w:rFonts w:asciiTheme="minorHAnsi" w:hAnsiTheme="minorHAnsi" w:cstheme="minorHAnsi"/>
          <w:b/>
          <w:sz w:val="22"/>
          <w:szCs w:val="22"/>
        </w:rPr>
        <w:t xml:space="preserve">en </w:t>
      </w:r>
      <w:r>
        <w:rPr>
          <w:rFonts w:asciiTheme="minorHAnsi" w:hAnsiTheme="minorHAnsi" w:cstheme="minorHAnsi"/>
          <w:b/>
          <w:sz w:val="22"/>
          <w:szCs w:val="22"/>
        </w:rPr>
        <w:t xml:space="preserve">creació i </w:t>
      </w:r>
      <w:r w:rsidRPr="005F1461">
        <w:rPr>
          <w:rFonts w:asciiTheme="minorHAnsi" w:hAnsiTheme="minorHAnsi" w:cstheme="minorHAnsi"/>
          <w:b/>
          <w:sz w:val="22"/>
          <w:szCs w:val="22"/>
        </w:rPr>
        <w:t>gestió de continguts p</w:t>
      </w:r>
      <w:r w:rsidRPr="005F1461">
        <w:rPr>
          <w:b/>
          <w:sz w:val="22"/>
          <w:szCs w:val="22"/>
        </w:rPr>
        <w:t xml:space="preserve">er a xarxes socials </w:t>
      </w:r>
      <w:r w:rsidRPr="005F1461">
        <w:rPr>
          <w:rFonts w:asciiTheme="minorHAnsi" w:hAnsiTheme="minorHAnsi" w:cstheme="minorHAnsi"/>
          <w:b/>
          <w:sz w:val="22"/>
          <w:szCs w:val="22"/>
        </w:rPr>
        <w:t>del personal tècnic adscrit al contracte</w:t>
      </w:r>
    </w:p>
    <w:p w:rsidR="00DB1147" w:rsidRPr="005F1461" w:rsidRDefault="00DB1147" w:rsidP="00DB1147">
      <w:pPr>
        <w:pStyle w:val="Default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DB1147" w:rsidRDefault="00DB1147" w:rsidP="00DB1147">
      <w:pPr>
        <w:pStyle w:val="Default"/>
        <w:jc w:val="both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</w:p>
    <w:p w:rsidR="00DB1147" w:rsidRPr="00DB1147" w:rsidRDefault="00DB1147" w:rsidP="00DB1147">
      <w:pPr>
        <w:pStyle w:val="Default"/>
        <w:jc w:val="both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DB114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(descriure detalladament </w:t>
      </w:r>
      <w:r>
        <w:rPr>
          <w:rFonts w:asciiTheme="minorHAnsi" w:hAnsiTheme="minorHAnsi" w:cstheme="minorHAnsi"/>
          <w:i/>
          <w:color w:val="000000" w:themeColor="text1"/>
          <w:sz w:val="22"/>
          <w:szCs w:val="22"/>
        </w:rPr>
        <w:t>i</w:t>
      </w:r>
      <w:r w:rsidRPr="00DB114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annexar document</w:t>
      </w:r>
      <w:r>
        <w:rPr>
          <w:rFonts w:asciiTheme="minorHAnsi" w:hAnsiTheme="minorHAnsi" w:cstheme="minorHAnsi"/>
          <w:i/>
          <w:color w:val="000000" w:themeColor="text1"/>
          <w:sz w:val="22"/>
          <w:szCs w:val="22"/>
        </w:rPr>
        <w:t>s</w:t>
      </w:r>
      <w:r w:rsidRPr="00DB114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color w:val="000000" w:themeColor="text1"/>
          <w:sz w:val="22"/>
          <w:szCs w:val="22"/>
        </w:rPr>
        <w:t>acreditatius</w:t>
      </w:r>
      <w:r w:rsidRPr="00DB114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)</w:t>
      </w:r>
    </w:p>
    <w:p w:rsidR="00DB1147" w:rsidRDefault="00DB1147" w:rsidP="00DB1147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DB1147" w:rsidRDefault="00DB1147" w:rsidP="00DB1147">
      <w:pPr>
        <w:tabs>
          <w:tab w:val="left" w:pos="11057"/>
        </w:tabs>
        <w:spacing w:line="276" w:lineRule="auto"/>
        <w:ind w:right="-1"/>
        <w:rPr>
          <w:rFonts w:asciiTheme="minorHAnsi" w:hAnsiTheme="minorHAnsi" w:cstheme="minorHAnsi"/>
          <w:i/>
          <w:iCs/>
          <w:sz w:val="22"/>
        </w:rPr>
      </w:pPr>
    </w:p>
    <w:p w:rsidR="00DB1147" w:rsidRDefault="00DB1147" w:rsidP="00DB1147">
      <w:pPr>
        <w:tabs>
          <w:tab w:val="left" w:pos="11057"/>
        </w:tabs>
        <w:spacing w:line="276" w:lineRule="auto"/>
        <w:ind w:right="-1"/>
        <w:rPr>
          <w:rFonts w:asciiTheme="minorHAnsi" w:hAnsiTheme="minorHAnsi" w:cstheme="minorHAnsi"/>
          <w:i/>
          <w:iCs/>
          <w:sz w:val="22"/>
        </w:rPr>
      </w:pPr>
    </w:p>
    <w:p w:rsidR="00DB1147" w:rsidRDefault="00DB1147" w:rsidP="00DB114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2.2 </w:t>
      </w:r>
      <w:r w:rsidRPr="0039518C">
        <w:rPr>
          <w:rFonts w:asciiTheme="minorHAnsi" w:hAnsiTheme="minorHAnsi" w:cstheme="minorHAnsi"/>
          <w:b/>
          <w:sz w:val="22"/>
          <w:szCs w:val="22"/>
        </w:rPr>
        <w:t>Per l'acreditació de titulacions superiors del personal tècnic adscrit al contracte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DB1147" w:rsidRDefault="00DB1147" w:rsidP="00DB114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B1147" w:rsidRPr="00DB1147" w:rsidRDefault="00DB1147" w:rsidP="00DB1147">
      <w:pPr>
        <w:pStyle w:val="Default"/>
        <w:jc w:val="both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DB114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(</w:t>
      </w:r>
      <w:r>
        <w:rPr>
          <w:rFonts w:asciiTheme="minorHAnsi" w:hAnsiTheme="minorHAnsi" w:cstheme="minorHAnsi"/>
          <w:i/>
          <w:color w:val="000000" w:themeColor="text1"/>
          <w:sz w:val="22"/>
          <w:szCs w:val="22"/>
        </w:rPr>
        <w:t>descriure detalladament i</w:t>
      </w:r>
      <w:r w:rsidRPr="00DB114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 a</w:t>
      </w:r>
      <w:r>
        <w:rPr>
          <w:rFonts w:asciiTheme="minorHAnsi" w:hAnsiTheme="minorHAnsi" w:cstheme="minorHAnsi"/>
          <w:i/>
          <w:color w:val="000000" w:themeColor="text1"/>
          <w:sz w:val="22"/>
          <w:szCs w:val="22"/>
        </w:rPr>
        <w:t>nnexar documents acreditatius</w:t>
      </w:r>
      <w:r w:rsidRPr="00DB1147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)</w:t>
      </w:r>
    </w:p>
    <w:p w:rsidR="00DB1147" w:rsidRPr="0039518C" w:rsidRDefault="00DB1147" w:rsidP="00DB1147">
      <w:pPr>
        <w:pStyle w:val="Default"/>
        <w:jc w:val="both"/>
        <w:rPr>
          <w:b/>
          <w:sz w:val="22"/>
          <w:szCs w:val="22"/>
        </w:rPr>
      </w:pPr>
    </w:p>
    <w:p w:rsidR="00DB1147" w:rsidRDefault="00DB1147" w:rsidP="00DB114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B1147" w:rsidRDefault="00DB1147" w:rsidP="00DB1147">
      <w:pPr>
        <w:pStyle w:val="Default"/>
        <w:jc w:val="both"/>
        <w:rPr>
          <w:b/>
          <w:i/>
          <w:sz w:val="22"/>
          <w:szCs w:val="22"/>
          <w:u w:val="single"/>
        </w:rPr>
      </w:pPr>
      <w:r w:rsidRPr="00993BF6">
        <w:rPr>
          <w:b/>
          <w:i/>
          <w:sz w:val="22"/>
          <w:szCs w:val="22"/>
          <w:u w:val="single"/>
        </w:rPr>
        <w:t xml:space="preserve">Per tal </w:t>
      </w:r>
      <w:r>
        <w:rPr>
          <w:b/>
          <w:i/>
          <w:sz w:val="22"/>
          <w:szCs w:val="22"/>
          <w:u w:val="single"/>
        </w:rPr>
        <w:t>d’avaluar</w:t>
      </w:r>
      <w:r w:rsidRPr="00993BF6">
        <w:rPr>
          <w:b/>
          <w:i/>
          <w:sz w:val="22"/>
          <w:szCs w:val="22"/>
          <w:u w:val="single"/>
        </w:rPr>
        <w:t xml:space="preserve"> </w:t>
      </w:r>
      <w:r>
        <w:rPr>
          <w:b/>
          <w:i/>
          <w:sz w:val="22"/>
          <w:szCs w:val="22"/>
          <w:u w:val="single"/>
        </w:rPr>
        <w:t xml:space="preserve">i puntuar </w:t>
      </w:r>
      <w:r w:rsidRPr="00993BF6">
        <w:rPr>
          <w:b/>
          <w:i/>
          <w:sz w:val="22"/>
          <w:szCs w:val="22"/>
          <w:u w:val="single"/>
        </w:rPr>
        <w:t>aquests dos criteris, és obligatori presentar la documentació acreditativa de l’experiència i les titulacions proposades juntament amb el model d’oferta.</w:t>
      </w:r>
      <w:r>
        <w:rPr>
          <w:b/>
          <w:i/>
          <w:sz w:val="22"/>
          <w:szCs w:val="22"/>
          <w:u w:val="single"/>
        </w:rPr>
        <w:t xml:space="preserve"> </w:t>
      </w:r>
    </w:p>
    <w:p w:rsidR="00DB1147" w:rsidRDefault="00DB1147" w:rsidP="00DB1147">
      <w:pPr>
        <w:pStyle w:val="Default"/>
        <w:jc w:val="both"/>
        <w:rPr>
          <w:sz w:val="22"/>
          <w:szCs w:val="22"/>
        </w:rPr>
      </w:pPr>
    </w:p>
    <w:p w:rsidR="00DB1147" w:rsidRDefault="00DB1147" w:rsidP="00DB1147">
      <w:pPr>
        <w:pStyle w:val="Default"/>
        <w:jc w:val="both"/>
        <w:rPr>
          <w:sz w:val="22"/>
          <w:szCs w:val="22"/>
        </w:rPr>
      </w:pPr>
    </w:p>
    <w:p w:rsidR="0097312A" w:rsidRDefault="0097312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B1147" w:rsidRDefault="00DB114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  <w:bookmarkStart w:id="0" w:name="_GoBack"/>
      <w:bookmarkEnd w:id="0"/>
    </w:p>
    <w:p w:rsidR="00CD2873" w:rsidRDefault="000B6709" w:rsidP="00411924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12A" w:rsidRDefault="0097312A" w:rsidP="00CD2873">
      <w:r>
        <w:separator/>
      </w:r>
    </w:p>
  </w:endnote>
  <w:endnote w:type="continuationSeparator" w:id="0">
    <w:p w:rsidR="0097312A" w:rsidRDefault="0097312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7312A" w:rsidRPr="00CD2873" w:rsidRDefault="0097312A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B1147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97312A" w:rsidRDefault="0097312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12A" w:rsidRDefault="0097312A" w:rsidP="00CD2873">
      <w:r>
        <w:separator/>
      </w:r>
    </w:p>
  </w:footnote>
  <w:footnote w:type="continuationSeparator" w:id="0">
    <w:p w:rsidR="0097312A" w:rsidRDefault="0097312A" w:rsidP="00CD2873">
      <w:r>
        <w:continuationSeparator/>
      </w:r>
    </w:p>
  </w:footnote>
  <w:footnote w:id="1">
    <w:p w:rsidR="0097312A" w:rsidRPr="00F236B5" w:rsidRDefault="0097312A" w:rsidP="0079646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>
        <w:rPr>
          <w:rFonts w:cs="Arial"/>
          <w:color w:val="auto"/>
          <w:sz w:val="16"/>
          <w:szCs w:val="16"/>
        </w:rPr>
        <w:t>el preu net unitari màxim especificat en el document descriptiu.</w:t>
      </w:r>
    </w:p>
  </w:footnote>
  <w:footnote w:id="2">
    <w:p w:rsidR="0097312A" w:rsidRPr="00E864DE" w:rsidRDefault="0097312A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7312A" w:rsidRPr="00E864DE" w:rsidRDefault="0097312A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7312A" w:rsidRPr="00E864DE" w:rsidRDefault="0097312A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7312A" w:rsidRPr="00B96AD0" w:rsidRDefault="0097312A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12A" w:rsidRDefault="0097312A" w:rsidP="0061068C">
    <w:pPr>
      <w:pStyle w:val="Body"/>
      <w:jc w:val="left"/>
      <w:rPr>
        <w:b/>
        <w:bCs/>
        <w:sz w:val="16"/>
        <w:szCs w:val="16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79920F77" wp14:editId="73683639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0" b="0"/>
          <wp:wrapNone/>
          <wp:docPr id="1073741825" name="officeArt object" descr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 1" descr="I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310" cy="298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</w:t>
    </w:r>
  </w:p>
  <w:p w:rsidR="0097312A" w:rsidRDefault="0097312A" w:rsidP="0061068C">
    <w:pPr>
      <w:pStyle w:val="Body"/>
      <w:jc w:val="left"/>
      <w:rPr>
        <w:b/>
        <w:bCs/>
        <w:sz w:val="16"/>
        <w:szCs w:val="16"/>
      </w:rPr>
    </w:pPr>
  </w:p>
  <w:p w:rsidR="0097312A" w:rsidRDefault="0097312A" w:rsidP="0061068C">
    <w:pPr>
      <w:pStyle w:val="Body"/>
      <w:jc w:val="left"/>
      <w:rPr>
        <w:b/>
        <w:bCs/>
        <w:sz w:val="16"/>
        <w:szCs w:val="16"/>
      </w:rPr>
    </w:pPr>
  </w:p>
  <w:p w:rsidR="0097312A" w:rsidRPr="0061068C" w:rsidRDefault="0097312A" w:rsidP="0061068C">
    <w:pPr>
      <w:pStyle w:val="Body"/>
      <w:jc w:val="left"/>
      <w:rPr>
        <w:b/>
        <w:bCs/>
        <w:sz w:val="16"/>
        <w:szCs w:val="16"/>
      </w:rPr>
    </w:pPr>
    <w:r w:rsidRPr="0061068C">
      <w:rPr>
        <w:b/>
        <w:bCs/>
        <w:sz w:val="16"/>
        <w:szCs w:val="16"/>
        <w:lang w:val="de-DE"/>
      </w:rPr>
      <w:t>Ger</w:t>
    </w:r>
    <w:r w:rsidRPr="0061068C">
      <w:rPr>
        <w:b/>
        <w:bCs/>
        <w:sz w:val="16"/>
        <w:szCs w:val="16"/>
        <w:lang w:val="it-IT"/>
      </w:rPr>
      <w:t>è</w:t>
    </w:r>
    <w:r w:rsidRPr="0061068C">
      <w:rPr>
        <w:b/>
        <w:bCs/>
        <w:sz w:val="16"/>
        <w:szCs w:val="16"/>
        <w:lang w:val="pt-PT"/>
      </w:rPr>
      <w:t>ncia d</w:t>
    </w:r>
    <w:r w:rsidRPr="0061068C">
      <w:rPr>
        <w:b/>
        <w:bCs/>
        <w:sz w:val="16"/>
        <w:szCs w:val="16"/>
        <w:lang w:val="fr-FR"/>
      </w:rPr>
      <w:t>’À</w:t>
    </w:r>
    <w:r w:rsidRPr="0061068C">
      <w:rPr>
        <w:b/>
        <w:bCs/>
        <w:sz w:val="16"/>
        <w:szCs w:val="16"/>
        <w:lang w:val="es-ES_tradnl"/>
      </w:rPr>
      <w:t xml:space="preserve">rea de Recursos i </w:t>
    </w:r>
    <w:proofErr w:type="spellStart"/>
    <w:r w:rsidRPr="0061068C">
      <w:rPr>
        <w:b/>
        <w:bCs/>
        <w:sz w:val="16"/>
        <w:szCs w:val="16"/>
        <w:lang w:val="es-ES_tradnl"/>
      </w:rPr>
      <w:t>Transformaci</w:t>
    </w:r>
    <w:proofErr w:type="spellEnd"/>
    <w:r w:rsidRPr="0061068C">
      <w:rPr>
        <w:b/>
        <w:bCs/>
        <w:sz w:val="16"/>
        <w:szCs w:val="16"/>
      </w:rPr>
      <w:t>ó Digital</w:t>
    </w:r>
  </w:p>
  <w:p w:rsidR="0097312A" w:rsidRDefault="0097312A" w:rsidP="0061068C">
    <w:pPr>
      <w:pStyle w:val="Body"/>
    </w:pPr>
    <w:r>
      <w:rPr>
        <w:b/>
        <w:bCs/>
        <w:sz w:val="16"/>
        <w:szCs w:val="16"/>
        <w:lang w:val="de-DE"/>
      </w:rPr>
      <w:t>Direcci</w:t>
    </w:r>
    <w:r>
      <w:rPr>
        <w:b/>
        <w:bCs/>
        <w:sz w:val="16"/>
        <w:szCs w:val="16"/>
      </w:rPr>
      <w:t xml:space="preserve">ó </w:t>
    </w:r>
    <w:r>
      <w:rPr>
        <w:b/>
        <w:bCs/>
        <w:sz w:val="16"/>
        <w:szCs w:val="16"/>
        <w:lang w:val="es-ES_tradnl"/>
      </w:rPr>
      <w:t xml:space="preserve">de </w:t>
    </w:r>
    <w:proofErr w:type="spellStart"/>
    <w:r>
      <w:rPr>
        <w:b/>
        <w:bCs/>
        <w:sz w:val="16"/>
        <w:szCs w:val="16"/>
        <w:lang w:val="es-ES_tradnl"/>
      </w:rPr>
      <w:t>Serveis</w:t>
    </w:r>
    <w:proofErr w:type="spellEnd"/>
    <w:r>
      <w:rPr>
        <w:b/>
        <w:bCs/>
        <w:sz w:val="16"/>
        <w:szCs w:val="16"/>
        <w:lang w:val="es-ES_tradnl"/>
      </w:rPr>
      <w:t xml:space="preserve"> </w:t>
    </w:r>
    <w:proofErr w:type="spellStart"/>
    <w:r>
      <w:rPr>
        <w:b/>
        <w:bCs/>
        <w:sz w:val="16"/>
        <w:szCs w:val="16"/>
        <w:lang w:val="es-ES_tradnl"/>
      </w:rPr>
      <w:t>Editorials</w:t>
    </w:r>
    <w:proofErr w:type="spellEnd"/>
  </w:p>
  <w:p w:rsidR="0097312A" w:rsidRPr="0061068C" w:rsidRDefault="0097312A" w:rsidP="0061068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25FF7"/>
    <w:rsid w:val="000614EA"/>
    <w:rsid w:val="000822A6"/>
    <w:rsid w:val="00087A14"/>
    <w:rsid w:val="000B6709"/>
    <w:rsid w:val="000C5A34"/>
    <w:rsid w:val="000D6507"/>
    <w:rsid w:val="00174C2E"/>
    <w:rsid w:val="00195C25"/>
    <w:rsid w:val="001A6205"/>
    <w:rsid w:val="001F5ED5"/>
    <w:rsid w:val="00227F02"/>
    <w:rsid w:val="00252527"/>
    <w:rsid w:val="0028182A"/>
    <w:rsid w:val="002A1894"/>
    <w:rsid w:val="002E7CBE"/>
    <w:rsid w:val="00305B9F"/>
    <w:rsid w:val="003112B6"/>
    <w:rsid w:val="00335D95"/>
    <w:rsid w:val="00351107"/>
    <w:rsid w:val="003512C9"/>
    <w:rsid w:val="00360052"/>
    <w:rsid w:val="00363A15"/>
    <w:rsid w:val="00364927"/>
    <w:rsid w:val="003A75F5"/>
    <w:rsid w:val="003D15A7"/>
    <w:rsid w:val="00411924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66E79"/>
    <w:rsid w:val="00694FA0"/>
    <w:rsid w:val="006A3D84"/>
    <w:rsid w:val="006B7913"/>
    <w:rsid w:val="007306AD"/>
    <w:rsid w:val="007451C2"/>
    <w:rsid w:val="00764614"/>
    <w:rsid w:val="00777B92"/>
    <w:rsid w:val="0079646C"/>
    <w:rsid w:val="007C2AC2"/>
    <w:rsid w:val="007D2A94"/>
    <w:rsid w:val="00815BCC"/>
    <w:rsid w:val="00831DB7"/>
    <w:rsid w:val="008446A6"/>
    <w:rsid w:val="0084553B"/>
    <w:rsid w:val="008768FC"/>
    <w:rsid w:val="008B42DC"/>
    <w:rsid w:val="008B5E83"/>
    <w:rsid w:val="008B6A51"/>
    <w:rsid w:val="008E3BD6"/>
    <w:rsid w:val="009138B4"/>
    <w:rsid w:val="00960D58"/>
    <w:rsid w:val="0097312A"/>
    <w:rsid w:val="00985DB9"/>
    <w:rsid w:val="009B14BA"/>
    <w:rsid w:val="00A0328F"/>
    <w:rsid w:val="00A12012"/>
    <w:rsid w:val="00A57B4F"/>
    <w:rsid w:val="00A61F1D"/>
    <w:rsid w:val="00A8382C"/>
    <w:rsid w:val="00AD3A59"/>
    <w:rsid w:val="00B45FE8"/>
    <w:rsid w:val="00B54EB7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C0A5C"/>
    <w:rsid w:val="00CD2873"/>
    <w:rsid w:val="00CE19B9"/>
    <w:rsid w:val="00CF57F2"/>
    <w:rsid w:val="00CF66CF"/>
    <w:rsid w:val="00D01F98"/>
    <w:rsid w:val="00D22E02"/>
    <w:rsid w:val="00D33DEB"/>
    <w:rsid w:val="00D51B0B"/>
    <w:rsid w:val="00D52ED4"/>
    <w:rsid w:val="00D6038E"/>
    <w:rsid w:val="00D61413"/>
    <w:rsid w:val="00D7444F"/>
    <w:rsid w:val="00D7447F"/>
    <w:rsid w:val="00DA5303"/>
    <w:rsid w:val="00DB1147"/>
    <w:rsid w:val="00E558F7"/>
    <w:rsid w:val="00E767A0"/>
    <w:rsid w:val="00EB3313"/>
    <w:rsid w:val="00F4561F"/>
    <w:rsid w:val="00F659D0"/>
    <w:rsid w:val="00F83B4E"/>
    <w:rsid w:val="00FB3756"/>
    <w:rsid w:val="00FB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DB1147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DB1147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3678A-A5B2-4659-ABAE-E1E8E3BF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2025-01-20T08:48:00Z</dcterms:created>
  <dcterms:modified xsi:type="dcterms:W3CDTF">2025-02-04T11:28:00Z</dcterms:modified>
</cp:coreProperties>
</file>