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4FF" w:rsidRDefault="003C44FF" w:rsidP="003C44F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3C44FF" w:rsidRDefault="003C44FF" w:rsidP="003C44FF">
      <w:pPr>
        <w:pStyle w:val="Ttol"/>
        <w:rPr>
          <w:rFonts w:ascii="Verdana" w:hAnsi="Verdana" w:cs="Arial"/>
          <w:b/>
          <w:sz w:val="24"/>
          <w:szCs w:val="24"/>
        </w:rPr>
      </w:pPr>
    </w:p>
    <w:p w:rsidR="003C44FF" w:rsidRPr="008A7AEF" w:rsidRDefault="003C44FF" w:rsidP="003C44F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3C44FF" w:rsidRPr="008A7AEF" w:rsidRDefault="003C44FF" w:rsidP="003C44FF">
      <w:pPr>
        <w:pStyle w:val="Ttol"/>
        <w:rPr>
          <w:rFonts w:ascii="Verdana" w:hAnsi="Verdana" w:cs="Arial"/>
          <w:sz w:val="20"/>
        </w:rPr>
      </w:pPr>
    </w:p>
    <w:p w:rsidR="003C44FF" w:rsidRPr="008A7AEF" w:rsidRDefault="003C44FF" w:rsidP="003C44FF">
      <w:pPr>
        <w:pStyle w:val="Ttol"/>
        <w:rPr>
          <w:rFonts w:ascii="Verdana" w:hAnsi="Verdana" w:cs="Arial"/>
          <w:sz w:val="20"/>
        </w:rPr>
      </w:pPr>
    </w:p>
    <w:p w:rsidR="003C44FF" w:rsidRDefault="003C44FF" w:rsidP="003C44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001_25000448,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per a joves i adolescents de l'Espai Jove Garcilaso: Joves Sant Andreu, Servei de dinamització juvenil, Projecte Musical-audiovisual i complementaris de l'Espai Jove Garcilaso, del Districte de Sant Andreu,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3C44FF" w:rsidRDefault="003C44FF" w:rsidP="003C44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C44FF" w:rsidRDefault="003C44FF" w:rsidP="003C44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C44FF" w:rsidRDefault="003C44FF" w:rsidP="003C44F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3C44FF" w:rsidRDefault="003C44FF" w:rsidP="003C44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C44FF" w:rsidRDefault="003C44FF" w:rsidP="003C44F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3C44FF" w:rsidRDefault="003C44FF" w:rsidP="003C44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3C44FF" w:rsidRPr="008A7AEF" w:rsidRDefault="003C44FF" w:rsidP="003C44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C44FF" w:rsidRDefault="003C44FF" w:rsidP="003C44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C44FF" w:rsidRPr="003E75E6" w:rsidRDefault="003C44FF" w:rsidP="003C44F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3C44FF" w:rsidRDefault="003C44FF" w:rsidP="003C44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C44FF" w:rsidRPr="007803FB" w:rsidRDefault="003C44FF" w:rsidP="002D4D8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C44FF" w:rsidRPr="007803FB" w:rsidRDefault="003C44FF" w:rsidP="002D4D8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3C44FF" w:rsidRDefault="003C44FF" w:rsidP="003C44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C44FF" w:rsidRPr="007803FB" w:rsidRDefault="003C44FF" w:rsidP="002D4D8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C44FF" w:rsidRPr="007803FB" w:rsidRDefault="003C44FF" w:rsidP="002D4D8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3C44FF" w:rsidRDefault="003C44FF" w:rsidP="003C44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Pr="007803FB" w:rsidRDefault="003C44FF" w:rsidP="002D4D8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C44FF" w:rsidRDefault="003C44FF" w:rsidP="003C44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C44FF" w:rsidRPr="00690C9C" w:rsidTr="002D4D8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44FF" w:rsidRDefault="003C44FF" w:rsidP="002D4D8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C44FF" w:rsidRDefault="003C44FF" w:rsidP="003C44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C44FF" w:rsidRDefault="003C44FF" w:rsidP="003C44FF">
      <w:pPr>
        <w:rPr>
          <w:rFonts w:ascii="Verdana" w:hAnsi="Verdana"/>
        </w:rPr>
      </w:pPr>
      <w:bookmarkStart w:id="4" w:name="annex_OE_modificacions"/>
      <w:bookmarkEnd w:id="4"/>
    </w:p>
    <w:p w:rsidR="003C44FF" w:rsidRDefault="003C44FF" w:rsidP="003C44F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3C44FF" w:rsidRDefault="003C44FF" w:rsidP="003C44FF">
      <w:pPr>
        <w:rPr>
          <w:rFonts w:ascii="Verdana" w:hAnsi="Verdana"/>
        </w:rPr>
      </w:pPr>
    </w:p>
    <w:p w:rsidR="003C44FF" w:rsidRPr="00D53622" w:rsidRDefault="003C44FF" w:rsidP="003C44FF">
      <w:pPr>
        <w:pStyle w:val="Pargrafdellista"/>
        <w:spacing w:before="240" w:after="240" w:line="276" w:lineRule="auto"/>
        <w:ind w:left="0"/>
        <w:rPr>
          <w:rFonts w:ascii="Verdana" w:hAnsi="Verdana" w:cstheme="minorHAnsi"/>
          <w:b/>
        </w:rPr>
      </w:pPr>
      <w:r w:rsidRPr="00D53622">
        <w:rPr>
          <w:rFonts w:ascii="Verdana" w:hAnsi="Verdana" w:cstheme="minorHAnsi"/>
          <w:b/>
        </w:rPr>
        <w:t>- Pel compromís de l’empresa licitadora a realitzar tallers o activitats emmarcades en els Objectius de Desenvolupament Sostenible en els quals es basa l’Agenda 2030 de les Nacions Unides, transmetent aquest fet de forma explícita a la programació.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590"/>
        <w:gridCol w:w="2590"/>
        <w:gridCol w:w="2590"/>
      </w:tblGrid>
      <w:tr w:rsidR="003C44FF" w:rsidRPr="00D53622" w:rsidTr="002D4D8D">
        <w:trPr>
          <w:trHeight w:val="269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Nombre de tallers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Puntuació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opció triada</w:t>
            </w: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5 tallers 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15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78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4 tallers 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12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3 tallers 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9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78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2 tallers 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6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1 taller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3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0 tallers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0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</w:tbl>
    <w:p w:rsidR="003C44FF" w:rsidRDefault="003C44FF" w:rsidP="003C44FF">
      <w:pPr>
        <w:pStyle w:val="Pargrafdellista"/>
        <w:spacing w:before="240" w:after="240"/>
        <w:ind w:left="0"/>
        <w:rPr>
          <w:rFonts w:ascii="Verdana" w:hAnsi="Verdana" w:cstheme="minorHAnsi"/>
        </w:rPr>
      </w:pPr>
    </w:p>
    <w:p w:rsidR="003C44FF" w:rsidRPr="00D53622" w:rsidRDefault="003C44FF" w:rsidP="003C44FF">
      <w:pPr>
        <w:pStyle w:val="Pargrafdellista"/>
        <w:spacing w:before="240" w:after="240"/>
        <w:ind w:left="0"/>
        <w:rPr>
          <w:rFonts w:ascii="Verdana" w:hAnsi="Verdana" w:cstheme="minorHAnsi"/>
          <w:b/>
        </w:rPr>
      </w:pPr>
      <w:r w:rsidRPr="00D53622">
        <w:rPr>
          <w:rFonts w:ascii="Verdana" w:hAnsi="Verdana" w:cstheme="minorHAnsi"/>
        </w:rPr>
        <w:t>-</w:t>
      </w:r>
      <w:r>
        <w:rPr>
          <w:rFonts w:ascii="Verdana" w:hAnsi="Verdana" w:cstheme="minorHAnsi"/>
        </w:rPr>
        <w:t xml:space="preserve"> </w:t>
      </w:r>
      <w:r w:rsidRPr="00D53622">
        <w:rPr>
          <w:rFonts w:ascii="Verdana" w:hAnsi="Verdana" w:cstheme="minorHAnsi"/>
          <w:b/>
        </w:rPr>
        <w:t xml:space="preserve">Formació tècnica.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730"/>
        <w:gridCol w:w="1877"/>
        <w:gridCol w:w="2590"/>
      </w:tblGrid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Nombre d’hores de formació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Puntuació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opció triada</w:t>
            </w: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40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10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35 hores 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8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30 hores 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6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25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4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20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2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6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0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</w:tbl>
    <w:p w:rsidR="003C44FF" w:rsidRDefault="003C44FF" w:rsidP="003C44FF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theme="minorHAnsi"/>
        </w:rPr>
      </w:pPr>
    </w:p>
    <w:p w:rsidR="003C44FF" w:rsidRPr="00D53622" w:rsidRDefault="003C44FF" w:rsidP="003C44FF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theme="minorHAnsi"/>
        </w:rPr>
      </w:pPr>
    </w:p>
    <w:p w:rsidR="003C44FF" w:rsidRDefault="003C44FF" w:rsidP="003C44FF">
      <w:pPr>
        <w:pStyle w:val="Pargrafdellista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Verdana" w:hAnsi="Verdana" w:cstheme="minorHAnsi"/>
        </w:rPr>
      </w:pPr>
      <w:r w:rsidRPr="00D53622">
        <w:rPr>
          <w:rFonts w:ascii="Verdana" w:hAnsi="Verdana" w:cstheme="minorHAnsi"/>
          <w:b/>
        </w:rPr>
        <w:t>Per la formació en gènere</w:t>
      </w:r>
      <w:r w:rsidRPr="00D53622">
        <w:rPr>
          <w:rFonts w:ascii="Verdana" w:hAnsi="Verdana" w:cstheme="minorHAnsi"/>
        </w:rPr>
        <w:t>.</w:t>
      </w:r>
    </w:p>
    <w:p w:rsidR="003C44FF" w:rsidRDefault="003C44FF" w:rsidP="003C44FF">
      <w:pPr>
        <w:pStyle w:val="Pargrafdellista"/>
        <w:suppressAutoHyphens w:val="0"/>
        <w:autoSpaceDN/>
        <w:ind w:left="360"/>
        <w:contextualSpacing/>
        <w:textAlignment w:val="auto"/>
        <w:rPr>
          <w:rFonts w:ascii="Verdana" w:hAnsi="Verdana" w:cstheme="minorHAnsi"/>
          <w:b/>
        </w:rPr>
      </w:pPr>
    </w:p>
    <w:p w:rsidR="003C44FF" w:rsidRPr="00D53622" w:rsidRDefault="003C44FF" w:rsidP="003C44FF">
      <w:pPr>
        <w:pStyle w:val="Pargrafdellista"/>
        <w:suppressAutoHyphens w:val="0"/>
        <w:autoSpaceDN/>
        <w:ind w:left="360"/>
        <w:contextualSpacing/>
        <w:textAlignment w:val="auto"/>
        <w:rPr>
          <w:rFonts w:ascii="Verdana" w:hAnsi="Verdana" w:cstheme="minorHAnsi"/>
        </w:rPr>
      </w:pPr>
    </w:p>
    <w:tbl>
      <w:tblPr>
        <w:tblStyle w:val="Taulaambquadrcula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3730"/>
        <w:gridCol w:w="1877"/>
        <w:gridCol w:w="2590"/>
      </w:tblGrid>
      <w:tr w:rsidR="003C44FF" w:rsidRPr="00D53622" w:rsidTr="002D4D8D">
        <w:trPr>
          <w:trHeight w:val="269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Nombre d’hores de formació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 w:rsidRPr="00D53622">
              <w:rPr>
                <w:rFonts w:ascii="Verdana" w:hAnsi="Verdana" w:cstheme="minorHAnsi"/>
                <w:b/>
              </w:rPr>
              <w:t>Puntuació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opció triada</w:t>
            </w:r>
          </w:p>
        </w:tc>
      </w:tr>
      <w:tr w:rsidR="003C44FF" w:rsidRPr="00D53622" w:rsidTr="002D4D8D">
        <w:trPr>
          <w:trHeight w:val="278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40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5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35 hores 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4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78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30 hores 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3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25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2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20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1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  <w:tr w:rsidR="003C44FF" w:rsidRPr="00D53622" w:rsidTr="002D4D8D">
        <w:trPr>
          <w:trHeight w:val="269"/>
          <w:jc w:val="center"/>
        </w:trPr>
        <w:tc>
          <w:tcPr>
            <w:tcW w:w="3730" w:type="dxa"/>
          </w:tcPr>
          <w:p w:rsidR="003C44FF" w:rsidRPr="00D53622" w:rsidRDefault="003C44FF" w:rsidP="002D4D8D">
            <w:pPr>
              <w:tabs>
                <w:tab w:val="left" w:pos="1632"/>
              </w:tabs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>0 hores</w:t>
            </w:r>
          </w:p>
        </w:tc>
        <w:tc>
          <w:tcPr>
            <w:tcW w:w="1877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  <w:r w:rsidRPr="00D53622">
              <w:rPr>
                <w:rFonts w:ascii="Verdana" w:hAnsi="Verdana" w:cstheme="minorHAnsi"/>
              </w:rPr>
              <w:t xml:space="preserve"> 0 punts</w:t>
            </w:r>
          </w:p>
        </w:tc>
        <w:tc>
          <w:tcPr>
            <w:tcW w:w="2590" w:type="dxa"/>
          </w:tcPr>
          <w:p w:rsidR="003C44FF" w:rsidRPr="00D53622" w:rsidRDefault="003C44FF" w:rsidP="002D4D8D">
            <w:pPr>
              <w:rPr>
                <w:rFonts w:ascii="Verdana" w:hAnsi="Verdana" w:cstheme="minorHAnsi"/>
              </w:rPr>
            </w:pPr>
          </w:p>
        </w:tc>
      </w:tr>
    </w:tbl>
    <w:p w:rsidR="003C44FF" w:rsidRDefault="003C44FF" w:rsidP="003C44FF">
      <w:pPr>
        <w:rPr>
          <w:rFonts w:ascii="Verdana" w:hAnsi="Verdana"/>
        </w:rPr>
      </w:pPr>
    </w:p>
    <w:p w:rsidR="003C44FF" w:rsidRDefault="003C44FF" w:rsidP="003C44FF">
      <w:pPr>
        <w:rPr>
          <w:rFonts w:ascii="Verdana" w:hAnsi="Verdana"/>
        </w:rPr>
      </w:pPr>
    </w:p>
    <w:p w:rsidR="003C44FF" w:rsidRPr="009A39BD" w:rsidRDefault="003C44FF" w:rsidP="003C44FF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C44FF" w:rsidRPr="009A39BD" w:rsidTr="002D4D8D">
        <w:tc>
          <w:tcPr>
            <w:tcW w:w="9923" w:type="dxa"/>
          </w:tcPr>
          <w:p w:rsidR="003C44FF" w:rsidRPr="009A39BD" w:rsidRDefault="003C44FF" w:rsidP="002D4D8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3C44FF" w:rsidRPr="009A39BD" w:rsidRDefault="003C44FF" w:rsidP="002D4D8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3C44FF" w:rsidRPr="009A39BD" w:rsidRDefault="003C44FF" w:rsidP="002D4D8D">
            <w:pPr>
              <w:rPr>
                <w:rFonts w:ascii="Verdana" w:hAnsi="Verdana"/>
              </w:rPr>
            </w:pPr>
          </w:p>
        </w:tc>
      </w:tr>
    </w:tbl>
    <w:p w:rsidR="003C44FF" w:rsidRPr="009A39BD" w:rsidRDefault="003C44FF" w:rsidP="003C44FF">
      <w:pPr>
        <w:rPr>
          <w:rFonts w:ascii="Verdana" w:hAnsi="Verdana" w:cs="Arial"/>
          <w:i/>
          <w:snapToGrid w:val="0"/>
          <w:lang w:eastAsia="es-ES"/>
        </w:rPr>
      </w:pPr>
    </w:p>
    <w:p w:rsidR="003C44FF" w:rsidRPr="009A39BD" w:rsidRDefault="003C44FF" w:rsidP="003C44FF">
      <w:pPr>
        <w:rPr>
          <w:rFonts w:ascii="Verdana" w:hAnsi="Verdana" w:cs="Arial"/>
          <w:i/>
          <w:snapToGrid w:val="0"/>
          <w:lang w:eastAsia="es-ES"/>
        </w:rPr>
      </w:pPr>
    </w:p>
    <w:p w:rsidR="00E71D72" w:rsidRDefault="003C44FF"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5" w:name="_GoBack"/>
      <w:bookmarkEnd w:id="5"/>
    </w:p>
    <w:sectPr w:rsidR="00E71D7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FF" w:rsidRDefault="003C44FF" w:rsidP="003C44FF">
      <w:r>
        <w:separator/>
      </w:r>
    </w:p>
  </w:endnote>
  <w:endnote w:type="continuationSeparator" w:id="0">
    <w:p w:rsidR="003C44FF" w:rsidRDefault="003C44FF" w:rsidP="003C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7626"/>
      <w:docPartObj>
        <w:docPartGallery w:val="Page Numbers (Bottom of Page)"/>
        <w:docPartUnique/>
      </w:docPartObj>
    </w:sdtPr>
    <w:sdtContent>
      <w:p w:rsidR="003C44FF" w:rsidRDefault="003C44F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C44FF" w:rsidRDefault="003C44F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FF" w:rsidRDefault="003C44FF" w:rsidP="003C44FF">
      <w:r>
        <w:separator/>
      </w:r>
    </w:p>
  </w:footnote>
  <w:footnote w:type="continuationSeparator" w:id="0">
    <w:p w:rsidR="003C44FF" w:rsidRDefault="003C44FF" w:rsidP="003C44FF">
      <w:r>
        <w:continuationSeparator/>
      </w:r>
    </w:p>
  </w:footnote>
  <w:footnote w:id="1">
    <w:p w:rsidR="003C44FF" w:rsidRPr="007861A7" w:rsidRDefault="003C44FF" w:rsidP="003C44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3C44FF" w:rsidRPr="007861A7" w:rsidRDefault="003C44FF" w:rsidP="003C44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FF" w:rsidRPr="00133EE1" w:rsidRDefault="003C44FF" w:rsidP="005C24A6">
    <w:pPr>
      <w:pStyle w:val="Capalera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FF"/>
    <w:rsid w:val="00102487"/>
    <w:rsid w:val="0027657E"/>
    <w:rsid w:val="003C44FF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C44FF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3C44FF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Textindependent">
    <w:name w:val="Body Text"/>
    <w:basedOn w:val="Normal"/>
    <w:link w:val="TextindependentCar"/>
    <w:rsid w:val="003C44F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3C44FF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rsid w:val="003C44F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3C44F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3C44F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C44FF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3C44F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C44FF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C44FF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3C44FF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3C44FF"/>
    <w:rPr>
      <w:rFonts w:eastAsia="Times New Roman"/>
      <w:color w:val="000000"/>
      <w:sz w:val="20"/>
      <w:lang w:eastAsia="ca-ES"/>
    </w:rPr>
  </w:style>
  <w:style w:type="table" w:styleId="Taulaambquadrcula">
    <w:name w:val="Table Grid"/>
    <w:basedOn w:val="Taulanormal"/>
    <w:uiPriority w:val="99"/>
    <w:rsid w:val="003C44FF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C44FF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3C44FF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Textindependent">
    <w:name w:val="Body Text"/>
    <w:basedOn w:val="Normal"/>
    <w:link w:val="TextindependentCar"/>
    <w:rsid w:val="003C44F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3C44FF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rsid w:val="003C44F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3C44F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C44FF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3C44F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C44FF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3C44F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C44FF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C44FF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3C44FF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3C44FF"/>
    <w:rPr>
      <w:rFonts w:eastAsia="Times New Roman"/>
      <w:color w:val="000000"/>
      <w:sz w:val="20"/>
      <w:lang w:eastAsia="ca-ES"/>
    </w:rPr>
  </w:style>
  <w:style w:type="table" w:styleId="Taulaambquadrcula">
    <w:name w:val="Table Grid"/>
    <w:basedOn w:val="Taulanormal"/>
    <w:uiPriority w:val="99"/>
    <w:rsid w:val="003C44FF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2025-02-14T10:46:00Z</dcterms:created>
  <dcterms:modified xsi:type="dcterms:W3CDTF">2025-02-14T10:48:00Z</dcterms:modified>
</cp:coreProperties>
</file>