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  <w:bookmarkStart w:id="0" w:name="_GoBack"/>
      <w:bookmarkEnd w:id="0"/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En relació a la petició d’oferta del </w:t>
      </w:r>
      <w:r w:rsidR="008B56EE">
        <w:rPr>
          <w:rFonts w:ascii="Arial Narrow" w:hAnsi="Arial Narrow" w:cs="Arial"/>
          <w:szCs w:val="24"/>
        </w:rPr>
        <w:t>contracte menor següent</w:t>
      </w:r>
      <w:r>
        <w:rPr>
          <w:rFonts w:ascii="Arial Narrow" w:hAnsi="Arial Narrow" w:cs="Arial"/>
          <w:szCs w:val="24"/>
        </w:rPr>
        <w:t>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D01F98">
        <w:trPr>
          <w:trHeight w:val="340"/>
        </w:trPr>
        <w:tc>
          <w:tcPr>
            <w:tcW w:w="9211" w:type="dxa"/>
            <w:vAlign w:val="center"/>
          </w:tcPr>
          <w:p w:rsidR="00CD2873" w:rsidRPr="0076357C" w:rsidRDefault="00B45FE8" w:rsidP="008B56E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/>
                <w:szCs w:val="24"/>
              </w:rPr>
            </w:pPr>
            <w:r w:rsidRPr="0076357C">
              <w:rPr>
                <w:rFonts w:ascii="Arial Narrow" w:hAnsi="Arial Narrow" w:cs="Arial"/>
                <w:szCs w:val="24"/>
              </w:rPr>
              <w:t>Petició de</w:t>
            </w:r>
            <w:r w:rsidR="00CD2873" w:rsidRPr="0076357C">
              <w:rPr>
                <w:rFonts w:ascii="Arial Narrow" w:hAnsi="Arial Narrow" w:cs="Arial"/>
                <w:szCs w:val="24"/>
              </w:rPr>
              <w:t xml:space="preserve"> contracte:</w:t>
            </w:r>
            <w:r w:rsidR="00AD4643" w:rsidRPr="0076357C">
              <w:rPr>
                <w:rFonts w:ascii="Arial Narrow" w:hAnsi="Arial Narrow"/>
                <w:szCs w:val="24"/>
              </w:rPr>
              <w:t xml:space="preserve"> </w:t>
            </w:r>
            <w:r w:rsidR="00BB12AC" w:rsidRPr="00B9611B">
              <w:rPr>
                <w:rFonts w:ascii="Segoe UI" w:hAnsi="Segoe UI" w:cs="Segoe UI"/>
                <w:shd w:val="clear" w:color="auto" w:fill="FFFFFF"/>
              </w:rPr>
              <w:t>001_P2500956</w:t>
            </w:r>
          </w:p>
        </w:tc>
      </w:tr>
      <w:tr w:rsidR="00CD2873" w:rsidRPr="004A6764" w:rsidTr="00D01F98">
        <w:trPr>
          <w:trHeight w:val="1102"/>
        </w:trPr>
        <w:tc>
          <w:tcPr>
            <w:tcW w:w="9211" w:type="dxa"/>
          </w:tcPr>
          <w:p w:rsidR="00CD2873" w:rsidRPr="0076357C" w:rsidRDefault="00CD2873" w:rsidP="00D82E2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76357C">
              <w:rPr>
                <w:rFonts w:ascii="Arial Narrow" w:hAnsi="Arial Narrow" w:cs="Arial"/>
                <w:szCs w:val="24"/>
              </w:rPr>
              <w:t>Objecte:</w:t>
            </w:r>
            <w:r w:rsidR="00AD4643" w:rsidRPr="0076357C">
              <w:rPr>
                <w:rFonts w:ascii="Arial Narrow" w:hAnsi="Arial Narrow" w:cs="Arial"/>
                <w:szCs w:val="24"/>
              </w:rPr>
              <w:t xml:space="preserve"> </w:t>
            </w:r>
            <w:r w:rsidR="00BB12AC">
              <w:t>Avaluació sobre la implementació de nous relats de planificació basats en la Teoria del Canvi als projectes d’Educació per a la Justícia Global.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957193" w:rsidRDefault="0095719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D8498D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D8498D">
        <w:rPr>
          <w:rFonts w:ascii="Arial Narrow" w:hAnsi="Arial Narrow" w:cs="Arial"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BB12AC">
        <w:rPr>
          <w:rFonts w:ascii="Arial Narrow" w:hAnsi="Arial Narrow" w:cs="Arial"/>
          <w:szCs w:val="24"/>
        </w:rPr>
      </w:r>
      <w:r w:rsidR="00BB12A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B12AC">
        <w:rPr>
          <w:rFonts w:ascii="Arial Narrow" w:hAnsi="Arial Narrow" w:cs="Arial"/>
          <w:szCs w:val="24"/>
        </w:rPr>
      </w:r>
      <w:r w:rsidR="00BB12A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1A3D49" w:rsidRDefault="001A3D4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1A3D49" w:rsidRDefault="001A3D4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1A3D49" w:rsidRPr="004A6764" w:rsidRDefault="001A3D49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B12AC">
        <w:rPr>
          <w:rFonts w:ascii="Arial Narrow" w:hAnsi="Arial Narrow" w:cs="Arial"/>
          <w:szCs w:val="24"/>
        </w:rPr>
      </w:r>
      <w:r w:rsidR="00BB12A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B12AC">
        <w:rPr>
          <w:rFonts w:ascii="Arial Narrow" w:hAnsi="Arial Narrow" w:cs="Arial"/>
          <w:szCs w:val="24"/>
        </w:rPr>
      </w:r>
      <w:r w:rsidR="00BB12A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B12AC">
        <w:rPr>
          <w:rFonts w:ascii="Arial Narrow" w:hAnsi="Arial Narrow" w:cs="Arial"/>
          <w:szCs w:val="24"/>
        </w:rPr>
      </w:r>
      <w:r w:rsidR="00BB12A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B12AC">
        <w:rPr>
          <w:rFonts w:ascii="Arial Narrow" w:hAnsi="Arial Narrow" w:cs="Arial"/>
          <w:szCs w:val="24"/>
        </w:rPr>
      </w:r>
      <w:r w:rsidR="00BB12A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B12AC">
        <w:rPr>
          <w:rFonts w:ascii="Arial Narrow" w:hAnsi="Arial Narrow" w:cs="Arial"/>
          <w:szCs w:val="24"/>
        </w:rPr>
      </w:r>
      <w:r w:rsidR="00BB12A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B12AC">
        <w:rPr>
          <w:rFonts w:ascii="Arial Narrow" w:hAnsi="Arial Narrow" w:cs="Arial"/>
          <w:szCs w:val="24"/>
        </w:rPr>
      </w:r>
      <w:r w:rsidR="00BB12A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227F02" w:rsidRDefault="00227F02" w:rsidP="00227F02">
      <w:pPr>
        <w:rPr>
          <w:rFonts w:ascii="Arial Narrow" w:hAnsi="Arial Narrow" w:cs="Arial"/>
          <w:snapToGrid w:val="0"/>
          <w:szCs w:val="24"/>
        </w:rPr>
      </w:pPr>
    </w:p>
    <w:p w:rsidR="00485B18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B12AC">
        <w:rPr>
          <w:rFonts w:ascii="Arial Narrow" w:hAnsi="Arial Narrow" w:cs="Arial"/>
          <w:szCs w:val="24"/>
        </w:rPr>
      </w:r>
      <w:r w:rsidR="00BB12A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B12AC">
        <w:rPr>
          <w:rFonts w:ascii="Arial Narrow" w:hAnsi="Arial Narrow" w:cs="Arial"/>
          <w:szCs w:val="24"/>
        </w:rPr>
      </w:r>
      <w:r w:rsidR="00BB12A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B12AC" w:rsidRDefault="00BB12A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B12AC" w:rsidRPr="004A6764" w:rsidRDefault="00BB12A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5DDE" w:rsidRDefault="00645DDE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Liberation Sans Narrow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EE" w:rsidRDefault="008B56E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B12AC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EE" w:rsidRDefault="008B56E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D01F98" w:rsidRPr="00F236B5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D01F98" w:rsidRPr="004364B1" w:rsidRDefault="00D01F9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EE" w:rsidRDefault="008B56E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98D" w:rsidRPr="007645CE" w:rsidRDefault="00D8498D" w:rsidP="00D8498D">
    <w:pPr>
      <w:pStyle w:val="Capalera"/>
      <w:tabs>
        <w:tab w:val="clear" w:pos="4252"/>
        <w:tab w:val="clear" w:pos="8504"/>
      </w:tabs>
      <w:ind w:left="6379" w:right="-426"/>
      <w:rPr>
        <w:rFonts w:cs="Arial"/>
        <w:sz w:val="16"/>
      </w:rPr>
    </w:pPr>
  </w:p>
  <w:p w:rsidR="008B56EE" w:rsidRPr="008B56EE" w:rsidRDefault="00D8498D" w:rsidP="008B56EE">
    <w:pPr>
      <w:pStyle w:val="Capalera"/>
      <w:ind w:left="4320"/>
      <w:rPr>
        <w:sz w:val="14"/>
        <w:szCs w:val="14"/>
      </w:rPr>
    </w:pPr>
    <w:r w:rsidRPr="008B56EE">
      <w:rPr>
        <w:rFonts w:cs="Arial"/>
        <w:b/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27677E25" wp14:editId="485F27E9">
          <wp:simplePos x="0" y="0"/>
          <wp:positionH relativeFrom="page">
            <wp:posOffset>666750</wp:posOffset>
          </wp:positionH>
          <wp:positionV relativeFrom="page">
            <wp:posOffset>390525</wp:posOffset>
          </wp:positionV>
          <wp:extent cx="1209675" cy="333375"/>
          <wp:effectExtent l="19050" t="0" r="9525" b="0"/>
          <wp:wrapTight wrapText="bothSides">
            <wp:wrapPolygon edited="0">
              <wp:start x="-340" y="0"/>
              <wp:lineTo x="-340" y="20983"/>
              <wp:lineTo x="21770" y="20983"/>
              <wp:lineTo x="21770" y="0"/>
              <wp:lineTo x="-34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B56EE" w:rsidRPr="008B56EE">
      <w:rPr>
        <w:sz w:val="14"/>
        <w:szCs w:val="14"/>
      </w:rPr>
      <w:t>Direcció de Drets Humans, Justícia Global i Cooperació Internacional</w:t>
    </w:r>
  </w:p>
  <w:p w:rsidR="008B56EE" w:rsidRPr="008B56EE" w:rsidRDefault="008B56EE" w:rsidP="008B56EE">
    <w:pPr>
      <w:pStyle w:val="Capalera"/>
      <w:ind w:left="4320"/>
      <w:rPr>
        <w:sz w:val="14"/>
        <w:szCs w:val="14"/>
      </w:rPr>
    </w:pPr>
    <w:r w:rsidRPr="008B56EE">
      <w:rPr>
        <w:sz w:val="14"/>
        <w:szCs w:val="14"/>
      </w:rPr>
      <w:t>Gerència d’Àrea de Drets Socials, Salut, Cooperació i Comunitat</w:t>
    </w:r>
  </w:p>
  <w:p w:rsidR="008B56EE" w:rsidRPr="008B56EE" w:rsidRDefault="008B56EE" w:rsidP="008B56EE">
    <w:pPr>
      <w:pStyle w:val="Capalera"/>
      <w:ind w:left="4320"/>
      <w:rPr>
        <w:sz w:val="14"/>
        <w:szCs w:val="14"/>
      </w:rPr>
    </w:pPr>
    <w:r w:rsidRPr="008B56EE">
      <w:rPr>
        <w:sz w:val="14"/>
        <w:szCs w:val="14"/>
      </w:rPr>
      <w:t>Passeig de Sant Joan 75, 2a planta</w:t>
    </w:r>
  </w:p>
  <w:p w:rsidR="00D8498D" w:rsidRPr="008B56EE" w:rsidRDefault="008B56EE" w:rsidP="008B56EE">
    <w:pPr>
      <w:pStyle w:val="Capalera"/>
      <w:tabs>
        <w:tab w:val="clear" w:pos="4252"/>
        <w:tab w:val="clear" w:pos="8504"/>
      </w:tabs>
      <w:ind w:right="-851"/>
      <w:jc w:val="left"/>
      <w:rPr>
        <w:rFonts w:cs="Arial"/>
        <w:sz w:val="14"/>
        <w:szCs w:val="14"/>
      </w:rPr>
    </w:pPr>
    <w:r>
      <w:rPr>
        <w:sz w:val="14"/>
        <w:szCs w:val="14"/>
      </w:rPr>
      <w:t xml:space="preserve">                                                                                                               </w:t>
    </w:r>
    <w:r w:rsidRPr="008B56EE">
      <w:rPr>
        <w:sz w:val="14"/>
        <w:szCs w:val="14"/>
      </w:rPr>
      <w:t>08009 Barcelona</w:t>
    </w:r>
    <w:r w:rsidRPr="008B56EE">
      <w:rPr>
        <w:rFonts w:ascii="Tahoma" w:eastAsia="Calibri" w:hAnsi="Tahoma"/>
        <w:sz w:val="14"/>
        <w:szCs w:val="14"/>
        <w:lang w:eastAsia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6EE" w:rsidRDefault="008B56E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2711E1"/>
    <w:multiLevelType w:val="hybridMultilevel"/>
    <w:tmpl w:val="BFC0A20A"/>
    <w:lvl w:ilvl="0" w:tplc="134235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6861B26">
      <w:start w:val="5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4B70A00"/>
    <w:multiLevelType w:val="hybridMultilevel"/>
    <w:tmpl w:val="70FA96FE"/>
    <w:lvl w:ilvl="0" w:tplc="134235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CC4FEC4">
      <w:start w:val="2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06F1BF2"/>
    <w:multiLevelType w:val="hybridMultilevel"/>
    <w:tmpl w:val="DAACAC92"/>
    <w:lvl w:ilvl="0" w:tplc="588C85C8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11"/>
  </w:num>
  <w:num w:numId="8">
    <w:abstractNumId w:val="2"/>
  </w:num>
  <w:num w:numId="9">
    <w:abstractNumId w:val="7"/>
  </w:num>
  <w:num w:numId="10">
    <w:abstractNumId w:val="5"/>
  </w:num>
  <w:num w:numId="11">
    <w:abstractNumId w:val="4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87A14"/>
    <w:rsid w:val="001113BE"/>
    <w:rsid w:val="001A3D49"/>
    <w:rsid w:val="00227F02"/>
    <w:rsid w:val="00252527"/>
    <w:rsid w:val="002E7CBE"/>
    <w:rsid w:val="00335D95"/>
    <w:rsid w:val="00360052"/>
    <w:rsid w:val="00364927"/>
    <w:rsid w:val="0045654C"/>
    <w:rsid w:val="00484510"/>
    <w:rsid w:val="00485B18"/>
    <w:rsid w:val="00545805"/>
    <w:rsid w:val="005A42F5"/>
    <w:rsid w:val="0061538B"/>
    <w:rsid w:val="006402BD"/>
    <w:rsid w:val="00645DDE"/>
    <w:rsid w:val="00666E79"/>
    <w:rsid w:val="007352A3"/>
    <w:rsid w:val="0076357C"/>
    <w:rsid w:val="00764614"/>
    <w:rsid w:val="00777B92"/>
    <w:rsid w:val="007D2A94"/>
    <w:rsid w:val="00812A42"/>
    <w:rsid w:val="008446A6"/>
    <w:rsid w:val="008768FC"/>
    <w:rsid w:val="008B56EE"/>
    <w:rsid w:val="008B5E83"/>
    <w:rsid w:val="00957193"/>
    <w:rsid w:val="00A0328F"/>
    <w:rsid w:val="00A8382C"/>
    <w:rsid w:val="00AD3A59"/>
    <w:rsid w:val="00AD4643"/>
    <w:rsid w:val="00B45FE8"/>
    <w:rsid w:val="00B67F56"/>
    <w:rsid w:val="00BA3131"/>
    <w:rsid w:val="00BB12AC"/>
    <w:rsid w:val="00BC5874"/>
    <w:rsid w:val="00BE7F72"/>
    <w:rsid w:val="00BF48C9"/>
    <w:rsid w:val="00C415C5"/>
    <w:rsid w:val="00C65A6C"/>
    <w:rsid w:val="00CC0A5C"/>
    <w:rsid w:val="00CD2873"/>
    <w:rsid w:val="00CF66CF"/>
    <w:rsid w:val="00D01F98"/>
    <w:rsid w:val="00D16DD5"/>
    <w:rsid w:val="00D33DEB"/>
    <w:rsid w:val="00D61413"/>
    <w:rsid w:val="00D7444F"/>
    <w:rsid w:val="00D82E2D"/>
    <w:rsid w:val="00D8498D"/>
    <w:rsid w:val="00DA5303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8B56EE"/>
    <w:pPr>
      <w:spacing w:after="120" w:line="480" w:lineRule="auto"/>
      <w:jc w:val="left"/>
    </w:pPr>
    <w:rPr>
      <w:rFonts w:ascii="Helvetica" w:eastAsia="Times New Roman" w:hAnsi="Helvetica" w:cs="Times New Roman"/>
      <w:color w:val="auto"/>
      <w:sz w:val="22"/>
      <w:szCs w:val="20"/>
      <w:lang w:eastAsia="es-ES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8B56EE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8B56EE"/>
    <w:pPr>
      <w:spacing w:after="120" w:line="480" w:lineRule="auto"/>
      <w:jc w:val="left"/>
    </w:pPr>
    <w:rPr>
      <w:rFonts w:ascii="Helvetica" w:eastAsia="Times New Roman" w:hAnsi="Helvetica" w:cs="Times New Roman"/>
      <w:color w:val="auto"/>
      <w:sz w:val="22"/>
      <w:szCs w:val="20"/>
      <w:lang w:eastAsia="es-ES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8B56EE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2A1BA-1948-4F12-81EE-F6986660A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2024-04-10T08:32:00Z</dcterms:created>
  <dcterms:modified xsi:type="dcterms:W3CDTF">2025-03-28T08:39:00Z</dcterms:modified>
</cp:coreProperties>
</file>