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98F" w:rsidRDefault="0069498F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ANNEX </w:t>
      </w:r>
      <w:r w:rsidR="00400F5C">
        <w:rPr>
          <w:rFonts w:ascii="Verdana" w:hAnsi="Verdana" w:cs="Arial"/>
          <w:b/>
          <w:sz w:val="22"/>
          <w:szCs w:val="22"/>
          <w:u w:val="single"/>
          <w:lang w:eastAsia="es-ES"/>
        </w:rPr>
        <w:t>6</w:t>
      </w:r>
      <w:r w:rsidRPr="0069498F">
        <w:rPr>
          <w:rFonts w:ascii="Verdana" w:hAnsi="Verdana" w:cs="Arial"/>
          <w:b/>
          <w:sz w:val="22"/>
          <w:szCs w:val="22"/>
          <w:u w:val="single"/>
          <w:lang w:eastAsia="es-ES"/>
        </w:rPr>
        <w:t xml:space="preserve">  MODEL D’OFERTA ECONÒMICA </w:t>
      </w:r>
      <w:r w:rsidR="00D318F9">
        <w:rPr>
          <w:rFonts w:ascii="Verdana" w:hAnsi="Verdana" w:cs="Arial"/>
          <w:b/>
          <w:sz w:val="22"/>
          <w:szCs w:val="22"/>
          <w:u w:val="single"/>
          <w:lang w:eastAsia="es-ES"/>
        </w:rPr>
        <w:t>I DE CRITERIS D’AJUDICACIÓ AUTOMÀTICS</w:t>
      </w:r>
    </w:p>
    <w:p w:rsidR="00D318F9" w:rsidRPr="0069498F" w:rsidRDefault="00D318F9" w:rsidP="00D318F9">
      <w:pPr>
        <w:pStyle w:val="Textindependent"/>
        <w:shd w:val="clear" w:color="auto" w:fill="FFFFFF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:rsidR="0069498F" w:rsidRPr="0069498F" w:rsidRDefault="0069498F" w:rsidP="0069498F">
      <w:pPr>
        <w:pStyle w:val="Textindependent"/>
        <w:shd w:val="clear" w:color="auto" w:fill="FFFFFF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:rsidR="00233FB2" w:rsidRDefault="0069498F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D318F9">
        <w:rPr>
          <w:rFonts w:ascii="Verdana" w:hAnsi="Verdana" w:cs="Arial"/>
        </w:rPr>
        <w:t>El sotasignat ________________, amb DNI ______________ actuant en nom [indiqueu “propi” o la denominació de l’empresa a qui representa i el seu NIF],</w:t>
      </w:r>
      <w:r w:rsidR="00233FB2">
        <w:rPr>
          <w:rFonts w:ascii="Verdana" w:hAnsi="Verdana" w:cs="Arial"/>
        </w:rPr>
        <w:t xml:space="preserve">                  </w:t>
      </w:r>
      <w:r w:rsidRPr="00D318F9">
        <w:rPr>
          <w:rFonts w:ascii="Verdana" w:hAnsi="Verdana" w:cs="Arial"/>
        </w:rPr>
        <w:t xml:space="preserve"> </w:t>
      </w:r>
      <w:r w:rsidR="00233FB2">
        <w:rPr>
          <w:rFonts w:ascii="Verdana" w:hAnsi="Verdana" w:cs="Arial"/>
        </w:rPr>
        <w:t xml:space="preserve">_____________________________________________________________, </w:t>
      </w:r>
      <w:r w:rsidRPr="00D318F9">
        <w:rPr>
          <w:rFonts w:ascii="Verdana" w:hAnsi="Verdana" w:cs="Arial"/>
        </w:rPr>
        <w:t xml:space="preserve">assabentat de l’anunci de licitació del </w:t>
      </w:r>
      <w:r w:rsidR="00D318F9" w:rsidRPr="00D318F9">
        <w:rPr>
          <w:rFonts w:ascii="Verdana" w:hAnsi="Verdana" w:cs="Arial"/>
        </w:rPr>
        <w:t>c</w:t>
      </w:r>
      <w:r w:rsidRPr="00D318F9">
        <w:rPr>
          <w:rFonts w:ascii="Verdana" w:hAnsi="Verdana" w:cs="Arial"/>
        </w:rPr>
        <w:t xml:space="preserve">ontracte de serveis </w:t>
      </w:r>
      <w:r w:rsidR="00D318F9" w:rsidRPr="00D318F9">
        <w:rPr>
          <w:rFonts w:ascii="Verdana" w:hAnsi="Verdana" w:cs="Arial"/>
        </w:rPr>
        <w:t xml:space="preserve">als efectes de licitar en el procediment d'adjudicació </w:t>
      </w:r>
      <w:r w:rsidR="00233FB2">
        <w:rPr>
          <w:rFonts w:ascii="Verdana" w:hAnsi="Verdana" w:cs="Arial"/>
        </w:rPr>
        <w:t xml:space="preserve">de </w:t>
      </w:r>
      <w:r w:rsidR="00D318F9" w:rsidRPr="00D318F9">
        <w:rPr>
          <w:rFonts w:ascii="Verdana" w:hAnsi="Verdana" w:cs="Arial"/>
        </w:rPr>
        <w:t xml:space="preserve">la </w:t>
      </w:r>
      <w:r w:rsidR="00767F04" w:rsidRPr="00400939">
        <w:rPr>
          <w:rFonts w:ascii="Verdana" w:hAnsi="Verdana" w:cs="Arial"/>
          <w:b/>
          <w:snapToGrid w:val="0"/>
        </w:rPr>
        <w:t xml:space="preserve">Gestió </w:t>
      </w:r>
      <w:r w:rsidR="00767F04">
        <w:rPr>
          <w:rFonts w:ascii="Verdana" w:hAnsi="Verdana" w:cs="Arial"/>
          <w:b/>
          <w:snapToGrid w:val="0"/>
        </w:rPr>
        <w:t xml:space="preserve">i dinamització </w:t>
      </w:r>
      <w:r w:rsidR="00767F04" w:rsidRPr="00400939">
        <w:rPr>
          <w:rFonts w:ascii="Verdana" w:hAnsi="Verdana" w:cs="Arial"/>
          <w:b/>
          <w:snapToGrid w:val="0"/>
        </w:rPr>
        <w:t>del Centre Cívic Torre Llobeta al Barri de Vilapicina i La Torre Llobeta del</w:t>
      </w:r>
      <w:r w:rsidR="00767F04">
        <w:rPr>
          <w:rFonts w:ascii="Verdana" w:hAnsi="Verdana" w:cs="Arial"/>
          <w:b/>
          <w:snapToGrid w:val="0"/>
        </w:rPr>
        <w:t xml:space="preserve"> d</w:t>
      </w:r>
      <w:r w:rsidR="00767F04" w:rsidRPr="00400939">
        <w:rPr>
          <w:rFonts w:ascii="Verdana" w:hAnsi="Verdana" w:cs="Arial"/>
          <w:b/>
          <w:snapToGrid w:val="0"/>
        </w:rPr>
        <w:t>istricte de Nou Barris, amb mesures de contractació pública sostenible</w:t>
      </w:r>
      <w:r w:rsidR="00767F04" w:rsidRPr="00CC3FD0">
        <w:rPr>
          <w:rFonts w:ascii="Verdana" w:hAnsi="Verdana"/>
        </w:rPr>
        <w:t>, núm. Co</w:t>
      </w:r>
      <w:r w:rsidR="00767F04">
        <w:rPr>
          <w:rFonts w:ascii="Verdana" w:hAnsi="Verdana"/>
        </w:rPr>
        <w:t xml:space="preserve">ntracte  </w:t>
      </w:r>
      <w:r w:rsidR="00767F04" w:rsidRPr="00096A37">
        <w:rPr>
          <w:rFonts w:ascii="Verdana" w:hAnsi="Verdana"/>
          <w:b/>
        </w:rPr>
        <w:t>001_25000951</w:t>
      </w:r>
      <w:r w:rsidR="00233FB2">
        <w:rPr>
          <w:rFonts w:ascii="Verdana" w:hAnsi="Verdana"/>
          <w:b/>
        </w:rPr>
        <w:t xml:space="preserve">, </w:t>
      </w:r>
      <w:r w:rsidRPr="00D318F9">
        <w:rPr>
          <w:rFonts w:ascii="Verdana" w:hAnsi="Verdana" w:cs="Arial"/>
        </w:rPr>
        <w:t>i de les condicions i requisits que s’exigeixen per a l’adjudicació de dit Contracte, es compromet [indiqueu “en nom propi”</w:t>
      </w:r>
      <w:r w:rsidR="00233FB2">
        <w:rPr>
          <w:rFonts w:ascii="Verdana" w:hAnsi="Verdana" w:cs="Arial"/>
        </w:rPr>
        <w:t xml:space="preserve"> o“en </w:t>
      </w:r>
      <w:r w:rsidRPr="00D318F9">
        <w:rPr>
          <w:rFonts w:ascii="Verdana" w:hAnsi="Verdana" w:cs="Arial"/>
        </w:rPr>
        <w:t>nom de l’empresa a qui representa”]</w:t>
      </w:r>
      <w:r w:rsidR="00233FB2">
        <w:rPr>
          <w:rFonts w:ascii="Verdana" w:hAnsi="Verdana" w:cs="Arial"/>
        </w:rPr>
        <w:t xml:space="preserve"> ___________________________________</w:t>
      </w:r>
    </w:p>
    <w:p w:rsidR="00B6634E" w:rsidRPr="00D318F9" w:rsidRDefault="00233FB2" w:rsidP="00233FB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</w:rPr>
        <w:t>______________________</w:t>
      </w:r>
      <w:r w:rsidR="00B6634E" w:rsidRPr="00D318F9">
        <w:rPr>
          <w:rFonts w:ascii="Verdana" w:hAnsi="Verdana" w:cs="Arial"/>
        </w:rPr>
        <w:t xml:space="preserve">, a realitzar-lo amb subjecció al plec de clàusules administratives particulars i al de prescripcions tècniques, i pel preu de </w:t>
      </w:r>
      <w:r>
        <w:rPr>
          <w:rFonts w:ascii="Verdana" w:hAnsi="Verdana" w:cs="Arial"/>
        </w:rPr>
        <w:t>___________</w:t>
      </w:r>
      <w:r w:rsidR="00B6634E" w:rsidRPr="00D318F9">
        <w:rPr>
          <w:rFonts w:ascii="Verdana" w:hAnsi="Verdana" w:cs="Arial"/>
        </w:rPr>
        <w:t xml:space="preserve"> euros (en lletres i xifres), amb el desglossament següent:</w:t>
      </w:r>
    </w:p>
    <w:p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B6634E" w:rsidRDefault="00B6634E" w:rsidP="00B6634E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B6634E" w:rsidRDefault="00B6634E" w:rsidP="00B6634E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B6634E" w:rsidRDefault="00B6634E" w:rsidP="00B6634E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B6634E" w:rsidRPr="008A7AEF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6634E" w:rsidRDefault="00B6634E" w:rsidP="00B6634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6634E" w:rsidRPr="003E75E6" w:rsidRDefault="00B6634E" w:rsidP="00B6634E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B6634E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6634E" w:rsidRPr="007803FB" w:rsidRDefault="00B6634E" w:rsidP="00D318F9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6634E" w:rsidRPr="007803FB" w:rsidRDefault="00B6634E" w:rsidP="00D318F9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28DA" w:rsidRPr="001828DA" w:rsidRDefault="001828DA" w:rsidP="00D318F9">
            <w:pPr>
              <w:suppressAutoHyphens w:val="0"/>
              <w:autoSpaceDN/>
              <w:textAlignment w:val="auto"/>
              <w:rPr>
                <w:rFonts w:cs="Calibri"/>
                <w:b/>
                <w:i/>
                <w:sz w:val="18"/>
              </w:rPr>
            </w:pPr>
            <w:r w:rsidRPr="001828DA">
              <w:rPr>
                <w:rFonts w:cs="Calibri"/>
                <w:b/>
                <w:i/>
                <w:sz w:val="18"/>
              </w:rPr>
              <w:t>Despeses de personal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400F5C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0F5C" w:rsidRPr="00400F5C" w:rsidRDefault="00400F5C" w:rsidP="00394922">
            <w:pPr>
              <w:rPr>
                <w:rFonts w:cs="Calibri"/>
                <w:sz w:val="18"/>
              </w:rPr>
            </w:pPr>
            <w:r w:rsidRPr="00400F5C">
              <w:rPr>
                <w:rFonts w:cs="Calibri"/>
                <w:sz w:val="18"/>
              </w:rPr>
              <w:t>GERENT/A - DIRECTOR/A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0F5C" w:rsidRDefault="00400F5C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00F5C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0F5C" w:rsidRPr="00400F5C" w:rsidRDefault="00400F5C" w:rsidP="00394922">
            <w:pPr>
              <w:rPr>
                <w:rFonts w:cs="Calibri"/>
                <w:sz w:val="18"/>
              </w:rPr>
            </w:pPr>
            <w:r w:rsidRPr="00400F5C">
              <w:rPr>
                <w:rFonts w:cs="Calibri"/>
                <w:sz w:val="18"/>
              </w:rPr>
              <w:t>COORDINADOR/ES DE PROJECTES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0F5C" w:rsidRDefault="00400F5C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00F5C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0F5C" w:rsidRPr="00400F5C" w:rsidRDefault="00400F5C" w:rsidP="00394922">
            <w:pPr>
              <w:rPr>
                <w:rFonts w:cs="Calibri"/>
                <w:sz w:val="18"/>
              </w:rPr>
            </w:pPr>
            <w:r w:rsidRPr="00400F5C">
              <w:rPr>
                <w:rFonts w:cs="Calibri"/>
                <w:sz w:val="18"/>
              </w:rPr>
              <w:t>INFORMADORS/ES SOCIOCULTURAL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0F5C" w:rsidRDefault="00400F5C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18F9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18F9" w:rsidRDefault="001828DA" w:rsidP="00D318F9">
            <w:pPr>
              <w:ind w:left="-204" w:firstLine="204"/>
              <w:rPr>
                <w:rFonts w:ascii="Verdana" w:hAnsi="Verdana"/>
              </w:rPr>
            </w:pPr>
            <w:r w:rsidRPr="007B5F1B">
              <w:rPr>
                <w:rFonts w:cs="Calibri"/>
                <w:b/>
                <w:bCs/>
                <w:sz w:val="18"/>
              </w:rPr>
              <w:t>Total despeses de personal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18F9" w:rsidRDefault="00D318F9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18F9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318F9" w:rsidRPr="001828DA" w:rsidRDefault="001828DA" w:rsidP="00D318F9">
            <w:pPr>
              <w:ind w:left="-204" w:firstLine="204"/>
              <w:rPr>
                <w:rFonts w:ascii="Verdana" w:hAnsi="Verdana"/>
                <w:b/>
                <w:i/>
              </w:rPr>
            </w:pPr>
            <w:r w:rsidRPr="001828DA">
              <w:rPr>
                <w:rFonts w:cs="Calibri"/>
                <w:b/>
                <w:i/>
                <w:sz w:val="18"/>
              </w:rPr>
              <w:t>Altres despeses activitats i altres costos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18F9" w:rsidRPr="001828DA" w:rsidRDefault="00D318F9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828DA" w:rsidRPr="007B5F1B" w:rsidRDefault="001828DA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Activitats formatives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828DA" w:rsidRPr="007B5F1B" w:rsidRDefault="001828DA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Espectacles, actuacions o cicles culturals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828DA" w:rsidRPr="007B5F1B" w:rsidRDefault="001828DA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Arts Escèniques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828DA" w:rsidRPr="007B5F1B" w:rsidRDefault="001828DA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Exposicions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1828DA" w:rsidRPr="007B5F1B" w:rsidRDefault="001828DA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Seminaris, debats, conferències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1828DA" w:rsidRPr="007B5F1B" w:rsidRDefault="001828DA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Despeses de material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1828DA" w:rsidRPr="007B5F1B" w:rsidRDefault="001828DA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Manteniment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1828DA" w:rsidRPr="007B5F1B" w:rsidRDefault="001828DA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t>Publicitat i comunicació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1828DA" w:rsidRPr="007B5F1B" w:rsidRDefault="001828DA" w:rsidP="001828DA">
            <w:pPr>
              <w:suppressAutoHyphens w:val="0"/>
              <w:autoSpaceDN/>
              <w:textAlignment w:val="auto"/>
              <w:rPr>
                <w:rFonts w:cs="Calibri"/>
                <w:sz w:val="18"/>
              </w:rPr>
            </w:pPr>
            <w:r w:rsidRPr="007B5F1B">
              <w:rPr>
                <w:rFonts w:cs="Calibri"/>
                <w:sz w:val="18"/>
              </w:rPr>
              <w:lastRenderedPageBreak/>
              <w:t>Altres (telèfon, mant.</w:t>
            </w:r>
            <w:r>
              <w:rPr>
                <w:rFonts w:cs="Calibri"/>
                <w:sz w:val="18"/>
              </w:rPr>
              <w:t xml:space="preserve"> </w:t>
            </w:r>
            <w:r w:rsidRPr="007B5F1B">
              <w:rPr>
                <w:rFonts w:cs="Calibri"/>
                <w:sz w:val="18"/>
              </w:rPr>
              <w:t>informàtic...)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28DA" w:rsidRPr="001828DA" w:rsidRDefault="001828DA" w:rsidP="001828DA">
            <w:pPr>
              <w:suppressAutoHyphens w:val="0"/>
              <w:autoSpaceDN/>
              <w:jc w:val="left"/>
              <w:textAlignment w:val="auto"/>
              <w:rPr>
                <w:rFonts w:cs="Calibri"/>
                <w:b/>
                <w:bCs/>
                <w:i/>
                <w:sz w:val="18"/>
              </w:rPr>
            </w:pPr>
            <w:r w:rsidRPr="001828DA">
              <w:rPr>
                <w:rFonts w:cs="Calibri"/>
                <w:b/>
                <w:bCs/>
                <w:i/>
                <w:sz w:val="18"/>
              </w:rPr>
              <w:t>Total despeses Activitats i altres costos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1828DA" w:rsidRPr="001828DA" w:rsidTr="001828D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828DA" w:rsidRPr="001828DA" w:rsidRDefault="001828DA" w:rsidP="001828DA">
            <w:pPr>
              <w:suppressAutoHyphens w:val="0"/>
              <w:autoSpaceDN/>
              <w:jc w:val="left"/>
              <w:textAlignment w:val="auto"/>
              <w:rPr>
                <w:rFonts w:cs="Calibri"/>
                <w:b/>
                <w:bCs/>
                <w:i/>
                <w:sz w:val="18"/>
              </w:rPr>
            </w:pPr>
            <w:r>
              <w:rPr>
                <w:rFonts w:cs="Calibri"/>
                <w:b/>
                <w:bCs/>
                <w:i/>
                <w:sz w:val="18"/>
              </w:rPr>
              <w:t>TOTAL COSTOS DIRECTES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828DA" w:rsidRPr="001828DA" w:rsidRDefault="001828DA" w:rsidP="00D318F9">
            <w:pPr>
              <w:ind w:right="6"/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6634E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6634E" w:rsidRPr="007803FB" w:rsidRDefault="00B6634E" w:rsidP="00D318F9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6634E" w:rsidRPr="007803FB" w:rsidRDefault="00B6634E" w:rsidP="00D318F9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B6634E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634E" w:rsidRDefault="00B6634E" w:rsidP="00D318F9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634E" w:rsidRDefault="00B6634E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6634E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634E" w:rsidRDefault="001828DA" w:rsidP="001828D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Despeses de gestió i B.E. 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634E" w:rsidRDefault="00B6634E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6634E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634E" w:rsidRDefault="00B6634E" w:rsidP="00D318F9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634E" w:rsidRDefault="00B6634E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6634E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634E" w:rsidRDefault="001828DA" w:rsidP="00D318F9">
            <w:pPr>
              <w:ind w:left="-204" w:firstLine="204"/>
              <w:rPr>
                <w:rFonts w:ascii="Verdana" w:hAnsi="Verdana"/>
              </w:rPr>
            </w:pPr>
            <w:r>
              <w:rPr>
                <w:rFonts w:cs="Calibri"/>
                <w:b/>
                <w:bCs/>
                <w:i/>
                <w:sz w:val="18"/>
              </w:rPr>
              <w:t>TOTAL COSTOS 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634E" w:rsidRDefault="00B6634E" w:rsidP="00D318F9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6634E" w:rsidRPr="00690C9C" w:rsidTr="00D318F9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634E" w:rsidRPr="001828DA" w:rsidRDefault="00B6634E" w:rsidP="00D318F9">
            <w:pPr>
              <w:ind w:left="-204" w:firstLine="204"/>
              <w:rPr>
                <w:rFonts w:cs="Arial"/>
                <w:i/>
              </w:rPr>
            </w:pPr>
            <w:r w:rsidRPr="001828DA">
              <w:rPr>
                <w:rFonts w:cs="Arial"/>
                <w:b/>
                <w:i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634E" w:rsidRDefault="00B6634E" w:rsidP="00D318F9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B6634E" w:rsidRDefault="00B6634E" w:rsidP="00B6634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B6634E" w:rsidRPr="009A39BD" w:rsidRDefault="00B6634E" w:rsidP="00B6634E">
      <w:pPr>
        <w:rPr>
          <w:rFonts w:ascii="Verdana" w:hAnsi="Verdana"/>
        </w:rPr>
      </w:pPr>
      <w:bookmarkStart w:id="3" w:name="annex_OE_modificacions"/>
      <w:bookmarkEnd w:id="3"/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B6634E" w:rsidRDefault="00B6634E" w:rsidP="00B6634E">
      <w:pPr>
        <w:rPr>
          <w:rFonts w:ascii="Verdana" w:hAnsi="Verdana"/>
        </w:rPr>
      </w:pPr>
      <w:bookmarkStart w:id="4" w:name="annex_OE_CritAuto"/>
      <w:bookmarkEnd w:id="4"/>
    </w:p>
    <w:p w:rsidR="00DC0BD0" w:rsidRDefault="00DC0BD0" w:rsidP="00B6634E">
      <w:pPr>
        <w:rPr>
          <w:rFonts w:ascii="Verdana" w:hAnsi="Verdana"/>
        </w:rPr>
      </w:pPr>
    </w:p>
    <w:p w:rsidR="00FB4EFE" w:rsidRDefault="00FB4EFE" w:rsidP="00B6634E">
      <w:pPr>
        <w:rPr>
          <w:rFonts w:ascii="Verdana" w:hAnsi="Verdana"/>
        </w:rPr>
      </w:pPr>
    </w:p>
    <w:p w:rsidR="001828DA" w:rsidRPr="00975E43" w:rsidRDefault="00501BAB" w:rsidP="001828DA">
      <w:pPr>
        <w:rPr>
          <w:rFonts w:ascii="Verdana" w:hAnsi="Verdana" w:cs="Arial"/>
        </w:rPr>
      </w:pPr>
      <w:r w:rsidRPr="00501BAB">
        <w:rPr>
          <w:rFonts w:ascii="Verdana" w:hAnsi="Verdana" w:cs="Arial"/>
          <w:b/>
        </w:rPr>
        <w:t>2</w:t>
      </w:r>
      <w:r w:rsidR="001828DA" w:rsidRPr="00501BAB">
        <w:rPr>
          <w:rFonts w:ascii="Verdana" w:hAnsi="Verdana" w:cs="Arial"/>
          <w:b/>
        </w:rPr>
        <w:t>)</w:t>
      </w:r>
      <w:r w:rsidR="001828DA" w:rsidRPr="00975E43">
        <w:rPr>
          <w:rFonts w:ascii="Verdana" w:hAnsi="Verdana" w:cs="Arial"/>
        </w:rPr>
        <w:t xml:space="preserve"> Per la </w:t>
      </w:r>
      <w:r w:rsidR="001828DA" w:rsidRPr="00975E43">
        <w:rPr>
          <w:rFonts w:ascii="Verdana" w:hAnsi="Verdana" w:cs="Arial"/>
          <w:b/>
        </w:rPr>
        <w:t xml:space="preserve">reducció del temps de substitució del personal per </w:t>
      </w:r>
      <w:r>
        <w:rPr>
          <w:rFonts w:ascii="Verdana" w:hAnsi="Verdana" w:cs="Arial"/>
          <w:b/>
        </w:rPr>
        <w:t xml:space="preserve">a la cobertura de </w:t>
      </w:r>
      <w:r w:rsidR="001828DA" w:rsidRPr="00975E43">
        <w:rPr>
          <w:rFonts w:ascii="Verdana" w:hAnsi="Verdana" w:cs="Arial"/>
          <w:b/>
        </w:rPr>
        <w:t>baixes i permisos</w:t>
      </w:r>
      <w:r w:rsidR="001828DA" w:rsidRPr="00975E43">
        <w:rPr>
          <w:rFonts w:ascii="Verdana" w:hAnsi="Verdana" w:cs="Arial"/>
        </w:rPr>
        <w:t xml:space="preserve"> del personal</w:t>
      </w:r>
      <w:r>
        <w:rPr>
          <w:rFonts w:ascii="Verdana" w:hAnsi="Verdana" w:cs="Arial"/>
        </w:rPr>
        <w:t xml:space="preserve"> (termini inferior a 3 jornades laborals a comptar des de l’endemà del dia en què es produeixi la baixa)</w:t>
      </w:r>
      <w:r w:rsidR="001828DA" w:rsidRPr="00975E43">
        <w:rPr>
          <w:rFonts w:ascii="Verdana" w:hAnsi="Verdana" w:cs="Arial"/>
        </w:rPr>
        <w:t xml:space="preserve">, </w:t>
      </w:r>
      <w:r w:rsidR="001828DA" w:rsidRPr="001828DA">
        <w:rPr>
          <w:rFonts w:ascii="Verdana" w:hAnsi="Verdana" w:cs="Arial"/>
          <w:b/>
        </w:rPr>
        <w:t>fins a 5 punts</w:t>
      </w:r>
      <w:r w:rsidR="001828DA" w:rsidRPr="00975E43">
        <w:rPr>
          <w:rFonts w:ascii="Verdana" w:hAnsi="Verdana" w:cs="Arial"/>
        </w:rPr>
        <w:t xml:space="preserve"> </w:t>
      </w:r>
    </w:p>
    <w:p w:rsidR="001828DA" w:rsidRPr="00975E43" w:rsidRDefault="001828DA" w:rsidP="001828DA">
      <w:pPr>
        <w:pStyle w:val="Pargrafdellista"/>
        <w:rPr>
          <w:rFonts w:ascii="Verdana" w:hAnsi="Verdana" w:cs="Arial"/>
        </w:rPr>
      </w:pPr>
    </w:p>
    <w:p w:rsidR="001828DA" w:rsidRDefault="001828DA" w:rsidP="001828DA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 xml:space="preserve">- Substitució en </w:t>
      </w:r>
      <w:r>
        <w:rPr>
          <w:rFonts w:ascii="Verdana" w:hAnsi="Verdana" w:cs="Arial"/>
        </w:rPr>
        <w:t>la primera</w:t>
      </w:r>
      <w:r w:rsidRPr="00975E43">
        <w:rPr>
          <w:rFonts w:ascii="Verdana" w:hAnsi="Verdana" w:cs="Arial"/>
        </w:rPr>
        <w:t xml:space="preserve"> jornada laboral </w:t>
      </w:r>
      <w:r>
        <w:rPr>
          <w:rFonts w:ascii="Verdana" w:hAnsi="Verdana" w:cs="Arial"/>
        </w:rPr>
        <w:t xml:space="preserve">des de l’endemà del dia en què es produeix la baixa: </w:t>
      </w:r>
      <w:r w:rsidR="00501BAB" w:rsidRPr="00501BAB">
        <w:rPr>
          <w:rFonts w:ascii="Verdana" w:hAnsi="Verdana" w:cs="Arial"/>
          <w:b/>
        </w:rPr>
        <w:t>5</w:t>
      </w:r>
      <w:r w:rsidRPr="00501BAB">
        <w:rPr>
          <w:rFonts w:ascii="Verdana" w:hAnsi="Verdana" w:cs="Arial"/>
          <w:b/>
        </w:rPr>
        <w:t xml:space="preserve"> punts</w:t>
      </w:r>
      <w:r w:rsidRPr="00975E43">
        <w:rPr>
          <w:rFonts w:ascii="Verdana" w:hAnsi="Verdana" w:cs="Arial"/>
        </w:rPr>
        <w:tab/>
      </w:r>
      <w:r w:rsidRPr="00975E43">
        <w:rPr>
          <w:rFonts w:ascii="Verdana" w:hAnsi="Verdana" w:cs="Arial"/>
        </w:rPr>
        <w:tab/>
      </w:r>
    </w:p>
    <w:p w:rsidR="001828DA" w:rsidRPr="00975E43" w:rsidRDefault="001828DA" w:rsidP="001828DA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 xml:space="preserve">- Substitució en </w:t>
      </w:r>
      <w:r>
        <w:rPr>
          <w:rFonts w:ascii="Verdana" w:hAnsi="Verdana" w:cs="Arial"/>
        </w:rPr>
        <w:t xml:space="preserve">la segona jornada laboral des de l’endemà del dia en què es produeix la baixa: </w:t>
      </w:r>
      <w:r w:rsidR="00501BAB" w:rsidRPr="00501BAB">
        <w:rPr>
          <w:rFonts w:ascii="Verdana" w:hAnsi="Verdana" w:cs="Arial"/>
          <w:b/>
        </w:rPr>
        <w:t>2,5</w:t>
      </w:r>
      <w:r w:rsidRPr="00501BAB">
        <w:rPr>
          <w:rFonts w:ascii="Verdana" w:hAnsi="Verdana" w:cs="Arial"/>
          <w:b/>
        </w:rPr>
        <w:t xml:space="preserve"> punts</w:t>
      </w:r>
    </w:p>
    <w:p w:rsidR="001828DA" w:rsidRPr="00975E43" w:rsidRDefault="001828DA" w:rsidP="001828DA">
      <w:pPr>
        <w:pStyle w:val="Pargrafdellista"/>
        <w:rPr>
          <w:rFonts w:ascii="Verdana" w:hAnsi="Verdana" w:cs="Arial"/>
        </w:rPr>
      </w:pPr>
    </w:p>
    <w:p w:rsidR="001828DA" w:rsidRDefault="001828DA" w:rsidP="001828DA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:rsidR="00DC0BD0" w:rsidRPr="00975E43" w:rsidRDefault="00DC0BD0" w:rsidP="001828DA">
      <w:pPr>
        <w:rPr>
          <w:rFonts w:ascii="Verdana" w:hAnsi="Verdana" w:cs="Arial"/>
        </w:rPr>
      </w:pPr>
    </w:p>
    <w:p w:rsidR="001828DA" w:rsidRPr="00B17DD2" w:rsidRDefault="001828DA" w:rsidP="001828DA">
      <w:pPr>
        <w:pStyle w:val="Pargrafdellista"/>
        <w:ind w:left="928" w:right="48"/>
        <w:rPr>
          <w:rFonts w:ascii="Verdana" w:hAnsi="Verdana" w:cs="Arial"/>
          <w:b/>
          <w:sz w:val="18"/>
          <w:szCs w:val="18"/>
        </w:rPr>
      </w:pPr>
    </w:p>
    <w:tbl>
      <w:tblPr>
        <w:tblStyle w:val="Taulaambquadrcula"/>
        <w:tblW w:w="85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693"/>
        <w:gridCol w:w="2835"/>
        <w:gridCol w:w="2977"/>
      </w:tblGrid>
      <w:tr w:rsidR="001828DA" w:rsidRPr="00B17DD2" w:rsidTr="001828DA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8DA" w:rsidRPr="00B17DD2" w:rsidRDefault="001828DA" w:rsidP="001828DA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28DA" w:rsidRPr="004A4C66" w:rsidRDefault="001828DA" w:rsidP="00233FB2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Primera jornada laboral des de l’endemà del dia  en què es produeix </w:t>
            </w:r>
            <w:r w:rsidR="00233FB2">
              <w:rPr>
                <w:rFonts w:ascii="Verdana" w:hAnsi="Verdana" w:cs="Arial"/>
                <w:b/>
                <w:sz w:val="18"/>
                <w:szCs w:val="18"/>
              </w:rPr>
              <w:t>la baixa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28DA" w:rsidRPr="004A4C66" w:rsidRDefault="001828DA" w:rsidP="001828DA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Segona jornada laboral des de l’endemà del dia  en què es produeix la </w:t>
            </w:r>
            <w:r w:rsidR="00233FB2">
              <w:rPr>
                <w:rFonts w:ascii="Verdana" w:hAnsi="Verdana" w:cs="Arial"/>
                <w:b/>
                <w:sz w:val="18"/>
                <w:szCs w:val="18"/>
              </w:rPr>
              <w:t>baixa</w:t>
            </w:r>
          </w:p>
        </w:tc>
      </w:tr>
      <w:tr w:rsidR="001828DA" w:rsidRPr="00B17DD2" w:rsidTr="001828DA">
        <w:trPr>
          <w:trHeight w:val="5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Substitució del personal</w:t>
            </w:r>
          </w:p>
          <w:p w:rsidR="001828DA" w:rsidRPr="00B17DD2" w:rsidRDefault="001828DA" w:rsidP="001828DA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8DA" w:rsidRPr="00B17DD2" w:rsidRDefault="001828DA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8DA" w:rsidRPr="00B17DD2" w:rsidRDefault="001828DA" w:rsidP="001828DA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:rsidR="00975E43" w:rsidRDefault="00975E43" w:rsidP="00975E43">
      <w:pPr>
        <w:pStyle w:val="Pargrafdellista"/>
        <w:rPr>
          <w:rFonts w:ascii="Verdana" w:hAnsi="Verdana" w:cs="Arial"/>
        </w:rPr>
      </w:pPr>
    </w:p>
    <w:p w:rsidR="00DC0BD0" w:rsidRDefault="00DC0BD0" w:rsidP="00975E43">
      <w:pPr>
        <w:pStyle w:val="Pargrafdellista"/>
        <w:rPr>
          <w:rFonts w:ascii="Verdana" w:hAnsi="Verdana" w:cs="Arial"/>
        </w:rPr>
      </w:pPr>
    </w:p>
    <w:p w:rsidR="00767F04" w:rsidRPr="00975E43" w:rsidRDefault="00767F04" w:rsidP="00975E43">
      <w:pPr>
        <w:pStyle w:val="Pargrafdellista"/>
        <w:rPr>
          <w:rFonts w:ascii="Verdana" w:hAnsi="Verdana" w:cs="Arial"/>
        </w:rPr>
      </w:pPr>
    </w:p>
    <w:p w:rsidR="00501BAB" w:rsidRDefault="00501BAB" w:rsidP="00975E43">
      <w:pPr>
        <w:rPr>
          <w:rFonts w:ascii="Verdana" w:hAnsi="Verdana" w:cs="Arial"/>
        </w:rPr>
      </w:pPr>
      <w:r w:rsidRPr="00501BAB">
        <w:rPr>
          <w:rFonts w:ascii="Verdana" w:hAnsi="Verdana" w:cs="Arial"/>
          <w:b/>
        </w:rPr>
        <w:t>3)</w:t>
      </w:r>
      <w:r>
        <w:rPr>
          <w:rFonts w:ascii="Verdana" w:hAnsi="Verdana" w:cs="Arial"/>
        </w:rPr>
        <w:t xml:space="preserve"> </w:t>
      </w:r>
      <w:r w:rsidR="00975E43" w:rsidRPr="00975E43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Per la </w:t>
      </w:r>
      <w:r>
        <w:rPr>
          <w:rFonts w:ascii="Verdana" w:hAnsi="Verdana" w:cs="Arial"/>
          <w:b/>
        </w:rPr>
        <w:t>millora en el temps de lliurament de la memòria del curs anterior</w:t>
      </w:r>
      <w:r w:rsidR="00DC0BD0">
        <w:rPr>
          <w:rFonts w:ascii="Verdana" w:hAnsi="Verdana" w:cs="Arial"/>
          <w:b/>
        </w:rPr>
        <w:t xml:space="preserve"> </w:t>
      </w:r>
      <w:r w:rsidR="00DC0BD0">
        <w:rPr>
          <w:rFonts w:ascii="Verdana" w:hAnsi="Verdana" w:cs="Arial"/>
        </w:rPr>
        <w:t>(abans del 3</w:t>
      </w:r>
      <w:r w:rsidR="00F22FFE">
        <w:rPr>
          <w:rFonts w:ascii="Verdana" w:hAnsi="Verdana" w:cs="Arial"/>
        </w:rPr>
        <w:t>1</w:t>
      </w:r>
      <w:r w:rsidR="00DC0BD0">
        <w:rPr>
          <w:rFonts w:ascii="Verdana" w:hAnsi="Verdana" w:cs="Arial"/>
        </w:rPr>
        <w:t xml:space="preserve"> de març), </w:t>
      </w:r>
      <w:r w:rsidR="00DC0BD0" w:rsidRPr="00DC0BD0">
        <w:rPr>
          <w:rFonts w:ascii="Verdana" w:hAnsi="Verdana" w:cs="Arial"/>
          <w:b/>
        </w:rPr>
        <w:t>fins a 5 punts:</w:t>
      </w:r>
    </w:p>
    <w:p w:rsidR="00DC0BD0" w:rsidRDefault="00DC0BD0" w:rsidP="00975E43">
      <w:pPr>
        <w:rPr>
          <w:rFonts w:ascii="Verdana" w:hAnsi="Verdana" w:cs="Arial"/>
        </w:rPr>
      </w:pPr>
    </w:p>
    <w:p w:rsidR="00DC0BD0" w:rsidRDefault="00DC0BD0" w:rsidP="00DC0BD0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 xml:space="preserve">Per la presentació de la memòria anual </w:t>
      </w:r>
      <w:r w:rsidR="00F22FFE">
        <w:rPr>
          <w:rFonts w:ascii="Verdana" w:hAnsi="Verdana" w:cs="Arial"/>
        </w:rPr>
        <w:t>30</w:t>
      </w:r>
      <w:r>
        <w:rPr>
          <w:rFonts w:ascii="Verdana" w:hAnsi="Verdana" w:cs="Arial"/>
        </w:rPr>
        <w:t xml:space="preserve"> dies abans, </w:t>
      </w:r>
      <w:r w:rsidRPr="00DC0BD0">
        <w:rPr>
          <w:rFonts w:ascii="Verdana" w:hAnsi="Verdana" w:cs="Arial"/>
          <w:b/>
        </w:rPr>
        <w:t>5 punts</w:t>
      </w:r>
    </w:p>
    <w:p w:rsidR="00DC0BD0" w:rsidRDefault="00DC0BD0" w:rsidP="00DC0BD0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 xml:space="preserve">Per la presentació de la memòria anual </w:t>
      </w:r>
      <w:r w:rsidR="00F22FFE">
        <w:rPr>
          <w:rFonts w:ascii="Verdana" w:hAnsi="Verdana" w:cs="Arial"/>
        </w:rPr>
        <w:t>20</w:t>
      </w:r>
      <w:r>
        <w:rPr>
          <w:rFonts w:ascii="Verdana" w:hAnsi="Verdana" w:cs="Arial"/>
        </w:rPr>
        <w:t xml:space="preserve"> dies abans, </w:t>
      </w:r>
      <w:r w:rsidRPr="00DC0BD0">
        <w:rPr>
          <w:rFonts w:ascii="Verdana" w:hAnsi="Verdana" w:cs="Arial"/>
          <w:b/>
        </w:rPr>
        <w:t>2,5 punts</w:t>
      </w:r>
    </w:p>
    <w:p w:rsidR="00DC0BD0" w:rsidRPr="00DC0BD0" w:rsidRDefault="00DC0BD0" w:rsidP="00DC0BD0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 w:rsidRPr="00DC0BD0">
        <w:rPr>
          <w:rFonts w:ascii="Verdana" w:hAnsi="Verdana" w:cs="Arial"/>
        </w:rPr>
        <w:t>Per la presentació de la memòria 1</w:t>
      </w:r>
      <w:r w:rsidR="00F22FFE">
        <w:rPr>
          <w:rFonts w:ascii="Verdana" w:hAnsi="Verdana" w:cs="Arial"/>
        </w:rPr>
        <w:t>5</w:t>
      </w:r>
      <w:r w:rsidRPr="00DC0BD0">
        <w:rPr>
          <w:rFonts w:ascii="Verdana" w:hAnsi="Verdana" w:cs="Arial"/>
        </w:rPr>
        <w:t xml:space="preserve"> dies abans</w:t>
      </w:r>
      <w:r>
        <w:rPr>
          <w:rFonts w:ascii="Verdana" w:hAnsi="Verdana" w:cs="Arial"/>
          <w:b/>
        </w:rPr>
        <w:t>, 1 punt</w:t>
      </w:r>
    </w:p>
    <w:p w:rsidR="00501BAB" w:rsidRDefault="00501BAB" w:rsidP="00975E43">
      <w:pPr>
        <w:rPr>
          <w:rFonts w:ascii="Verdana" w:hAnsi="Verdana" w:cs="Arial"/>
        </w:rPr>
      </w:pPr>
    </w:p>
    <w:p w:rsidR="00DC0BD0" w:rsidRDefault="00DC0BD0" w:rsidP="00975E43">
      <w:pPr>
        <w:rPr>
          <w:rFonts w:ascii="Verdana" w:hAnsi="Verdana" w:cs="Arial"/>
        </w:rPr>
      </w:pPr>
    </w:p>
    <w:p w:rsidR="00DC0BD0" w:rsidRDefault="00DC0BD0" w:rsidP="00975E43">
      <w:pPr>
        <w:rPr>
          <w:rFonts w:ascii="Verdana" w:hAnsi="Verdana" w:cs="Arial"/>
        </w:rPr>
      </w:pPr>
      <w:r>
        <w:rPr>
          <w:rFonts w:ascii="Verdana" w:hAnsi="Verdana" w:cs="Arial"/>
        </w:rPr>
        <w:t>Marqueu amb una creu l’opció escollida:</w:t>
      </w:r>
    </w:p>
    <w:p w:rsidR="00501BAB" w:rsidRDefault="00501BAB" w:rsidP="00975E43">
      <w:pPr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223"/>
        <w:gridCol w:w="1372"/>
        <w:gridCol w:w="1372"/>
        <w:gridCol w:w="1025"/>
      </w:tblGrid>
      <w:tr w:rsidR="00DC0BD0" w:rsidRPr="00B17DD2" w:rsidTr="001F0560">
        <w:trPr>
          <w:trHeight w:val="7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BD0" w:rsidRPr="00B17DD2" w:rsidRDefault="00DC0BD0" w:rsidP="00DC0BD0">
            <w:pPr>
              <w:pStyle w:val="Pargrafdellista"/>
              <w:ind w:left="0" w:right="-42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D0" w:rsidRPr="004A4C66" w:rsidRDefault="00F22FFE" w:rsidP="00DC0BD0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30</w:t>
            </w:r>
            <w:r w:rsidR="00DC0BD0">
              <w:rPr>
                <w:rFonts w:ascii="Verdana" w:hAnsi="Verdana" w:cs="Arial"/>
                <w:b/>
                <w:sz w:val="18"/>
                <w:szCs w:val="18"/>
              </w:rPr>
              <w:t xml:space="preserve"> dies abans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BD0" w:rsidRPr="004A4C66" w:rsidRDefault="00F22FFE" w:rsidP="00DC0BD0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20</w:t>
            </w:r>
            <w:r w:rsidR="00DC0BD0">
              <w:rPr>
                <w:rFonts w:ascii="Verdana" w:hAnsi="Verdana" w:cs="Arial"/>
                <w:b/>
                <w:sz w:val="18"/>
                <w:szCs w:val="18"/>
              </w:rPr>
              <w:t xml:space="preserve"> dies abans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BD0" w:rsidRDefault="00DC0BD0" w:rsidP="00F22FFE">
            <w:pPr>
              <w:pStyle w:val="Pargrafdellista"/>
              <w:ind w:left="-108" w:right="-191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</w:t>
            </w:r>
            <w:r w:rsidR="00F22FFE">
              <w:rPr>
                <w:rFonts w:ascii="Verdana" w:hAnsi="Verdana" w:cs="Arial"/>
                <w:b/>
                <w:sz w:val="18"/>
                <w:szCs w:val="18"/>
              </w:rPr>
              <w:t>5</w:t>
            </w:r>
            <w:r>
              <w:rPr>
                <w:rFonts w:ascii="Verdana" w:hAnsi="Verdana" w:cs="Arial"/>
                <w:b/>
                <w:sz w:val="18"/>
                <w:szCs w:val="18"/>
              </w:rPr>
              <w:t xml:space="preserve"> dies abans</w:t>
            </w:r>
          </w:p>
        </w:tc>
      </w:tr>
      <w:tr w:rsidR="00DC0BD0" w:rsidRPr="00B17DD2" w:rsidTr="001F0560">
        <w:trPr>
          <w:trHeight w:val="44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D0" w:rsidRPr="00B17DD2" w:rsidRDefault="00DC0BD0" w:rsidP="00F22FFE">
            <w:pPr>
              <w:pStyle w:val="Pargrafdellista"/>
              <w:ind w:left="0" w:right="-42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Presentació de la memòria anual </w:t>
            </w:r>
            <w:r w:rsidRPr="00DC0BD0">
              <w:rPr>
                <w:rFonts w:ascii="Verdana" w:hAnsi="Verdana" w:cs="Arial"/>
                <w:b/>
                <w:sz w:val="18"/>
                <w:szCs w:val="18"/>
              </w:rPr>
              <w:t xml:space="preserve">del curs anterior </w:t>
            </w:r>
            <w:r w:rsidRPr="00DC0BD0">
              <w:rPr>
                <w:rFonts w:ascii="Verdana" w:hAnsi="Verdana" w:cs="Arial"/>
                <w:sz w:val="18"/>
                <w:szCs w:val="18"/>
              </w:rPr>
              <w:t>(abans del 3</w:t>
            </w:r>
            <w:r w:rsidR="00F22FFE">
              <w:rPr>
                <w:rFonts w:ascii="Verdana" w:hAnsi="Verdana" w:cs="Arial"/>
                <w:sz w:val="18"/>
                <w:szCs w:val="18"/>
              </w:rPr>
              <w:t>1</w:t>
            </w:r>
            <w:r w:rsidRPr="00DC0BD0">
              <w:rPr>
                <w:rFonts w:ascii="Verdana" w:hAnsi="Verdana" w:cs="Arial"/>
                <w:sz w:val="18"/>
                <w:szCs w:val="18"/>
              </w:rPr>
              <w:t xml:space="preserve"> de març</w:t>
            </w:r>
            <w:r w:rsidRPr="00DC0BD0">
              <w:rPr>
                <w:rFonts w:ascii="Verdana" w:hAnsi="Verdana" w:cs="Arial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D0" w:rsidRPr="00B17DD2" w:rsidRDefault="00DC0BD0" w:rsidP="00DC0BD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D0" w:rsidRPr="00B17DD2" w:rsidRDefault="00DC0BD0" w:rsidP="00DC0BD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0BD0" w:rsidRPr="00B17DD2" w:rsidRDefault="00DC0BD0" w:rsidP="00DC0BD0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:rsidR="00501BAB" w:rsidRDefault="00501BAB" w:rsidP="00975E43">
      <w:pPr>
        <w:rPr>
          <w:rFonts w:ascii="Verdana" w:hAnsi="Verdana" w:cs="Arial"/>
        </w:rPr>
      </w:pPr>
    </w:p>
    <w:p w:rsidR="00501BAB" w:rsidRDefault="00501BAB" w:rsidP="00975E43">
      <w:pPr>
        <w:rPr>
          <w:rFonts w:ascii="Verdana" w:hAnsi="Verdana" w:cs="Arial"/>
        </w:rPr>
      </w:pPr>
    </w:p>
    <w:p w:rsidR="00767F04" w:rsidRDefault="00767F04" w:rsidP="00975E43">
      <w:pPr>
        <w:rPr>
          <w:rFonts w:ascii="Verdana" w:hAnsi="Verdana" w:cs="Arial"/>
        </w:rPr>
      </w:pPr>
    </w:p>
    <w:p w:rsidR="00501BAB" w:rsidRPr="00DC0BD0" w:rsidRDefault="00DC0BD0" w:rsidP="00975E43">
      <w:pPr>
        <w:rPr>
          <w:rFonts w:ascii="Verdana" w:hAnsi="Verdana" w:cs="Arial"/>
          <w:b/>
        </w:rPr>
      </w:pPr>
      <w:r w:rsidRPr="00DC0BD0">
        <w:rPr>
          <w:rFonts w:ascii="Verdana" w:hAnsi="Verdana" w:cs="Arial"/>
          <w:b/>
        </w:rPr>
        <w:t>4)</w:t>
      </w:r>
      <w:r>
        <w:rPr>
          <w:rFonts w:ascii="Verdana" w:hAnsi="Verdana" w:cs="Arial"/>
          <w:b/>
        </w:rPr>
        <w:t xml:space="preserve"> </w:t>
      </w:r>
      <w:r w:rsidRPr="00A50136">
        <w:rPr>
          <w:rFonts w:ascii="Verdana" w:hAnsi="Verdana" w:cs="Calibri"/>
        </w:rPr>
        <w:t xml:space="preserve">Per la </w:t>
      </w:r>
      <w:r w:rsidRPr="00DC0BD0">
        <w:rPr>
          <w:rFonts w:ascii="Verdana" w:hAnsi="Verdana" w:cs="Calibri"/>
          <w:b/>
        </w:rPr>
        <w:t>millora en el nombre d’</w:t>
      </w:r>
      <w:r w:rsidRPr="00DC0BD0">
        <w:rPr>
          <w:rFonts w:ascii="Verdana" w:hAnsi="Verdana" w:cs="Calibri"/>
          <w:b/>
          <w:bCs/>
        </w:rPr>
        <w:t>actuacions</w:t>
      </w:r>
      <w:r w:rsidRPr="00A50136">
        <w:rPr>
          <w:rFonts w:ascii="Verdana" w:hAnsi="Verdana" w:cs="Calibri"/>
          <w:b/>
          <w:bCs/>
        </w:rPr>
        <w:t xml:space="preserve"> musicals anuals</w:t>
      </w:r>
      <w:r w:rsidR="00F22FFE">
        <w:rPr>
          <w:rFonts w:ascii="Verdana" w:hAnsi="Verdana" w:cs="Calibri"/>
          <w:b/>
          <w:bCs/>
        </w:rPr>
        <w:t xml:space="preserve"> addicionals</w:t>
      </w:r>
      <w:r w:rsidRPr="00A50136">
        <w:rPr>
          <w:rFonts w:ascii="Verdana" w:hAnsi="Verdana" w:cs="Calibri"/>
          <w:b/>
        </w:rPr>
        <w:t>, amb 3 artistes</w:t>
      </w:r>
      <w:r w:rsidRPr="00A50136">
        <w:rPr>
          <w:rFonts w:ascii="Verdana" w:hAnsi="Verdana" w:cs="Calibri"/>
        </w:rPr>
        <w:t xml:space="preserve"> externs especialitzats, </w:t>
      </w:r>
      <w:r w:rsidRPr="00DC0BD0">
        <w:rPr>
          <w:rFonts w:ascii="Verdana" w:hAnsi="Verdana" w:cs="Calibri"/>
          <w:b/>
        </w:rPr>
        <w:t>fins a 6 punts:</w:t>
      </w:r>
    </w:p>
    <w:p w:rsidR="00DC0BD0" w:rsidRDefault="00DC0BD0" w:rsidP="00975E43">
      <w:pPr>
        <w:rPr>
          <w:rFonts w:ascii="Verdana" w:hAnsi="Verdana" w:cs="Arial"/>
        </w:rPr>
      </w:pPr>
    </w:p>
    <w:p w:rsidR="00DC0BD0" w:rsidRDefault="00F22FFE" w:rsidP="00DC0BD0">
      <w:pPr>
        <w:pStyle w:val="Pargrafdellista"/>
        <w:numPr>
          <w:ilvl w:val="0"/>
          <w:numId w:val="5"/>
        </w:numPr>
        <w:rPr>
          <w:rFonts w:ascii="Verdana" w:hAnsi="Verdana" w:cs="Arial"/>
        </w:rPr>
      </w:pPr>
      <w:r>
        <w:rPr>
          <w:rFonts w:ascii="Verdana" w:hAnsi="Verdana" w:cs="Arial"/>
        </w:rPr>
        <w:t>Per la proposta d’ampliació de 3 a</w:t>
      </w:r>
      <w:r w:rsidR="00DC0BD0">
        <w:rPr>
          <w:rFonts w:ascii="Verdana" w:hAnsi="Verdana" w:cs="Arial"/>
        </w:rPr>
        <w:t xml:space="preserve">ctuacions musicals addicionals </w:t>
      </w:r>
      <w:r>
        <w:rPr>
          <w:rFonts w:ascii="Verdana" w:hAnsi="Verdana" w:cs="Arial"/>
        </w:rPr>
        <w:t>(mínim 1 segons establert PTT). Les actuacions passen d</w:t>
      </w:r>
      <w:r w:rsidR="00233FB2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4: </w:t>
      </w:r>
      <w:r w:rsidR="00245A1F" w:rsidRPr="00245A1F">
        <w:rPr>
          <w:rFonts w:ascii="Verdana" w:hAnsi="Verdana" w:cs="Arial"/>
          <w:b/>
        </w:rPr>
        <w:t>6 punts</w:t>
      </w:r>
      <w:r w:rsidR="00245A1F">
        <w:rPr>
          <w:rFonts w:ascii="Verdana" w:hAnsi="Verdana" w:cs="Arial"/>
        </w:rPr>
        <w:t>.</w:t>
      </w:r>
    </w:p>
    <w:p w:rsidR="00245A1F" w:rsidRPr="00245A1F" w:rsidRDefault="00F22FFE" w:rsidP="00DC0BD0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>Per la proposta d’ampliació de 2</w:t>
      </w:r>
      <w:r w:rsidR="00245A1F">
        <w:rPr>
          <w:rFonts w:ascii="Verdana" w:hAnsi="Verdana" w:cs="Arial"/>
        </w:rPr>
        <w:t xml:space="preserve"> actuacions musicals addicionals (mínim 1 segons establert </w:t>
      </w:r>
      <w:r>
        <w:rPr>
          <w:rFonts w:ascii="Verdana" w:hAnsi="Verdana" w:cs="Arial"/>
        </w:rPr>
        <w:t>PTT). Les actuacions passen d</w:t>
      </w:r>
      <w:r w:rsidR="00233FB2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3: </w:t>
      </w:r>
      <w:r w:rsidR="00245A1F" w:rsidRPr="00245A1F">
        <w:rPr>
          <w:rFonts w:ascii="Verdana" w:hAnsi="Verdana" w:cs="Arial"/>
          <w:b/>
        </w:rPr>
        <w:t>3 punts.</w:t>
      </w:r>
    </w:p>
    <w:p w:rsidR="00245A1F" w:rsidRPr="00245A1F" w:rsidRDefault="00F22FFE" w:rsidP="00DC0BD0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>Per la proposta d’ampliació d’</w:t>
      </w:r>
      <w:r w:rsidR="00245A1F">
        <w:rPr>
          <w:rFonts w:ascii="Verdana" w:hAnsi="Verdana" w:cs="Arial"/>
        </w:rPr>
        <w:t xml:space="preserve">1 actuació musical addicional </w:t>
      </w:r>
      <w:r>
        <w:rPr>
          <w:rFonts w:ascii="Verdana" w:hAnsi="Verdana" w:cs="Arial"/>
        </w:rPr>
        <w:t>(mínim 1 segons establert PTT). Les actuacions passen d</w:t>
      </w:r>
      <w:r w:rsidR="00233FB2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2: </w:t>
      </w:r>
      <w:r w:rsidR="002E0B37">
        <w:rPr>
          <w:rFonts w:ascii="Verdana" w:hAnsi="Verdana" w:cs="Arial"/>
          <w:b/>
        </w:rPr>
        <w:t>1 punt</w:t>
      </w:r>
    </w:p>
    <w:p w:rsidR="00245A1F" w:rsidRPr="00245A1F" w:rsidRDefault="00245A1F" w:rsidP="00245A1F">
      <w:pPr>
        <w:rPr>
          <w:rFonts w:ascii="Verdana" w:hAnsi="Verdana" w:cs="Arial"/>
          <w:b/>
        </w:rPr>
      </w:pPr>
    </w:p>
    <w:p w:rsidR="00082D99" w:rsidRPr="00975E43" w:rsidRDefault="00082D99" w:rsidP="00082D99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:rsidR="00245A1F" w:rsidRDefault="00245A1F" w:rsidP="00245A1F">
      <w:pPr>
        <w:rPr>
          <w:rFonts w:ascii="Verdana" w:hAnsi="Verdana" w:cs="Arial"/>
        </w:rPr>
      </w:pPr>
    </w:p>
    <w:tbl>
      <w:tblPr>
        <w:tblStyle w:val="Taulaambquadrcula"/>
        <w:tblW w:w="85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111"/>
        <w:gridCol w:w="1417"/>
        <w:gridCol w:w="1418"/>
        <w:gridCol w:w="1559"/>
      </w:tblGrid>
      <w:tr w:rsidR="00082D99" w:rsidRPr="00B17DD2" w:rsidTr="002E0B37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560" w:rsidRPr="00B17DD2" w:rsidRDefault="001F0560" w:rsidP="002E0B37">
            <w:pPr>
              <w:pStyle w:val="Pargrafdellista"/>
              <w:ind w:left="-675" w:right="48" w:firstLine="675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D99" w:rsidRDefault="00082D99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3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actuacions musicals</w:t>
            </w:r>
          </w:p>
          <w:p w:rsidR="00082D99" w:rsidRPr="004A4C66" w:rsidRDefault="00082D99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D99" w:rsidRPr="004A4C66" w:rsidRDefault="00082D99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actuacions musicals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37" w:rsidRDefault="002E0B37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082D99" w:rsidRDefault="00082D99" w:rsidP="002E0B37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actuació musical</w:t>
            </w:r>
          </w:p>
        </w:tc>
      </w:tr>
      <w:tr w:rsidR="00082D99" w:rsidRPr="00B17DD2" w:rsidTr="00082D99">
        <w:trPr>
          <w:trHeight w:val="5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D99" w:rsidRPr="00B17DD2" w:rsidRDefault="00082D99" w:rsidP="00245A1F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082D99" w:rsidRPr="00B17DD2" w:rsidRDefault="00082D99" w:rsidP="00245A1F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Increment del nombre d’actuacions musicals </w:t>
            </w:r>
            <w:r w:rsidR="00F22FFE">
              <w:rPr>
                <w:rFonts w:ascii="Verdana" w:hAnsi="Verdana" w:cs="Arial"/>
                <w:b/>
                <w:sz w:val="18"/>
                <w:szCs w:val="18"/>
              </w:rPr>
              <w:t xml:space="preserve">anuals addicionals </w:t>
            </w:r>
            <w:r>
              <w:rPr>
                <w:rFonts w:ascii="Verdana" w:hAnsi="Verdana" w:cs="Arial"/>
                <w:b/>
                <w:sz w:val="18"/>
                <w:szCs w:val="18"/>
              </w:rPr>
              <w:t>amb 3 artistes externs especialitzats</w:t>
            </w:r>
          </w:p>
          <w:p w:rsidR="00082D99" w:rsidRPr="00B17DD2" w:rsidRDefault="00082D99" w:rsidP="00245A1F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D99" w:rsidRPr="00B17DD2" w:rsidRDefault="00082D99" w:rsidP="00245A1F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D99" w:rsidRPr="00B17DD2" w:rsidRDefault="00082D99" w:rsidP="00245A1F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D99" w:rsidRPr="00B17DD2" w:rsidRDefault="00082D99" w:rsidP="00245A1F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:rsidR="00245A1F" w:rsidRDefault="00245A1F" w:rsidP="00245A1F">
      <w:pPr>
        <w:rPr>
          <w:rFonts w:ascii="Verdana" w:hAnsi="Verdana" w:cs="Arial"/>
        </w:rPr>
      </w:pPr>
    </w:p>
    <w:p w:rsidR="00767F04" w:rsidRPr="00245A1F" w:rsidRDefault="00767F04" w:rsidP="00245A1F">
      <w:pPr>
        <w:rPr>
          <w:rFonts w:ascii="Verdana" w:hAnsi="Verdana" w:cs="Arial"/>
        </w:rPr>
      </w:pPr>
    </w:p>
    <w:p w:rsidR="00DC0BD0" w:rsidRDefault="00DC0BD0" w:rsidP="00975E43">
      <w:pPr>
        <w:rPr>
          <w:rFonts w:ascii="Verdana" w:hAnsi="Verdana" w:cs="Arial"/>
        </w:rPr>
      </w:pPr>
    </w:p>
    <w:p w:rsidR="00FF317B" w:rsidRPr="00DC0BD0" w:rsidRDefault="00FF317B" w:rsidP="00FF317B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Pr="00DC0BD0">
        <w:rPr>
          <w:rFonts w:ascii="Verdana" w:hAnsi="Verdana" w:cs="Arial"/>
          <w:b/>
        </w:rPr>
        <w:t>)</w:t>
      </w:r>
      <w:r>
        <w:rPr>
          <w:rFonts w:ascii="Verdana" w:hAnsi="Verdana" w:cs="Arial"/>
          <w:b/>
        </w:rPr>
        <w:t xml:space="preserve"> </w:t>
      </w:r>
      <w:r w:rsidRPr="00A50136">
        <w:rPr>
          <w:rFonts w:ascii="Verdana" w:hAnsi="Verdana" w:cs="Calibri"/>
        </w:rPr>
        <w:t xml:space="preserve">Per la </w:t>
      </w:r>
      <w:r w:rsidRPr="00DC0BD0">
        <w:rPr>
          <w:rFonts w:ascii="Verdana" w:hAnsi="Verdana" w:cs="Calibri"/>
          <w:b/>
        </w:rPr>
        <w:t>millora en el nombre d’</w:t>
      </w:r>
      <w:r w:rsidRPr="00DC0BD0">
        <w:rPr>
          <w:rFonts w:ascii="Verdana" w:hAnsi="Verdana" w:cs="Calibri"/>
          <w:b/>
          <w:bCs/>
        </w:rPr>
        <w:t>actuacions</w:t>
      </w:r>
      <w:r w:rsidRPr="00A50136">
        <w:rPr>
          <w:rFonts w:ascii="Verdana" w:hAnsi="Verdana" w:cs="Calibri"/>
          <w:b/>
          <w:bCs/>
        </w:rPr>
        <w:t xml:space="preserve"> musicals anuals</w:t>
      </w:r>
      <w:r w:rsidR="00F22FFE">
        <w:rPr>
          <w:rFonts w:ascii="Verdana" w:hAnsi="Verdana" w:cs="Calibri"/>
          <w:b/>
        </w:rPr>
        <w:t xml:space="preserve"> addicionals,</w:t>
      </w:r>
      <w:r w:rsidRPr="00A50136">
        <w:rPr>
          <w:rFonts w:ascii="Verdana" w:hAnsi="Verdana" w:cs="Calibri"/>
          <w:b/>
        </w:rPr>
        <w:t xml:space="preserve"> amb </w:t>
      </w:r>
      <w:r>
        <w:rPr>
          <w:rFonts w:ascii="Verdana" w:hAnsi="Verdana" w:cs="Calibri"/>
          <w:b/>
        </w:rPr>
        <w:t>4</w:t>
      </w:r>
      <w:r w:rsidRPr="00A50136">
        <w:rPr>
          <w:rFonts w:ascii="Verdana" w:hAnsi="Verdana" w:cs="Calibri"/>
          <w:b/>
        </w:rPr>
        <w:t xml:space="preserve"> artistes</w:t>
      </w:r>
      <w:r w:rsidRPr="00A50136">
        <w:rPr>
          <w:rFonts w:ascii="Verdana" w:hAnsi="Verdana" w:cs="Calibri"/>
        </w:rPr>
        <w:t xml:space="preserve"> externs especialitzats, seguint criteris d’equitat de gènere i </w:t>
      </w:r>
      <w:r>
        <w:rPr>
          <w:rFonts w:ascii="Verdana" w:hAnsi="Verdana" w:cs="Calibri"/>
        </w:rPr>
        <w:t>acce</w:t>
      </w:r>
      <w:r w:rsidR="000909C4">
        <w:rPr>
          <w:rFonts w:ascii="Verdana" w:hAnsi="Verdana" w:cs="Calibri"/>
        </w:rPr>
        <w:t>s</w:t>
      </w:r>
      <w:r>
        <w:rPr>
          <w:rFonts w:ascii="Verdana" w:hAnsi="Verdana" w:cs="Calibri"/>
        </w:rPr>
        <w:t xml:space="preserve">sibles, </w:t>
      </w:r>
      <w:r w:rsidRPr="00DC0BD0">
        <w:rPr>
          <w:rFonts w:ascii="Verdana" w:hAnsi="Verdana" w:cs="Calibri"/>
          <w:b/>
        </w:rPr>
        <w:t>fins a 6 punts:</w:t>
      </w:r>
    </w:p>
    <w:p w:rsidR="00FF317B" w:rsidRDefault="00FF317B" w:rsidP="00FF317B">
      <w:pPr>
        <w:rPr>
          <w:rFonts w:ascii="Verdana" w:hAnsi="Verdana" w:cs="Arial"/>
        </w:rPr>
      </w:pPr>
    </w:p>
    <w:p w:rsidR="00F22FFE" w:rsidRDefault="00F22FFE" w:rsidP="00F22FFE">
      <w:pPr>
        <w:pStyle w:val="Pargrafdellista"/>
        <w:numPr>
          <w:ilvl w:val="0"/>
          <w:numId w:val="5"/>
        </w:numPr>
        <w:rPr>
          <w:rFonts w:ascii="Verdana" w:hAnsi="Verdana" w:cs="Arial"/>
        </w:rPr>
      </w:pPr>
      <w:r>
        <w:rPr>
          <w:rFonts w:ascii="Verdana" w:hAnsi="Verdana" w:cs="Arial"/>
        </w:rPr>
        <w:t>Per la proposta d’ampliació de 3 actuacions musicals addicionals (mínim 1 segons establert PTT). Les actuacions passen d</w:t>
      </w:r>
      <w:r w:rsidR="002E0B37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4: </w:t>
      </w:r>
      <w:r w:rsidRPr="00245A1F">
        <w:rPr>
          <w:rFonts w:ascii="Verdana" w:hAnsi="Verdana" w:cs="Arial"/>
          <w:b/>
        </w:rPr>
        <w:t>6 punts</w:t>
      </w:r>
      <w:r>
        <w:rPr>
          <w:rFonts w:ascii="Verdana" w:hAnsi="Verdana" w:cs="Arial"/>
        </w:rPr>
        <w:t>.</w:t>
      </w:r>
    </w:p>
    <w:p w:rsidR="00F22FFE" w:rsidRPr="00245A1F" w:rsidRDefault="00F22FFE" w:rsidP="00F22FFE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>Per la proposta d’ampliació de 2 actuacions musicals addicionals (mínim 1 segons establert PTT). Les actuacions passen d</w:t>
      </w:r>
      <w:r w:rsidR="002E0B37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3: </w:t>
      </w:r>
      <w:r w:rsidRPr="00245A1F">
        <w:rPr>
          <w:rFonts w:ascii="Verdana" w:hAnsi="Verdana" w:cs="Arial"/>
          <w:b/>
        </w:rPr>
        <w:t>3 punts.</w:t>
      </w:r>
    </w:p>
    <w:p w:rsidR="00F22FFE" w:rsidRPr="00245A1F" w:rsidRDefault="00F22FFE" w:rsidP="00F22FFE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>Per la proposta d’ampliació d’1 actuació musical addicional (mínim 1 segons establert PTT). Les actuacions passen d</w:t>
      </w:r>
      <w:r w:rsidR="002E0B37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 </w:t>
      </w:r>
      <w:r w:rsidR="002E0B37">
        <w:rPr>
          <w:rFonts w:ascii="Verdana" w:hAnsi="Verdana" w:cs="Arial"/>
        </w:rPr>
        <w:t>1</w:t>
      </w:r>
      <w:r>
        <w:rPr>
          <w:rFonts w:ascii="Verdana" w:hAnsi="Verdana" w:cs="Arial"/>
        </w:rPr>
        <w:t xml:space="preserve"> a 2: </w:t>
      </w:r>
      <w:r w:rsidR="002E0B37">
        <w:rPr>
          <w:rFonts w:ascii="Verdana" w:hAnsi="Verdana" w:cs="Arial"/>
          <w:b/>
        </w:rPr>
        <w:t>1 punt</w:t>
      </w:r>
    </w:p>
    <w:p w:rsidR="00FF317B" w:rsidRPr="00245A1F" w:rsidRDefault="00FF317B" w:rsidP="00FF317B">
      <w:pPr>
        <w:rPr>
          <w:rFonts w:ascii="Verdana" w:hAnsi="Verdana" w:cs="Arial"/>
          <w:b/>
        </w:rPr>
      </w:pPr>
    </w:p>
    <w:p w:rsidR="00FF317B" w:rsidRPr="00975E43" w:rsidRDefault="00FF317B" w:rsidP="00FF317B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:rsidR="00FF317B" w:rsidRDefault="00FF317B" w:rsidP="00FF317B">
      <w:pPr>
        <w:rPr>
          <w:rFonts w:ascii="Verdana" w:hAnsi="Verdana" w:cs="Arial"/>
        </w:rPr>
      </w:pPr>
    </w:p>
    <w:tbl>
      <w:tblPr>
        <w:tblStyle w:val="Taulaambquadrcula"/>
        <w:tblW w:w="836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111"/>
        <w:gridCol w:w="1417"/>
        <w:gridCol w:w="1418"/>
        <w:gridCol w:w="1417"/>
      </w:tblGrid>
      <w:tr w:rsidR="00FF317B" w:rsidRPr="00B17DD2" w:rsidTr="00A16B1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7B" w:rsidRDefault="00FF317B" w:rsidP="00A16B1D">
            <w:pPr>
              <w:pStyle w:val="Pargrafdellista"/>
              <w:ind w:left="-675" w:right="48" w:firstLine="675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FF317B" w:rsidRPr="00B17DD2" w:rsidRDefault="00FF317B" w:rsidP="00A16B1D">
            <w:pPr>
              <w:pStyle w:val="Pargrafdellista"/>
              <w:ind w:left="-675" w:right="48" w:firstLine="675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17B" w:rsidRDefault="00FF317B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3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actuacions musicals</w:t>
            </w:r>
          </w:p>
          <w:p w:rsidR="00FF317B" w:rsidRPr="004A4C66" w:rsidRDefault="00FF317B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317B" w:rsidRPr="004A4C66" w:rsidRDefault="00FF317B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actuacions musicals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7B" w:rsidRDefault="00FF317B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actuació</w:t>
            </w:r>
          </w:p>
          <w:p w:rsidR="00A16B1D" w:rsidRDefault="00A16B1D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musical</w:t>
            </w:r>
          </w:p>
        </w:tc>
      </w:tr>
      <w:tr w:rsidR="00FF317B" w:rsidRPr="00B17DD2" w:rsidTr="00A16B1D">
        <w:trPr>
          <w:trHeight w:val="5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7B" w:rsidRPr="00B17DD2" w:rsidRDefault="00FF317B" w:rsidP="00F22FFE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Increment del nombre d’actuacions musicals </w:t>
            </w:r>
            <w:r w:rsidR="00F22FFE">
              <w:rPr>
                <w:rFonts w:ascii="Verdana" w:hAnsi="Verdana" w:cs="Arial"/>
                <w:b/>
                <w:sz w:val="18"/>
                <w:szCs w:val="18"/>
              </w:rPr>
              <w:t>anuals addicionals a</w:t>
            </w:r>
            <w:r>
              <w:rPr>
                <w:rFonts w:ascii="Verdana" w:hAnsi="Verdana" w:cs="Arial"/>
                <w:b/>
                <w:sz w:val="18"/>
                <w:szCs w:val="18"/>
              </w:rPr>
              <w:t>mb 4 artistes externs especialitzats</w:t>
            </w:r>
          </w:p>
          <w:p w:rsidR="00FF317B" w:rsidRPr="00B17DD2" w:rsidRDefault="00FF317B" w:rsidP="00F22FFE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7B" w:rsidRPr="00B17DD2" w:rsidRDefault="00FF317B" w:rsidP="00F22FFE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7B" w:rsidRPr="00B17DD2" w:rsidRDefault="00FF317B" w:rsidP="00F22FFE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17B" w:rsidRPr="00B17DD2" w:rsidRDefault="00FF317B" w:rsidP="00F22FFE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:rsidR="00FF317B" w:rsidRDefault="00FF317B" w:rsidP="00975E43">
      <w:pPr>
        <w:rPr>
          <w:rFonts w:ascii="Verdana" w:hAnsi="Verdana" w:cs="Arial"/>
        </w:rPr>
      </w:pPr>
    </w:p>
    <w:p w:rsidR="00FF317B" w:rsidRDefault="00FF317B" w:rsidP="00975E43">
      <w:pPr>
        <w:rPr>
          <w:rFonts w:ascii="Verdana" w:hAnsi="Verdana" w:cs="Arial"/>
        </w:rPr>
      </w:pPr>
    </w:p>
    <w:p w:rsidR="00DC0BD0" w:rsidRPr="00082D99" w:rsidRDefault="00FF317B" w:rsidP="00975E43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6</w:t>
      </w:r>
      <w:r w:rsidR="00082D99" w:rsidRPr="001F0560">
        <w:rPr>
          <w:rFonts w:ascii="Verdana" w:hAnsi="Verdana" w:cs="Arial"/>
          <w:b/>
        </w:rPr>
        <w:t>)</w:t>
      </w:r>
      <w:r w:rsidR="00082D99">
        <w:rPr>
          <w:rFonts w:ascii="Verdana" w:hAnsi="Verdana" w:cs="Arial"/>
        </w:rPr>
        <w:t xml:space="preserve"> Per la  </w:t>
      </w:r>
      <w:r w:rsidR="00082D99">
        <w:rPr>
          <w:rFonts w:ascii="Verdana" w:hAnsi="Verdana" w:cs="Arial"/>
          <w:b/>
        </w:rPr>
        <w:t xml:space="preserve">millora en el nombre d’actuacions d’arts escèniques, </w:t>
      </w:r>
      <w:r w:rsidR="00082D99">
        <w:rPr>
          <w:rFonts w:ascii="Verdana" w:hAnsi="Verdana" w:cs="Arial"/>
        </w:rPr>
        <w:t xml:space="preserve">amb professionals externs especialitzats </w:t>
      </w:r>
      <w:r w:rsidR="00082D99" w:rsidRPr="00A50136">
        <w:rPr>
          <w:rFonts w:ascii="Verdana" w:hAnsi="Verdana" w:cs="Calibri"/>
        </w:rPr>
        <w:t>seguint criteris d’equitat de gènere i in</w:t>
      </w:r>
      <w:r w:rsidR="00082D99">
        <w:rPr>
          <w:rFonts w:ascii="Verdana" w:hAnsi="Verdana" w:cs="Calibri"/>
        </w:rPr>
        <w:t xml:space="preserve">clusives i accessibles, </w:t>
      </w:r>
      <w:r w:rsidR="00082D99" w:rsidRPr="00082D99">
        <w:rPr>
          <w:rFonts w:ascii="Verdana" w:hAnsi="Verdana" w:cs="Calibri"/>
          <w:b/>
        </w:rPr>
        <w:t>fins a 5 punts:</w:t>
      </w:r>
    </w:p>
    <w:p w:rsidR="00DC0BD0" w:rsidRDefault="00DC0BD0" w:rsidP="00975E43">
      <w:pPr>
        <w:rPr>
          <w:rFonts w:ascii="Verdana" w:hAnsi="Verdana" w:cs="Arial"/>
        </w:rPr>
      </w:pPr>
    </w:p>
    <w:p w:rsidR="00082D99" w:rsidRDefault="00082D99" w:rsidP="00975E43">
      <w:pPr>
        <w:rPr>
          <w:rFonts w:ascii="Verdana" w:hAnsi="Verdana" w:cs="Arial"/>
        </w:rPr>
      </w:pPr>
    </w:p>
    <w:p w:rsidR="00082D99" w:rsidRDefault="00082D99" w:rsidP="00082D99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:rsidR="001F0560" w:rsidRPr="00975E43" w:rsidRDefault="001F0560" w:rsidP="00082D99">
      <w:pPr>
        <w:rPr>
          <w:rFonts w:ascii="Verdana" w:hAnsi="Verdana" w:cs="Arial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8"/>
        <w:gridCol w:w="567"/>
        <w:gridCol w:w="591"/>
      </w:tblGrid>
      <w:tr w:rsidR="00082D99" w:rsidRPr="00A50136" w:rsidTr="001F0560">
        <w:trPr>
          <w:trHeight w:val="20"/>
        </w:trPr>
        <w:tc>
          <w:tcPr>
            <w:tcW w:w="8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D99" w:rsidRPr="00A50136" w:rsidRDefault="00082D99" w:rsidP="00082D99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2D99" w:rsidRPr="00082D99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  <w:b/>
              </w:rPr>
            </w:pPr>
            <w:r w:rsidRPr="00082D99">
              <w:rPr>
                <w:rFonts w:ascii="Verdana" w:hAnsi="Verdana" w:cs="Calibri"/>
                <w:b/>
              </w:rPr>
              <w:t>SI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D99" w:rsidRPr="00082D99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  <w:b/>
              </w:rPr>
            </w:pPr>
            <w:r w:rsidRPr="00082D99">
              <w:rPr>
                <w:rFonts w:ascii="Verdana" w:hAnsi="Verdana" w:cs="Calibri"/>
                <w:b/>
              </w:rPr>
              <w:t>NO</w:t>
            </w:r>
          </w:p>
        </w:tc>
      </w:tr>
      <w:tr w:rsidR="00082D99" w:rsidRPr="00A50136" w:rsidTr="001F0560">
        <w:trPr>
          <w:trHeight w:val="569"/>
        </w:trPr>
        <w:tc>
          <w:tcPr>
            <w:tcW w:w="8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D99" w:rsidRPr="00A50136" w:rsidRDefault="00082D99" w:rsidP="00F22FFE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 xml:space="preserve">Ampliació </w:t>
            </w:r>
            <w:r w:rsidRPr="00A50136">
              <w:rPr>
                <w:rFonts w:ascii="Verdana" w:hAnsi="Verdana" w:cs="Calibri"/>
              </w:rPr>
              <w:t xml:space="preserve">d’1 </w:t>
            </w:r>
            <w:r w:rsidRPr="001F0560">
              <w:rPr>
                <w:rFonts w:ascii="Verdana" w:hAnsi="Verdana" w:cs="Calibri"/>
                <w:b/>
              </w:rPr>
              <w:t>actuació addicional de dansa</w:t>
            </w:r>
            <w:r w:rsidR="00F22FFE">
              <w:rPr>
                <w:rFonts w:ascii="Verdana" w:hAnsi="Verdana" w:cs="Calibri"/>
                <w:b/>
              </w:rPr>
              <w:t xml:space="preserve">. </w:t>
            </w:r>
            <w:r w:rsidR="00F22FFE" w:rsidRPr="00F22FFE">
              <w:rPr>
                <w:rFonts w:ascii="Verdana" w:hAnsi="Verdana" w:cs="Calibri"/>
              </w:rPr>
              <w:t xml:space="preserve">Amb aquesta millora passen de 2 a 3 actuacions </w:t>
            </w:r>
            <w:r w:rsidR="002434CD">
              <w:rPr>
                <w:rFonts w:ascii="Verdana" w:hAnsi="Verdana" w:cs="Calibri"/>
              </w:rPr>
              <w:t xml:space="preserve">de dansa </w:t>
            </w:r>
            <w:r w:rsidR="00F22FFE" w:rsidRPr="00F22FFE">
              <w:rPr>
                <w:rFonts w:ascii="Verdana" w:hAnsi="Verdana" w:cs="Calibri"/>
              </w:rPr>
              <w:t>anuals,</w:t>
            </w:r>
            <w:r>
              <w:rPr>
                <w:rFonts w:ascii="Verdana" w:hAnsi="Verdana" w:cs="Calibri"/>
              </w:rPr>
              <w:t xml:space="preserve"> </w:t>
            </w:r>
            <w:r w:rsidRPr="00082D99">
              <w:rPr>
                <w:rFonts w:ascii="Verdana" w:hAnsi="Verdana" w:cs="Calibri"/>
                <w:b/>
              </w:rPr>
              <w:t>1 punt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2D99" w:rsidRPr="00A50136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D99" w:rsidRPr="00A50136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  <w:tr w:rsidR="00082D99" w:rsidRPr="00A50136" w:rsidTr="001F0560">
        <w:trPr>
          <w:trHeight w:val="20"/>
        </w:trPr>
        <w:tc>
          <w:tcPr>
            <w:tcW w:w="8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D99" w:rsidRPr="00082D99" w:rsidRDefault="00082D99" w:rsidP="00FF317B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Calibri"/>
                <w:b/>
              </w:rPr>
            </w:pPr>
            <w:r>
              <w:rPr>
                <w:rFonts w:ascii="Verdana" w:hAnsi="Verdana" w:cs="Calibri"/>
              </w:rPr>
              <w:t xml:space="preserve">Ampliació d’1 </w:t>
            </w:r>
            <w:r w:rsidRPr="001F0560">
              <w:rPr>
                <w:rFonts w:ascii="Verdana" w:hAnsi="Verdana" w:cs="Calibri"/>
                <w:b/>
              </w:rPr>
              <w:t>actuació addicional de teatre</w:t>
            </w:r>
            <w:r w:rsidR="00E12C19">
              <w:rPr>
                <w:rFonts w:ascii="Verdana" w:hAnsi="Verdana" w:cs="Calibri"/>
                <w:b/>
              </w:rPr>
              <w:t>.</w:t>
            </w:r>
            <w:r>
              <w:rPr>
                <w:rFonts w:ascii="Verdana" w:hAnsi="Verdana" w:cs="Calibri"/>
              </w:rPr>
              <w:t xml:space="preserve"> </w:t>
            </w:r>
            <w:r w:rsidR="00E12C19" w:rsidRPr="00F22FFE">
              <w:rPr>
                <w:rFonts w:ascii="Verdana" w:hAnsi="Verdana" w:cs="Calibri"/>
              </w:rPr>
              <w:t xml:space="preserve">Amb aquesta millora passen de 2 a 3 actuacions </w:t>
            </w:r>
            <w:r w:rsidR="002434CD">
              <w:rPr>
                <w:rFonts w:ascii="Verdana" w:hAnsi="Verdana" w:cs="Calibri"/>
              </w:rPr>
              <w:t xml:space="preserve">de teatre </w:t>
            </w:r>
            <w:r w:rsidR="00E12C19" w:rsidRPr="00F22FFE">
              <w:rPr>
                <w:rFonts w:ascii="Verdana" w:hAnsi="Verdana" w:cs="Calibri"/>
              </w:rPr>
              <w:t>anuals,</w:t>
            </w:r>
            <w:r w:rsidR="00E12C19">
              <w:rPr>
                <w:rFonts w:ascii="Verdana" w:hAnsi="Verdana" w:cs="Calibri"/>
              </w:rPr>
              <w:t xml:space="preserve"> </w:t>
            </w:r>
            <w:r w:rsidR="00E12C19" w:rsidRPr="00082D99">
              <w:rPr>
                <w:rFonts w:ascii="Verdana" w:hAnsi="Verdana" w:cs="Calibri"/>
                <w:b/>
              </w:rPr>
              <w:t>1 punt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2D99" w:rsidRPr="00A50136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D99" w:rsidRPr="00A50136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  <w:tr w:rsidR="00082D99" w:rsidRPr="00A50136" w:rsidTr="001F0560">
        <w:trPr>
          <w:trHeight w:val="569"/>
        </w:trPr>
        <w:tc>
          <w:tcPr>
            <w:tcW w:w="8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D99" w:rsidRPr="00A50136" w:rsidRDefault="00082D99" w:rsidP="00FF317B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 xml:space="preserve">Ampliació </w:t>
            </w:r>
            <w:r w:rsidRPr="00A50136">
              <w:rPr>
                <w:rFonts w:ascii="Verdana" w:hAnsi="Verdana" w:cs="Calibri"/>
              </w:rPr>
              <w:t xml:space="preserve">d’1 </w:t>
            </w:r>
            <w:r w:rsidRPr="001F0560">
              <w:rPr>
                <w:rFonts w:ascii="Verdana" w:hAnsi="Verdana" w:cs="Calibri"/>
                <w:b/>
              </w:rPr>
              <w:t>actuació addicional de monòlegs</w:t>
            </w:r>
            <w:r w:rsidR="00E12C19">
              <w:rPr>
                <w:rFonts w:ascii="Verdana" w:hAnsi="Verdana" w:cs="Calibri"/>
                <w:b/>
              </w:rPr>
              <w:t>.</w:t>
            </w:r>
            <w:r>
              <w:rPr>
                <w:rFonts w:ascii="Verdana" w:hAnsi="Verdana" w:cs="Calibri"/>
              </w:rPr>
              <w:t xml:space="preserve"> </w:t>
            </w:r>
            <w:r w:rsidR="00E12C19" w:rsidRPr="00F22FFE">
              <w:rPr>
                <w:rFonts w:ascii="Verdana" w:hAnsi="Verdana" w:cs="Calibri"/>
              </w:rPr>
              <w:t xml:space="preserve">Amb aquesta millora passen de 2 a 3 actuacions </w:t>
            </w:r>
            <w:r w:rsidR="002434CD">
              <w:rPr>
                <w:rFonts w:ascii="Verdana" w:hAnsi="Verdana" w:cs="Calibri"/>
              </w:rPr>
              <w:t xml:space="preserve">de monòlegs </w:t>
            </w:r>
            <w:r w:rsidR="00E12C19" w:rsidRPr="00F22FFE">
              <w:rPr>
                <w:rFonts w:ascii="Verdana" w:hAnsi="Verdana" w:cs="Calibri"/>
              </w:rPr>
              <w:t>anuals,</w:t>
            </w:r>
            <w:r w:rsidR="00E12C19">
              <w:rPr>
                <w:rFonts w:ascii="Verdana" w:hAnsi="Verdana" w:cs="Calibri"/>
              </w:rPr>
              <w:t xml:space="preserve"> </w:t>
            </w:r>
            <w:r w:rsidR="00E12C19" w:rsidRPr="00082D99">
              <w:rPr>
                <w:rFonts w:ascii="Verdana" w:hAnsi="Verdana" w:cs="Calibri"/>
                <w:b/>
              </w:rPr>
              <w:t>1 punt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2D99" w:rsidRPr="00A50136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2D99" w:rsidRPr="00A50136" w:rsidRDefault="00082D99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  <w:tr w:rsidR="001F0560" w:rsidRPr="00A50136" w:rsidTr="001F0560">
        <w:trPr>
          <w:trHeight w:val="569"/>
        </w:trPr>
        <w:tc>
          <w:tcPr>
            <w:tcW w:w="8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560" w:rsidRDefault="001F0560" w:rsidP="002434CD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>A</w:t>
            </w:r>
            <w:r w:rsidRPr="00A50136">
              <w:rPr>
                <w:rFonts w:ascii="Verdana" w:hAnsi="Verdana" w:cs="Calibri"/>
              </w:rPr>
              <w:t xml:space="preserve">mpliació d’1 </w:t>
            </w:r>
            <w:r w:rsidRPr="001F0560">
              <w:rPr>
                <w:rFonts w:ascii="Verdana" w:hAnsi="Verdana" w:cs="Calibri"/>
                <w:b/>
              </w:rPr>
              <w:t>actuació addicional d’espectacles humorístics</w:t>
            </w:r>
            <w:r w:rsidR="00E12C19">
              <w:rPr>
                <w:rFonts w:ascii="Verdana" w:hAnsi="Verdana" w:cs="Calibri"/>
                <w:b/>
              </w:rPr>
              <w:t xml:space="preserve">. </w:t>
            </w:r>
            <w:r>
              <w:rPr>
                <w:rFonts w:ascii="Verdana" w:hAnsi="Verdana" w:cs="Calibri"/>
              </w:rPr>
              <w:t xml:space="preserve"> </w:t>
            </w:r>
            <w:r w:rsidR="00E12C19" w:rsidRPr="00F22FFE">
              <w:rPr>
                <w:rFonts w:ascii="Verdana" w:hAnsi="Verdana" w:cs="Calibri"/>
              </w:rPr>
              <w:t xml:space="preserve">Amb aquesta millora passen de 2 a 3 actuacions </w:t>
            </w:r>
            <w:r w:rsidR="002434CD">
              <w:rPr>
                <w:rFonts w:ascii="Verdana" w:hAnsi="Verdana" w:cs="Calibri"/>
              </w:rPr>
              <w:t>d’espectacles humorístics anu</w:t>
            </w:r>
            <w:r w:rsidR="00E12C19" w:rsidRPr="00F22FFE">
              <w:rPr>
                <w:rFonts w:ascii="Verdana" w:hAnsi="Verdana" w:cs="Calibri"/>
              </w:rPr>
              <w:t>als,</w:t>
            </w:r>
            <w:r w:rsidR="00E12C19">
              <w:rPr>
                <w:rFonts w:ascii="Verdana" w:hAnsi="Verdana" w:cs="Calibri"/>
              </w:rPr>
              <w:t xml:space="preserve"> </w:t>
            </w:r>
            <w:r w:rsidR="00E12C19" w:rsidRPr="00082D99">
              <w:rPr>
                <w:rFonts w:ascii="Verdana" w:hAnsi="Verdana" w:cs="Calibri"/>
                <w:b/>
              </w:rPr>
              <w:t>1 punt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560" w:rsidRPr="00A50136" w:rsidRDefault="001F0560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560" w:rsidRPr="00A50136" w:rsidRDefault="001F0560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  <w:tr w:rsidR="001F0560" w:rsidRPr="00A50136" w:rsidTr="001F0560">
        <w:trPr>
          <w:trHeight w:val="569"/>
        </w:trPr>
        <w:tc>
          <w:tcPr>
            <w:tcW w:w="8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0560" w:rsidRPr="00A50136" w:rsidRDefault="001F0560" w:rsidP="00E12C19">
            <w:pPr>
              <w:suppressAutoHyphens w:val="0"/>
              <w:autoSpaceDN/>
              <w:spacing w:line="276" w:lineRule="auto"/>
              <w:textAlignment w:val="auto"/>
              <w:rPr>
                <w:rFonts w:ascii="Verdana" w:hAnsi="Verdana" w:cs="Calibri"/>
              </w:rPr>
            </w:pPr>
            <w:r>
              <w:rPr>
                <w:rFonts w:ascii="Verdana" w:hAnsi="Verdana" w:cs="Calibri"/>
              </w:rPr>
              <w:t xml:space="preserve">Ampliació </w:t>
            </w:r>
            <w:r w:rsidRPr="00A50136">
              <w:rPr>
                <w:rFonts w:ascii="Verdana" w:hAnsi="Verdana" w:cs="Calibri"/>
              </w:rPr>
              <w:t xml:space="preserve">d’1 </w:t>
            </w:r>
            <w:r w:rsidRPr="001F0560">
              <w:rPr>
                <w:rFonts w:ascii="Verdana" w:hAnsi="Verdana" w:cs="Calibri"/>
                <w:b/>
              </w:rPr>
              <w:t>actuació addicional d’espectacles familiars</w:t>
            </w:r>
            <w:r w:rsidR="00E12C19">
              <w:rPr>
                <w:rFonts w:ascii="Verdana" w:hAnsi="Verdana" w:cs="Calibri"/>
                <w:b/>
              </w:rPr>
              <w:t xml:space="preserve">. </w:t>
            </w:r>
            <w:r w:rsidR="00E12C19" w:rsidRPr="00F22FFE">
              <w:rPr>
                <w:rFonts w:ascii="Verdana" w:hAnsi="Verdana" w:cs="Calibri"/>
              </w:rPr>
              <w:t xml:space="preserve">Amb aquesta millora passen de 2 a 3 actuacions </w:t>
            </w:r>
            <w:r w:rsidR="002434CD">
              <w:rPr>
                <w:rFonts w:ascii="Verdana" w:hAnsi="Verdana" w:cs="Calibri"/>
              </w:rPr>
              <w:t xml:space="preserve">d’espectacles familiars </w:t>
            </w:r>
            <w:r w:rsidR="00E12C19" w:rsidRPr="00F22FFE">
              <w:rPr>
                <w:rFonts w:ascii="Verdana" w:hAnsi="Verdana" w:cs="Calibri"/>
              </w:rPr>
              <w:t>anuals,</w:t>
            </w:r>
            <w:r w:rsidR="00E12C19">
              <w:rPr>
                <w:rFonts w:ascii="Verdana" w:hAnsi="Verdana" w:cs="Calibri"/>
              </w:rPr>
              <w:t xml:space="preserve"> </w:t>
            </w:r>
            <w:r w:rsidR="00E12C19" w:rsidRPr="00082D99">
              <w:rPr>
                <w:rFonts w:ascii="Verdana" w:hAnsi="Verdana" w:cs="Calibri"/>
                <w:b/>
              </w:rPr>
              <w:t>1 punt</w:t>
            </w:r>
            <w:r w:rsidR="00E12C19">
              <w:rPr>
                <w:rFonts w:ascii="Verdana" w:hAnsi="Verdana" w:cs="Calibri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560" w:rsidRPr="00A50136" w:rsidRDefault="001F0560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560" w:rsidRPr="00A50136" w:rsidRDefault="001F0560" w:rsidP="00082D99">
            <w:pPr>
              <w:suppressAutoHyphens w:val="0"/>
              <w:autoSpaceDN/>
              <w:spacing w:line="276" w:lineRule="auto"/>
              <w:jc w:val="center"/>
              <w:textAlignment w:val="auto"/>
              <w:rPr>
                <w:rFonts w:ascii="Verdana" w:hAnsi="Verdana" w:cs="Calibri"/>
              </w:rPr>
            </w:pPr>
          </w:p>
        </w:tc>
      </w:tr>
    </w:tbl>
    <w:p w:rsidR="00DC0BD0" w:rsidRDefault="00DC0BD0" w:rsidP="00975E43">
      <w:pPr>
        <w:rPr>
          <w:rFonts w:ascii="Verdana" w:hAnsi="Verdana" w:cs="Arial"/>
        </w:rPr>
      </w:pPr>
    </w:p>
    <w:p w:rsidR="00767F04" w:rsidRDefault="00767F04" w:rsidP="00975E43">
      <w:pPr>
        <w:rPr>
          <w:rFonts w:ascii="Verdana" w:hAnsi="Verdana" w:cs="Arial"/>
        </w:rPr>
      </w:pPr>
    </w:p>
    <w:p w:rsidR="00DC0BD0" w:rsidRDefault="00DC0BD0" w:rsidP="00975E43">
      <w:pPr>
        <w:rPr>
          <w:rFonts w:ascii="Verdana" w:hAnsi="Verdana" w:cs="Arial"/>
        </w:rPr>
      </w:pPr>
    </w:p>
    <w:p w:rsidR="001F0560" w:rsidRDefault="00FF317B" w:rsidP="00DC0BD0">
      <w:pPr>
        <w:rPr>
          <w:rFonts w:ascii="Verdana" w:hAnsi="Verdana" w:cs="Calibri"/>
          <w:b/>
        </w:rPr>
      </w:pPr>
      <w:r>
        <w:rPr>
          <w:rFonts w:ascii="Verdana" w:hAnsi="Verdana" w:cs="Arial"/>
          <w:b/>
        </w:rPr>
        <w:t>7</w:t>
      </w:r>
      <w:r w:rsidR="001F0560" w:rsidRPr="001F0560">
        <w:rPr>
          <w:rFonts w:ascii="Verdana" w:hAnsi="Verdana" w:cs="Arial"/>
          <w:b/>
        </w:rPr>
        <w:t>)</w:t>
      </w:r>
      <w:r w:rsidR="001F0560">
        <w:rPr>
          <w:rFonts w:ascii="Verdana" w:hAnsi="Verdana" w:cs="Arial"/>
          <w:b/>
        </w:rPr>
        <w:t xml:space="preserve"> </w:t>
      </w:r>
      <w:r w:rsidR="001F0560" w:rsidRPr="00A50136">
        <w:rPr>
          <w:rFonts w:ascii="Verdana" w:hAnsi="Verdana" w:cs="Calibri"/>
        </w:rPr>
        <w:t xml:space="preserve">Per la </w:t>
      </w:r>
      <w:r w:rsidR="001F0560" w:rsidRPr="001F0560">
        <w:rPr>
          <w:rFonts w:ascii="Verdana" w:hAnsi="Verdana" w:cs="Calibri"/>
          <w:b/>
        </w:rPr>
        <w:t xml:space="preserve">millora en el nombre </w:t>
      </w:r>
      <w:r w:rsidR="001F0560" w:rsidRPr="001F0560">
        <w:rPr>
          <w:rFonts w:ascii="Verdana" w:hAnsi="Verdana" w:cs="Calibri"/>
          <w:b/>
          <w:bCs/>
        </w:rPr>
        <w:t>d'exposicions amb activitats complementàries</w:t>
      </w:r>
      <w:r w:rsidR="001F0560" w:rsidRPr="00A50136">
        <w:rPr>
          <w:rFonts w:ascii="Verdana" w:hAnsi="Verdana" w:cs="Calibri"/>
          <w:b/>
          <w:bCs/>
        </w:rPr>
        <w:t>,</w:t>
      </w:r>
      <w:r w:rsidR="001F0560" w:rsidRPr="00A50136">
        <w:rPr>
          <w:rFonts w:ascii="Verdana" w:hAnsi="Verdana" w:cs="Calibri"/>
        </w:rPr>
        <w:t xml:space="preserve"> amb professionals externs</w:t>
      </w:r>
      <w:r w:rsidR="001F0560">
        <w:rPr>
          <w:rFonts w:ascii="Verdana" w:hAnsi="Verdana" w:cs="Calibri"/>
        </w:rPr>
        <w:t xml:space="preserve"> especialitzats, </w:t>
      </w:r>
      <w:r w:rsidR="001F0560" w:rsidRPr="001F0560">
        <w:rPr>
          <w:rFonts w:ascii="Verdana" w:hAnsi="Verdana" w:cs="Calibri"/>
          <w:b/>
        </w:rPr>
        <w:t>fins a 6 punts:</w:t>
      </w:r>
    </w:p>
    <w:p w:rsidR="001F0560" w:rsidRDefault="001F0560" w:rsidP="00DC0BD0">
      <w:pPr>
        <w:rPr>
          <w:rFonts w:ascii="Verdana" w:hAnsi="Verdana" w:cs="Calibri"/>
          <w:b/>
        </w:rPr>
      </w:pPr>
    </w:p>
    <w:p w:rsidR="00CB442C" w:rsidRPr="00147AE6" w:rsidRDefault="00E12C19" w:rsidP="00CB442C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 xml:space="preserve">Per la proposta d’ampliació de </w:t>
      </w:r>
      <w:r w:rsidR="001F0560">
        <w:rPr>
          <w:rFonts w:ascii="Verdana" w:hAnsi="Verdana" w:cs="Arial"/>
        </w:rPr>
        <w:t>4 exposicions addicionals amb activitats complement</w:t>
      </w:r>
      <w:r w:rsidR="00CB442C">
        <w:rPr>
          <w:rFonts w:ascii="Verdana" w:hAnsi="Verdana" w:cs="Arial"/>
        </w:rPr>
        <w:t>àries</w:t>
      </w:r>
      <w:r>
        <w:rPr>
          <w:rFonts w:ascii="Verdana" w:hAnsi="Verdana" w:cs="Arial"/>
        </w:rPr>
        <w:t xml:space="preserve">. Amb aquesta millora passen de 4 a 8 exposicions anuals, </w:t>
      </w:r>
      <w:r w:rsidR="00147AE6" w:rsidRPr="00147AE6">
        <w:rPr>
          <w:rFonts w:ascii="Verdana" w:hAnsi="Verdana" w:cs="Arial"/>
          <w:b/>
        </w:rPr>
        <w:t>6 punts</w:t>
      </w:r>
    </w:p>
    <w:p w:rsidR="00E12C19" w:rsidRPr="00147AE6" w:rsidRDefault="00E12C19" w:rsidP="00E12C19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 xml:space="preserve">Per la proposta d’ampliació de 2 exposicions addicionals amb activitats complementàries. Amb aquesta millora passen de 4 a 6 exposicions anuals, </w:t>
      </w:r>
      <w:r w:rsidR="002434CD">
        <w:rPr>
          <w:rFonts w:ascii="Verdana" w:hAnsi="Verdana" w:cs="Arial"/>
          <w:b/>
        </w:rPr>
        <w:t>3</w:t>
      </w:r>
      <w:r w:rsidRPr="00147AE6">
        <w:rPr>
          <w:rFonts w:ascii="Verdana" w:hAnsi="Verdana" w:cs="Arial"/>
          <w:b/>
        </w:rPr>
        <w:t xml:space="preserve"> punts</w:t>
      </w:r>
    </w:p>
    <w:p w:rsidR="00E12C19" w:rsidRPr="00147AE6" w:rsidRDefault="00E12C19" w:rsidP="00E12C19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Arial"/>
        </w:rPr>
        <w:t xml:space="preserve">Per la proposta d’ampliació d’1 exposició addicional amb activitats complementàries. Amb aquesta millora passen de 4 a 5 exposicions anuals, </w:t>
      </w:r>
      <w:r>
        <w:rPr>
          <w:rFonts w:ascii="Verdana" w:hAnsi="Verdana" w:cs="Arial"/>
          <w:b/>
        </w:rPr>
        <w:t>1 punt</w:t>
      </w:r>
    </w:p>
    <w:p w:rsidR="00147AE6" w:rsidRPr="00CB442C" w:rsidRDefault="00147AE6" w:rsidP="00147AE6">
      <w:pPr>
        <w:pStyle w:val="Pargrafdellista"/>
        <w:ind w:left="1065"/>
        <w:rPr>
          <w:rFonts w:ascii="Verdana" w:hAnsi="Verdana" w:cs="Arial"/>
        </w:rPr>
      </w:pPr>
    </w:p>
    <w:p w:rsidR="001F0560" w:rsidRDefault="001F0560" w:rsidP="00DC0BD0">
      <w:pPr>
        <w:rPr>
          <w:rFonts w:ascii="Verdana" w:hAnsi="Verdana" w:cs="Arial"/>
        </w:rPr>
      </w:pPr>
    </w:p>
    <w:p w:rsidR="00DC0BD0" w:rsidRDefault="00DC0BD0" w:rsidP="00DC0BD0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:rsidR="00147AE6" w:rsidRDefault="00147AE6" w:rsidP="00DC0BD0">
      <w:pPr>
        <w:rPr>
          <w:rFonts w:ascii="Verdana" w:hAnsi="Verdana" w:cs="Arial"/>
        </w:rPr>
      </w:pPr>
    </w:p>
    <w:tbl>
      <w:tblPr>
        <w:tblStyle w:val="Taulaambquadrcula"/>
        <w:tblW w:w="878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686"/>
        <w:gridCol w:w="1701"/>
        <w:gridCol w:w="1701"/>
        <w:gridCol w:w="1701"/>
      </w:tblGrid>
      <w:tr w:rsidR="00147AE6" w:rsidRPr="00B17DD2" w:rsidTr="00A16B1D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Default="00147AE6" w:rsidP="00147AE6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47AE6" w:rsidRPr="00B17DD2" w:rsidRDefault="00147AE6" w:rsidP="00147AE6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4</w:t>
            </w:r>
            <w:r w:rsidR="00E12C19">
              <w:rPr>
                <w:rFonts w:ascii="Verdana" w:hAnsi="Verdana" w:cs="Arial"/>
                <w:b/>
                <w:sz w:val="18"/>
                <w:szCs w:val="18"/>
              </w:rPr>
              <w:t xml:space="preserve"> exposicions</w:t>
            </w:r>
          </w:p>
          <w:p w:rsidR="00147AE6" w:rsidRPr="004A4C6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47AE6" w:rsidRPr="004A4C6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2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exposicions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</w:t>
            </w:r>
            <w:r w:rsidR="00A16B1D">
              <w:rPr>
                <w:rFonts w:ascii="Verdana" w:hAnsi="Verdana" w:cs="Arial"/>
                <w:b/>
                <w:sz w:val="18"/>
                <w:szCs w:val="18"/>
              </w:rPr>
              <w:t xml:space="preserve"> exposició</w:t>
            </w:r>
          </w:p>
        </w:tc>
      </w:tr>
      <w:tr w:rsidR="00147AE6" w:rsidRPr="00B17DD2" w:rsidTr="00A16B1D">
        <w:trPr>
          <w:trHeight w:val="5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Pr="00B17DD2" w:rsidRDefault="00147AE6" w:rsidP="00A16B1D">
            <w:pPr>
              <w:pStyle w:val="Pargrafdellista"/>
              <w:ind w:left="0" w:right="-10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47AE6" w:rsidRDefault="00147AE6" w:rsidP="00A16B1D">
            <w:pPr>
              <w:pStyle w:val="Pargrafdellista"/>
              <w:ind w:left="0" w:right="-10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Increment del nombre d’exposicions amb activitats complementàries amb professionals externs especialitzats</w:t>
            </w:r>
          </w:p>
          <w:p w:rsidR="00147AE6" w:rsidRPr="00B17DD2" w:rsidRDefault="00147AE6" w:rsidP="00A16B1D">
            <w:pPr>
              <w:pStyle w:val="Pargrafdellista"/>
              <w:ind w:left="0" w:right="-10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Pr="00B17DD2" w:rsidRDefault="00147AE6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Pr="00B17DD2" w:rsidRDefault="00147AE6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Pr="00B17DD2" w:rsidRDefault="00147AE6" w:rsidP="00A16B1D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:rsidR="00147AE6" w:rsidRPr="00975E43" w:rsidRDefault="00147AE6" w:rsidP="00DC0BD0">
      <w:pPr>
        <w:rPr>
          <w:rFonts w:ascii="Verdana" w:hAnsi="Verdana" w:cs="Arial"/>
        </w:rPr>
      </w:pPr>
    </w:p>
    <w:p w:rsidR="00DC0BD0" w:rsidRDefault="00DC0BD0" w:rsidP="00975E43">
      <w:pPr>
        <w:rPr>
          <w:rFonts w:ascii="Verdana" w:hAnsi="Verdana" w:cs="Arial"/>
        </w:rPr>
      </w:pPr>
    </w:p>
    <w:p w:rsidR="00790921" w:rsidRDefault="00790921" w:rsidP="00975E43">
      <w:pPr>
        <w:rPr>
          <w:rFonts w:ascii="Verdana" w:hAnsi="Verdana" w:cs="Arial"/>
        </w:rPr>
      </w:pPr>
    </w:p>
    <w:p w:rsidR="00147AE6" w:rsidRDefault="00FF317B" w:rsidP="00147AE6">
      <w:pPr>
        <w:rPr>
          <w:rFonts w:ascii="Verdana" w:hAnsi="Verdana" w:cs="Calibri"/>
          <w:b/>
        </w:rPr>
      </w:pPr>
      <w:r>
        <w:rPr>
          <w:rFonts w:ascii="Verdana" w:hAnsi="Verdana" w:cs="Arial"/>
          <w:b/>
        </w:rPr>
        <w:t>8</w:t>
      </w:r>
      <w:r w:rsidR="00147AE6" w:rsidRPr="001F0560">
        <w:rPr>
          <w:rFonts w:ascii="Verdana" w:hAnsi="Verdana" w:cs="Arial"/>
          <w:b/>
        </w:rPr>
        <w:t>)</w:t>
      </w:r>
      <w:r w:rsidR="00147AE6">
        <w:rPr>
          <w:rFonts w:ascii="Verdana" w:hAnsi="Verdana" w:cs="Arial"/>
          <w:b/>
        </w:rPr>
        <w:t xml:space="preserve"> </w:t>
      </w:r>
      <w:r w:rsidR="00147AE6" w:rsidRPr="00A50136">
        <w:rPr>
          <w:rFonts w:ascii="Verdana" w:hAnsi="Verdana" w:cs="Calibri"/>
        </w:rPr>
        <w:t xml:space="preserve">Per la </w:t>
      </w:r>
      <w:r w:rsidR="00147AE6" w:rsidRPr="001F0560">
        <w:rPr>
          <w:rFonts w:ascii="Verdana" w:hAnsi="Verdana" w:cs="Calibri"/>
          <w:b/>
        </w:rPr>
        <w:t xml:space="preserve">millora en el nombre </w:t>
      </w:r>
      <w:r w:rsidR="00147AE6">
        <w:rPr>
          <w:rFonts w:ascii="Verdana" w:hAnsi="Verdana" w:cs="Calibri"/>
          <w:b/>
        </w:rPr>
        <w:t xml:space="preserve">de conferències, debats i seminaris </w:t>
      </w:r>
      <w:r w:rsidR="00E12C19">
        <w:rPr>
          <w:rFonts w:ascii="Verdana" w:hAnsi="Verdana" w:cs="Calibri"/>
          <w:b/>
          <w:bCs/>
        </w:rPr>
        <w:t xml:space="preserve">addicionals </w:t>
      </w:r>
      <w:r w:rsidR="002E0B37">
        <w:rPr>
          <w:rFonts w:ascii="Verdana" w:hAnsi="Verdana" w:cs="Calibri"/>
          <w:b/>
          <w:bCs/>
        </w:rPr>
        <w:t>e</w:t>
      </w:r>
      <w:r w:rsidR="00147AE6">
        <w:rPr>
          <w:rFonts w:ascii="Verdana" w:hAnsi="Verdana" w:cs="Calibri"/>
          <w:b/>
          <w:bCs/>
        </w:rPr>
        <w:t xml:space="preserve">n format de taula rodona amb professionals externs especialitzats, </w:t>
      </w:r>
      <w:r w:rsidR="00147AE6" w:rsidRPr="001F0560">
        <w:rPr>
          <w:rFonts w:ascii="Verdana" w:hAnsi="Verdana" w:cs="Calibri"/>
          <w:b/>
        </w:rPr>
        <w:t>fins a 6 punts:</w:t>
      </w:r>
    </w:p>
    <w:p w:rsidR="00FF317B" w:rsidRDefault="00FF317B" w:rsidP="00147AE6">
      <w:pPr>
        <w:rPr>
          <w:rFonts w:ascii="Verdana" w:hAnsi="Verdana" w:cs="Calibri"/>
          <w:b/>
        </w:rPr>
      </w:pPr>
    </w:p>
    <w:p w:rsidR="00147AE6" w:rsidRDefault="00147AE6" w:rsidP="00147AE6">
      <w:pPr>
        <w:rPr>
          <w:rFonts w:ascii="Verdana" w:hAnsi="Verdana" w:cs="Calibri"/>
          <w:b/>
        </w:rPr>
      </w:pPr>
    </w:p>
    <w:p w:rsidR="00E12C19" w:rsidRPr="00147AE6" w:rsidRDefault="00E12C19" w:rsidP="00E12C19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Calibri"/>
        </w:rPr>
        <w:t>Per la proposta d’a</w:t>
      </w:r>
      <w:r w:rsidR="00147AE6" w:rsidRPr="00FF317B">
        <w:rPr>
          <w:rFonts w:ascii="Verdana" w:hAnsi="Verdana" w:cs="Calibri"/>
        </w:rPr>
        <w:t>mpliació de 5 taules rodones</w:t>
      </w:r>
      <w:r>
        <w:rPr>
          <w:rFonts w:ascii="Verdana" w:hAnsi="Verdana" w:cs="Calibri"/>
        </w:rPr>
        <w:t xml:space="preserve">. </w:t>
      </w:r>
      <w:r>
        <w:rPr>
          <w:rFonts w:ascii="Verdana" w:hAnsi="Verdana" w:cs="Arial"/>
        </w:rPr>
        <w:t>Amb aquesta millora passen d</w:t>
      </w:r>
      <w:r w:rsidR="002E0B37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6 taules rodones: </w:t>
      </w:r>
      <w:r>
        <w:rPr>
          <w:rFonts w:ascii="Verdana" w:hAnsi="Verdana" w:cs="Arial"/>
          <w:b/>
        </w:rPr>
        <w:t>6</w:t>
      </w:r>
      <w:r w:rsidRPr="00147AE6">
        <w:rPr>
          <w:rFonts w:ascii="Verdana" w:hAnsi="Verdana" w:cs="Arial"/>
          <w:b/>
        </w:rPr>
        <w:t xml:space="preserve"> punts</w:t>
      </w:r>
    </w:p>
    <w:p w:rsidR="00E12C19" w:rsidRDefault="00E12C19" w:rsidP="00E12C19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Calibri"/>
        </w:rPr>
        <w:t>Per la proposta d’a</w:t>
      </w:r>
      <w:r w:rsidRPr="00FF317B">
        <w:rPr>
          <w:rFonts w:ascii="Verdana" w:hAnsi="Verdana" w:cs="Calibri"/>
        </w:rPr>
        <w:t xml:space="preserve">mpliació de </w:t>
      </w:r>
      <w:r>
        <w:rPr>
          <w:rFonts w:ascii="Verdana" w:hAnsi="Verdana" w:cs="Calibri"/>
        </w:rPr>
        <w:t>3</w:t>
      </w:r>
      <w:r w:rsidRPr="00FF317B">
        <w:rPr>
          <w:rFonts w:ascii="Verdana" w:hAnsi="Verdana" w:cs="Calibri"/>
        </w:rPr>
        <w:t xml:space="preserve"> taules rodones</w:t>
      </w:r>
      <w:r>
        <w:rPr>
          <w:rFonts w:ascii="Verdana" w:hAnsi="Verdana" w:cs="Calibri"/>
        </w:rPr>
        <w:t xml:space="preserve">. </w:t>
      </w:r>
      <w:r>
        <w:rPr>
          <w:rFonts w:ascii="Verdana" w:hAnsi="Verdana" w:cs="Arial"/>
        </w:rPr>
        <w:t>Amb aquesta millora passen d</w:t>
      </w:r>
      <w:r w:rsidR="002E0B37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4 taules rodones: </w:t>
      </w:r>
      <w:r>
        <w:rPr>
          <w:rFonts w:ascii="Verdana" w:hAnsi="Verdana" w:cs="Arial"/>
          <w:b/>
        </w:rPr>
        <w:t>3</w:t>
      </w:r>
      <w:r w:rsidRPr="00147AE6">
        <w:rPr>
          <w:rFonts w:ascii="Verdana" w:hAnsi="Verdana" w:cs="Arial"/>
          <w:b/>
        </w:rPr>
        <w:t xml:space="preserve"> punts</w:t>
      </w:r>
    </w:p>
    <w:p w:rsidR="00E12C19" w:rsidRPr="00147AE6" w:rsidRDefault="00E12C19" w:rsidP="00E12C19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  <w:r>
        <w:rPr>
          <w:rFonts w:ascii="Verdana" w:hAnsi="Verdana" w:cs="Calibri"/>
        </w:rPr>
        <w:t>Per la proposta d’a</w:t>
      </w:r>
      <w:r w:rsidRPr="00FF317B">
        <w:rPr>
          <w:rFonts w:ascii="Verdana" w:hAnsi="Verdana" w:cs="Calibri"/>
        </w:rPr>
        <w:t>mpliació d</w:t>
      </w:r>
      <w:r>
        <w:rPr>
          <w:rFonts w:ascii="Verdana" w:hAnsi="Verdana" w:cs="Calibri"/>
        </w:rPr>
        <w:t xml:space="preserve">’1 </w:t>
      </w:r>
      <w:r w:rsidRPr="00FF317B">
        <w:rPr>
          <w:rFonts w:ascii="Verdana" w:hAnsi="Verdana" w:cs="Calibri"/>
        </w:rPr>
        <w:t>taul</w:t>
      </w:r>
      <w:r>
        <w:rPr>
          <w:rFonts w:ascii="Verdana" w:hAnsi="Verdana" w:cs="Calibri"/>
        </w:rPr>
        <w:t>a</w:t>
      </w:r>
      <w:r w:rsidRPr="00FF317B">
        <w:rPr>
          <w:rFonts w:ascii="Verdana" w:hAnsi="Verdana" w:cs="Calibri"/>
        </w:rPr>
        <w:t xml:space="preserve"> rodon</w:t>
      </w:r>
      <w:r>
        <w:rPr>
          <w:rFonts w:ascii="Verdana" w:hAnsi="Verdana" w:cs="Calibri"/>
        </w:rPr>
        <w:t xml:space="preserve">a. </w:t>
      </w:r>
      <w:r>
        <w:rPr>
          <w:rFonts w:ascii="Verdana" w:hAnsi="Verdana" w:cs="Arial"/>
        </w:rPr>
        <w:t>Amb aquesta millora passen d</w:t>
      </w:r>
      <w:r w:rsidR="002E0B37">
        <w:rPr>
          <w:rFonts w:ascii="Verdana" w:hAnsi="Verdana" w:cs="Arial"/>
        </w:rPr>
        <w:t>’</w:t>
      </w:r>
      <w:r>
        <w:rPr>
          <w:rFonts w:ascii="Verdana" w:hAnsi="Verdana" w:cs="Arial"/>
        </w:rPr>
        <w:t xml:space="preserve">1 a 2 taules rodones: </w:t>
      </w:r>
      <w:r>
        <w:rPr>
          <w:rFonts w:ascii="Verdana" w:hAnsi="Verdana" w:cs="Arial"/>
          <w:b/>
        </w:rPr>
        <w:t>1 punt</w:t>
      </w:r>
    </w:p>
    <w:p w:rsidR="00E12C19" w:rsidRPr="00147AE6" w:rsidRDefault="00E12C19" w:rsidP="00E12C19">
      <w:pPr>
        <w:pStyle w:val="Pargrafdellista"/>
        <w:numPr>
          <w:ilvl w:val="0"/>
          <w:numId w:val="5"/>
        </w:numPr>
        <w:rPr>
          <w:rFonts w:ascii="Verdana" w:hAnsi="Verdana" w:cs="Arial"/>
          <w:b/>
        </w:rPr>
      </w:pPr>
    </w:p>
    <w:p w:rsidR="00147AE6" w:rsidRPr="00CB442C" w:rsidRDefault="00147AE6" w:rsidP="00147AE6">
      <w:pPr>
        <w:pStyle w:val="Pargrafdellista"/>
        <w:ind w:left="1065"/>
        <w:rPr>
          <w:rFonts w:ascii="Verdana" w:hAnsi="Verdana" w:cs="Arial"/>
        </w:rPr>
      </w:pPr>
    </w:p>
    <w:p w:rsidR="00147AE6" w:rsidRDefault="00147AE6" w:rsidP="00147AE6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:rsidR="00147AE6" w:rsidRDefault="00147AE6" w:rsidP="00147AE6">
      <w:pPr>
        <w:rPr>
          <w:rFonts w:ascii="Verdana" w:hAnsi="Verdana" w:cs="Arial"/>
        </w:rPr>
      </w:pPr>
    </w:p>
    <w:tbl>
      <w:tblPr>
        <w:tblStyle w:val="Taulaambquadrcula"/>
        <w:tblW w:w="85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253"/>
        <w:gridCol w:w="1275"/>
        <w:gridCol w:w="1418"/>
        <w:gridCol w:w="1559"/>
      </w:tblGrid>
      <w:tr w:rsidR="00147AE6" w:rsidRPr="00B17DD2" w:rsidTr="008A679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Default="00147AE6" w:rsidP="00147AE6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47AE6" w:rsidRPr="00B17DD2" w:rsidRDefault="00147AE6" w:rsidP="00147AE6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5</w:t>
            </w:r>
            <w:r w:rsidR="00E12C19">
              <w:rPr>
                <w:rFonts w:ascii="Verdana" w:hAnsi="Verdana" w:cs="Arial"/>
                <w:b/>
                <w:sz w:val="18"/>
                <w:szCs w:val="18"/>
              </w:rPr>
              <w:t xml:space="preserve"> taules rodones</w:t>
            </w:r>
          </w:p>
          <w:p w:rsidR="00147AE6" w:rsidRPr="004A4C6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47AE6" w:rsidRPr="004A4C6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3</w:t>
            </w:r>
            <w:r w:rsidR="00E12C19">
              <w:rPr>
                <w:rFonts w:ascii="Verdana" w:hAnsi="Verdana" w:cs="Arial"/>
                <w:b/>
                <w:sz w:val="18"/>
                <w:szCs w:val="18"/>
              </w:rPr>
              <w:t xml:space="preserve"> taules rodones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47AE6" w:rsidRDefault="00147AE6" w:rsidP="00147AE6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</w:t>
            </w:r>
            <w:r w:rsidR="00E12C19">
              <w:rPr>
                <w:rFonts w:ascii="Verdana" w:hAnsi="Verdana" w:cs="Arial"/>
                <w:b/>
                <w:sz w:val="18"/>
                <w:szCs w:val="18"/>
              </w:rPr>
              <w:t xml:space="preserve"> taula rodona</w:t>
            </w:r>
          </w:p>
        </w:tc>
      </w:tr>
      <w:tr w:rsidR="00147AE6" w:rsidRPr="00B17DD2" w:rsidTr="008A679C">
        <w:trPr>
          <w:trHeight w:val="5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Pr="00B17DD2" w:rsidRDefault="00147AE6" w:rsidP="00147AE6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147AE6" w:rsidRDefault="00147AE6" w:rsidP="00147AE6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Increment del nombre de conferències, debats i seminaris en format taula rodona,  amb professionals externs especialitzats</w:t>
            </w:r>
          </w:p>
          <w:p w:rsidR="00147AE6" w:rsidRPr="00B17DD2" w:rsidRDefault="00147AE6" w:rsidP="00147AE6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Pr="00B17DD2" w:rsidRDefault="00147AE6" w:rsidP="00147AE6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Pr="00B17DD2" w:rsidRDefault="00147AE6" w:rsidP="00147AE6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AE6" w:rsidRPr="00B17DD2" w:rsidRDefault="00147AE6" w:rsidP="00147AE6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:rsidR="00DC0BD0" w:rsidRDefault="00DC0BD0" w:rsidP="00975E43">
      <w:pPr>
        <w:rPr>
          <w:rFonts w:ascii="Verdana" w:hAnsi="Verdana" w:cs="Arial"/>
        </w:rPr>
      </w:pPr>
    </w:p>
    <w:p w:rsidR="00FF317B" w:rsidRDefault="00FF317B" w:rsidP="00975E43">
      <w:pPr>
        <w:rPr>
          <w:rFonts w:ascii="Verdana" w:hAnsi="Verdana" w:cs="Arial"/>
        </w:rPr>
      </w:pPr>
    </w:p>
    <w:p w:rsidR="00FF317B" w:rsidRDefault="00FF317B" w:rsidP="00975E43">
      <w:pPr>
        <w:rPr>
          <w:rFonts w:ascii="Verdana" w:hAnsi="Verdana" w:cs="Arial"/>
          <w:b/>
        </w:rPr>
      </w:pPr>
      <w:r w:rsidRPr="00FF317B">
        <w:rPr>
          <w:rFonts w:ascii="Verdana" w:hAnsi="Verdana" w:cs="Arial"/>
          <w:b/>
        </w:rPr>
        <w:t>9)</w:t>
      </w:r>
      <w:r>
        <w:rPr>
          <w:rFonts w:ascii="Verdana" w:hAnsi="Verdana" w:cs="Arial"/>
          <w:b/>
        </w:rPr>
        <w:t xml:space="preserve"> </w:t>
      </w:r>
      <w:r w:rsidRPr="00FF317B">
        <w:rPr>
          <w:rFonts w:ascii="Verdana" w:hAnsi="Verdana" w:cs="Arial"/>
        </w:rPr>
        <w:t xml:space="preserve">Per </w:t>
      </w:r>
      <w:r>
        <w:rPr>
          <w:rFonts w:ascii="Verdana" w:hAnsi="Verdana" w:cs="Arial"/>
          <w:b/>
        </w:rPr>
        <w:t>l’increment de les hores de formació de cada perfil professional, fins a 5 punts:</w:t>
      </w:r>
    </w:p>
    <w:p w:rsidR="00FF317B" w:rsidRDefault="00FF317B" w:rsidP="00975E43">
      <w:pPr>
        <w:rPr>
          <w:rFonts w:ascii="Verdana" w:hAnsi="Verdana" w:cs="Arial"/>
          <w:b/>
        </w:rPr>
      </w:pPr>
    </w:p>
    <w:p w:rsidR="00FF317B" w:rsidRDefault="00FF317B" w:rsidP="00975E43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ab/>
        <w:t xml:space="preserve">- </w:t>
      </w:r>
      <w:r w:rsidRPr="00FF317B">
        <w:rPr>
          <w:rFonts w:ascii="Verdana" w:hAnsi="Verdana" w:cs="Arial"/>
        </w:rPr>
        <w:t>Increment de 10 hores addicionals per a tots els perfils professionals</w:t>
      </w:r>
      <w:r>
        <w:rPr>
          <w:rFonts w:ascii="Verdana" w:hAnsi="Verdana" w:cs="Arial"/>
          <w:b/>
        </w:rPr>
        <w:t>, 5 punts.</w:t>
      </w:r>
    </w:p>
    <w:p w:rsidR="00FF317B" w:rsidRPr="00FF317B" w:rsidRDefault="00FF317B" w:rsidP="00975E43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ab/>
        <w:t xml:space="preserve">- </w:t>
      </w:r>
      <w:r w:rsidRPr="00FF317B">
        <w:rPr>
          <w:rFonts w:ascii="Verdana" w:hAnsi="Verdana" w:cs="Arial"/>
        </w:rPr>
        <w:t>Increment de 5 hores addicionals per a tots els perfils professionals,</w:t>
      </w:r>
      <w:r>
        <w:rPr>
          <w:rFonts w:ascii="Verdana" w:hAnsi="Verdana" w:cs="Arial"/>
          <w:b/>
        </w:rPr>
        <w:t xml:space="preserve"> 2,5 punts</w:t>
      </w:r>
    </w:p>
    <w:p w:rsidR="00DC0BD0" w:rsidRDefault="00DC0BD0" w:rsidP="00975E43">
      <w:pPr>
        <w:rPr>
          <w:rFonts w:ascii="Verdana" w:hAnsi="Verdana" w:cs="Arial"/>
        </w:rPr>
      </w:pPr>
    </w:p>
    <w:p w:rsidR="00A15821" w:rsidRDefault="00A15821" w:rsidP="00A15821">
      <w:pPr>
        <w:rPr>
          <w:rFonts w:ascii="Verdana" w:hAnsi="Verdana" w:cs="Arial"/>
        </w:rPr>
      </w:pPr>
      <w:r w:rsidRPr="00975E43">
        <w:rPr>
          <w:rFonts w:ascii="Verdana" w:hAnsi="Verdana" w:cs="Arial"/>
        </w:rPr>
        <w:t>Marqueu amb una creu l’opció escollida:</w:t>
      </w:r>
    </w:p>
    <w:p w:rsidR="00A15821" w:rsidRDefault="00A15821" w:rsidP="00975E43">
      <w:pPr>
        <w:rPr>
          <w:rFonts w:ascii="Verdana" w:hAnsi="Verdana" w:cs="Arial"/>
        </w:rPr>
      </w:pPr>
    </w:p>
    <w:tbl>
      <w:tblPr>
        <w:tblStyle w:val="Taulaambquadrcula"/>
        <w:tblW w:w="850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693"/>
        <w:gridCol w:w="2835"/>
        <w:gridCol w:w="2977"/>
      </w:tblGrid>
      <w:tr w:rsidR="00A15821" w:rsidRPr="00B17DD2" w:rsidTr="00233FB2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21" w:rsidRPr="00B17DD2" w:rsidRDefault="00A15821" w:rsidP="00233FB2">
            <w:pPr>
              <w:pStyle w:val="Pargrafdellista"/>
              <w:ind w:left="-675" w:right="48" w:firstLine="675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21" w:rsidRPr="004A4C66" w:rsidRDefault="00A15821" w:rsidP="00233FB2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10 hores addicionals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5821" w:rsidRPr="004A4C66" w:rsidRDefault="00A15821" w:rsidP="00233FB2">
            <w:pPr>
              <w:pStyle w:val="Pargrafdellista"/>
              <w:ind w:left="0" w:right="48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5 hores addicionals</w:t>
            </w:r>
          </w:p>
        </w:tc>
      </w:tr>
      <w:tr w:rsidR="00A15821" w:rsidRPr="00B17DD2" w:rsidTr="00233FB2">
        <w:trPr>
          <w:trHeight w:val="5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21" w:rsidRPr="00B17DD2" w:rsidRDefault="00A15821" w:rsidP="002E0B37">
            <w:pPr>
              <w:pStyle w:val="Pargrafdellista"/>
              <w:ind w:left="0" w:right="-108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Increment d’hores de formació addicional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21" w:rsidRPr="00B17DD2" w:rsidRDefault="00A15821" w:rsidP="00233FB2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821" w:rsidRPr="00B17DD2" w:rsidRDefault="00A15821" w:rsidP="00233FB2">
            <w:pPr>
              <w:pStyle w:val="Pargrafdellista"/>
              <w:ind w:left="0" w:right="48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</w:tbl>
    <w:p w:rsidR="00DC0BD0" w:rsidRDefault="00DC0BD0" w:rsidP="00975E43">
      <w:pPr>
        <w:rPr>
          <w:rFonts w:ascii="Verdana" w:hAnsi="Verdana" w:cs="Arial"/>
        </w:rPr>
      </w:pPr>
    </w:p>
    <w:p w:rsidR="00501BAB" w:rsidRDefault="00501BAB" w:rsidP="00975E43">
      <w:pPr>
        <w:rPr>
          <w:rFonts w:ascii="Verdana" w:hAnsi="Verdana" w:cs="Arial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6634E" w:rsidRPr="009A39BD" w:rsidTr="00D318F9">
        <w:tc>
          <w:tcPr>
            <w:tcW w:w="9923" w:type="dxa"/>
          </w:tcPr>
          <w:p w:rsidR="00B6634E" w:rsidRPr="009A39BD" w:rsidRDefault="00B6634E" w:rsidP="00D318F9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B6634E" w:rsidRPr="009A39BD" w:rsidRDefault="00B6634E" w:rsidP="00D318F9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B6634E" w:rsidRPr="009A39BD" w:rsidRDefault="00B6634E" w:rsidP="00D318F9">
            <w:pPr>
              <w:rPr>
                <w:rFonts w:ascii="Verdana" w:hAnsi="Verdana"/>
              </w:rPr>
            </w:pPr>
          </w:p>
        </w:tc>
      </w:tr>
    </w:tbl>
    <w:p w:rsidR="00B6634E" w:rsidRPr="009A39BD" w:rsidRDefault="00B6634E" w:rsidP="00B6634E">
      <w:pPr>
        <w:rPr>
          <w:rFonts w:ascii="Verdana" w:hAnsi="Verdana" w:cs="Arial"/>
          <w:i/>
          <w:snapToGrid w:val="0"/>
          <w:lang w:eastAsia="es-ES"/>
        </w:rPr>
      </w:pPr>
    </w:p>
    <w:p w:rsidR="00D318F9" w:rsidRDefault="00D318F9" w:rsidP="00D318F9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color w:val="auto"/>
          <w:lang w:eastAsia="en-US"/>
        </w:rPr>
      </w:pPr>
      <w:r>
        <w:rPr>
          <w:rFonts w:ascii="Verdana" w:eastAsiaTheme="minorHAnsi" w:hAnsi="Verdana" w:cs="Verdana"/>
          <w:color w:val="auto"/>
          <w:lang w:eastAsia="en-US"/>
        </w:rPr>
        <w:t xml:space="preserve">En cas de discrepància entre els imports fets constar per les empreses licitadores  al portal de Contractació electrònica i els indicats al document PDF en “Annex </w:t>
      </w:r>
      <w:r w:rsidR="00400F5C">
        <w:rPr>
          <w:rFonts w:ascii="Verdana" w:eastAsiaTheme="minorHAnsi" w:hAnsi="Verdana" w:cs="Verdana"/>
          <w:color w:val="auto"/>
          <w:lang w:eastAsia="en-US"/>
        </w:rPr>
        <w:t>6</w:t>
      </w:r>
      <w:r>
        <w:rPr>
          <w:rFonts w:ascii="Verdana" w:eastAsiaTheme="minorHAnsi" w:hAnsi="Verdana" w:cs="Verdana"/>
          <w:color w:val="auto"/>
          <w:lang w:eastAsia="en-US"/>
        </w:rPr>
        <w:t>: oferta econòmica”, prevaldran els imports indicats al document annex adjunt en “pdf”.</w:t>
      </w:r>
    </w:p>
    <w:p w:rsidR="00767F04" w:rsidRDefault="00767F04" w:rsidP="00D318F9">
      <w:pPr>
        <w:suppressAutoHyphens w:val="0"/>
        <w:autoSpaceDE w:val="0"/>
        <w:adjustRightInd w:val="0"/>
        <w:textAlignment w:val="auto"/>
        <w:rPr>
          <w:rFonts w:ascii="Verdana" w:eastAsiaTheme="minorHAnsi" w:hAnsi="Verdana" w:cs="Verdana"/>
          <w:color w:val="auto"/>
          <w:lang w:eastAsia="en-US"/>
        </w:rPr>
      </w:pPr>
    </w:p>
    <w:p w:rsidR="00FF317B" w:rsidRDefault="00FF317B" w:rsidP="00B6634E">
      <w:pPr>
        <w:rPr>
          <w:rFonts w:ascii="Verdana" w:hAnsi="Verdana" w:cs="Arial"/>
          <w:i/>
          <w:snapToGrid w:val="0"/>
          <w:lang w:eastAsia="es-ES"/>
        </w:rPr>
      </w:pPr>
      <w:bookmarkStart w:id="5" w:name="_GoBack"/>
      <w:bookmarkEnd w:id="5"/>
    </w:p>
    <w:p w:rsidR="00E9665C" w:rsidRDefault="00B6634E">
      <w:r w:rsidRPr="009A39BD">
        <w:rPr>
          <w:rFonts w:ascii="Verdana" w:hAnsi="Verdana" w:cs="Arial"/>
          <w:i/>
          <w:snapToGrid w:val="0"/>
          <w:lang w:eastAsia="es-ES"/>
        </w:rPr>
        <w:t>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bookmarkEnd w:id="0"/>
      <w:bookmarkEnd w:id="1"/>
      <w:bookmarkEnd w:id="2"/>
    </w:p>
    <w:sectPr w:rsidR="00E9665C" w:rsidSect="0028462C">
      <w:headerReference w:type="default" r:id="rId8"/>
      <w:footerReference w:type="default" r:id="rId9"/>
      <w:headerReference w:type="first" r:id="rId10"/>
      <w:pgSz w:w="11900" w:h="16838"/>
      <w:pgMar w:top="160" w:right="1440" w:bottom="993" w:left="1440" w:header="0" w:footer="0" w:gutter="0"/>
      <w:cols w:space="708" w:equalWidth="0">
        <w:col w:w="902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4CD" w:rsidRDefault="002434CD" w:rsidP="00B6634E">
      <w:r>
        <w:separator/>
      </w:r>
    </w:p>
  </w:endnote>
  <w:endnote w:type="continuationSeparator" w:id="0">
    <w:p w:rsidR="002434CD" w:rsidRDefault="002434CD" w:rsidP="00B6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9784590"/>
      <w:docPartObj>
        <w:docPartGallery w:val="Page Numbers (Bottom of Page)"/>
        <w:docPartUnique/>
      </w:docPartObj>
    </w:sdtPr>
    <w:sdtEndPr/>
    <w:sdtContent>
      <w:p w:rsidR="002434CD" w:rsidRDefault="002434C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F04">
          <w:rPr>
            <w:noProof/>
          </w:rPr>
          <w:t>2</w:t>
        </w:r>
        <w:r>
          <w:fldChar w:fldCharType="end"/>
        </w:r>
      </w:p>
    </w:sdtContent>
  </w:sdt>
  <w:p w:rsidR="002434CD" w:rsidRDefault="002434C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4CD" w:rsidRDefault="002434CD" w:rsidP="00B6634E">
      <w:r>
        <w:separator/>
      </w:r>
    </w:p>
  </w:footnote>
  <w:footnote w:type="continuationSeparator" w:id="0">
    <w:p w:rsidR="002434CD" w:rsidRDefault="002434CD" w:rsidP="00B6634E">
      <w:r>
        <w:continuationSeparator/>
      </w:r>
    </w:p>
  </w:footnote>
  <w:footnote w:id="1">
    <w:p w:rsidR="002434CD" w:rsidRPr="007861A7" w:rsidRDefault="002434CD" w:rsidP="00B6634E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2434CD" w:rsidRPr="007861A7" w:rsidRDefault="002434CD" w:rsidP="00B6634E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4CD" w:rsidRDefault="002434CD" w:rsidP="00D318F9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353"/>
      <w:gridCol w:w="4111"/>
    </w:tblGrid>
    <w:tr w:rsidR="002434CD" w:rsidRPr="00B0248D" w:rsidTr="00D318F9">
      <w:tc>
        <w:tcPr>
          <w:tcW w:w="5353" w:type="dxa"/>
          <w:shd w:val="clear" w:color="auto" w:fill="auto"/>
        </w:tcPr>
        <w:p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2434CD" w:rsidRDefault="002434CD" w:rsidP="00B6634E">
          <w:pPr>
            <w:pStyle w:val="Capalera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400931C2" wp14:editId="3BC6AFBA">
                    <wp:simplePos x="0" y="0"/>
                    <wp:positionH relativeFrom="column">
                      <wp:posOffset>-735333</wp:posOffset>
                    </wp:positionH>
                    <wp:positionV relativeFrom="paragraph">
                      <wp:posOffset>-302895</wp:posOffset>
                    </wp:positionV>
                    <wp:extent cx="1571635" cy="1339210"/>
                    <wp:effectExtent l="0" t="0" r="9515" b="13340"/>
                    <wp:wrapNone/>
                    <wp:docPr id="7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571635" cy="1339210"/>
                              <a:chOff x="0" y="0"/>
                              <a:chExt cx="1571635" cy="1339210"/>
                            </a:xfrm>
                          </wpg:grpSpPr>
                          <wps:wsp>
                            <wps:cNvPr id="8" name="Rectangle 3"/>
                            <wps:cNvSpPr/>
                            <wps:spPr>
                              <a:xfrm>
                                <a:off x="23501" y="288293"/>
                                <a:ext cx="1548134" cy="6191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9" name="Rectangle 4"/>
                            <wps:cNvSpPr/>
                            <wps:spPr>
                              <a:xfrm>
                                <a:off x="23501" y="152404"/>
                                <a:ext cx="702314" cy="8642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0" name="Rectangle 5"/>
                            <wps:cNvSpPr/>
                            <wps:spPr>
                              <a:xfrm>
                                <a:off x="23501" y="0"/>
                                <a:ext cx="288292" cy="2882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11" name="Rectangle 6"/>
                            <wps:cNvSpPr/>
                            <wps:spPr>
                              <a:xfrm>
                                <a:off x="0" y="907413"/>
                                <a:ext cx="1571625" cy="4317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      <v:textbox inset="0,0,0,0"/>
                    </v:rect>
      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      <v:textbox inset="0,0,0,0"/>
                    </v:rect>
      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      <v:textbox inset="0,0,0,0"/>
                    </v:rect>
      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      <v:textbox inset="0,0,0,0"/>
                    </v:rect>
                  </v:group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50503AA7" wp14:editId="30E6E878">
                <wp:simplePos x="0" y="0"/>
                <wp:positionH relativeFrom="page">
                  <wp:posOffset>276221</wp:posOffset>
                </wp:positionH>
                <wp:positionV relativeFrom="page">
                  <wp:posOffset>276221</wp:posOffset>
                </wp:positionV>
                <wp:extent cx="1266828" cy="348615"/>
                <wp:effectExtent l="0" t="0" r="9522" b="0"/>
                <wp:wrapTight wrapText="bothSides">
                  <wp:wrapPolygon edited="0">
                    <wp:start x="0" y="0"/>
                    <wp:lineTo x="0" y="20066"/>
                    <wp:lineTo x="21438" y="20066"/>
                    <wp:lineTo x="21438" y="0"/>
                    <wp:lineTo x="0" y="0"/>
                  </wp:wrapPolygon>
                </wp:wrapTight>
                <wp:docPr id="1" name="I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8" cy="34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  <w:p w:rsidR="002434CD" w:rsidRDefault="002434CD" w:rsidP="00B6634E">
          <w:pPr>
            <w:pStyle w:val="Capalera"/>
            <w:rPr>
              <w:sz w:val="16"/>
              <w:szCs w:val="16"/>
            </w:rPr>
          </w:pPr>
        </w:p>
        <w:p w:rsidR="002434CD" w:rsidRPr="00FE1609" w:rsidRDefault="002434CD" w:rsidP="00B6634E">
          <w:pPr>
            <w:rPr>
              <w:rFonts w:cs="Arial"/>
              <w:b/>
              <w:sz w:val="14"/>
              <w:szCs w:val="14"/>
            </w:rPr>
          </w:pPr>
          <w:bookmarkStart w:id="6" w:name="ident"/>
          <w:bookmarkEnd w:id="6"/>
          <w:r w:rsidRPr="00FE1609">
            <w:rPr>
              <w:rFonts w:cs="Arial"/>
              <w:b/>
              <w:sz w:val="14"/>
              <w:szCs w:val="14"/>
            </w:rPr>
            <w:t>Districte de Nous Barris</w:t>
          </w:r>
        </w:p>
        <w:p w:rsidR="002434CD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Departament de Recursos Interns</w:t>
          </w:r>
        </w:p>
        <w:p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</w:p>
        <w:p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Plaça Major de Nou Barris, 1</w:t>
          </w:r>
        </w:p>
        <w:p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08042 Barcelona</w:t>
          </w:r>
        </w:p>
        <w:p w:rsidR="002434CD" w:rsidRDefault="002434CD" w:rsidP="00B6634E">
          <w:pPr>
            <w:rPr>
              <w:rFonts w:cs="Arial"/>
              <w:sz w:val="14"/>
              <w:szCs w:val="14"/>
            </w:rPr>
          </w:pPr>
          <w:r w:rsidRPr="00FE1609">
            <w:rPr>
              <w:rFonts w:cs="Arial"/>
              <w:sz w:val="14"/>
              <w:szCs w:val="14"/>
            </w:rPr>
            <w:t>Tel. 934027000   -   Fax 932916868</w:t>
          </w:r>
        </w:p>
        <w:p w:rsidR="002434CD" w:rsidRPr="00FE1609" w:rsidRDefault="002434CD" w:rsidP="00B6634E">
          <w:pPr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>www.bcn.cat</w:t>
          </w:r>
        </w:p>
        <w:p w:rsidR="002434CD" w:rsidRPr="00CF77FA" w:rsidRDefault="002434CD" w:rsidP="00975E43">
          <w:pPr>
            <w:tabs>
              <w:tab w:val="left" w:pos="924"/>
            </w:tabs>
            <w:rPr>
              <w:rFonts w:eastAsia="Calibri" w:cs="Arial"/>
              <w:lang w:eastAsia="es-ES"/>
            </w:rPr>
          </w:pPr>
        </w:p>
      </w:tc>
      <w:tc>
        <w:tcPr>
          <w:tcW w:w="4111" w:type="dxa"/>
          <w:shd w:val="clear" w:color="auto" w:fill="auto"/>
        </w:tcPr>
        <w:p w:rsidR="002434CD" w:rsidRPr="00CF77FA" w:rsidRDefault="002434CD" w:rsidP="00D318F9">
          <w:pPr>
            <w:tabs>
              <w:tab w:val="left" w:pos="1565"/>
              <w:tab w:val="center" w:pos="4252"/>
              <w:tab w:val="right" w:pos="5312"/>
              <w:tab w:val="right" w:pos="8504"/>
            </w:tabs>
            <w:spacing w:before="120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2434CD" w:rsidRDefault="002434C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2434CD" w:rsidRPr="00A41DF7" w:rsidTr="00D318F9">
      <w:tc>
        <w:tcPr>
          <w:tcW w:w="5920" w:type="dxa"/>
          <w:shd w:val="clear" w:color="auto" w:fill="auto"/>
        </w:tcPr>
        <w:p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2434CD" w:rsidRPr="00A41DF7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2434CD" w:rsidRPr="00CF77FA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>
            <w:rPr>
              <w:rFonts w:ascii="Calibri" w:eastAsia="Calibri" w:hAnsi="Calibri" w:cs="Calibri"/>
              <w:b/>
              <w:bCs/>
            </w:rPr>
            <w:t>Direcció de Serveis de Feminismes i LGTBI</w:t>
          </w:r>
        </w:p>
        <w:p w:rsidR="002434CD" w:rsidRPr="00731D31" w:rsidRDefault="002434CD" w:rsidP="00D318F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65BFFF87" wp14:editId="11BAD316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  <w:r>
            <w:rPr>
              <w:rFonts w:ascii="Calibri" w:hAnsi="Calibri" w:cs="Calibri"/>
            </w:rPr>
            <w:t>v.26/07/2022</w:t>
          </w:r>
        </w:p>
        <w:p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2434CD" w:rsidRPr="00A41DF7" w:rsidRDefault="002434CD" w:rsidP="00D318F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2434CD" w:rsidRPr="00A41DF7" w:rsidRDefault="002434CD" w:rsidP="00D318F9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2434CD" w:rsidRDefault="002434CD" w:rsidP="00D318F9">
    <w:pPr>
      <w:pStyle w:val="Capalera"/>
      <w:tabs>
        <w:tab w:val="left" w:pos="172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4341C"/>
    <w:multiLevelType w:val="multilevel"/>
    <w:tmpl w:val="E8B2AC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">
    <w:nsid w:val="2ACC21BC"/>
    <w:multiLevelType w:val="hybridMultilevel"/>
    <w:tmpl w:val="FC1414C4"/>
    <w:lvl w:ilvl="0" w:tplc="E738D592">
      <w:start w:val="3"/>
      <w:numFmt w:val="bullet"/>
      <w:lvlText w:val="-"/>
      <w:lvlJc w:val="left"/>
      <w:pPr>
        <w:ind w:left="1065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3A3F4815"/>
    <w:multiLevelType w:val="hybridMultilevel"/>
    <w:tmpl w:val="13201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4F5BB3"/>
    <w:multiLevelType w:val="hybridMultilevel"/>
    <w:tmpl w:val="176E5972"/>
    <w:lvl w:ilvl="0" w:tplc="1F5EC952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222" w:hanging="360"/>
      </w:pPr>
    </w:lvl>
    <w:lvl w:ilvl="2" w:tplc="0403001B" w:tentative="1">
      <w:start w:val="1"/>
      <w:numFmt w:val="lowerRoman"/>
      <w:lvlText w:val="%3."/>
      <w:lvlJc w:val="right"/>
      <w:pPr>
        <w:ind w:left="1942" w:hanging="180"/>
      </w:pPr>
    </w:lvl>
    <w:lvl w:ilvl="3" w:tplc="0403000F" w:tentative="1">
      <w:start w:val="1"/>
      <w:numFmt w:val="decimal"/>
      <w:lvlText w:val="%4."/>
      <w:lvlJc w:val="left"/>
      <w:pPr>
        <w:ind w:left="2662" w:hanging="360"/>
      </w:pPr>
    </w:lvl>
    <w:lvl w:ilvl="4" w:tplc="04030019" w:tentative="1">
      <w:start w:val="1"/>
      <w:numFmt w:val="lowerLetter"/>
      <w:lvlText w:val="%5."/>
      <w:lvlJc w:val="left"/>
      <w:pPr>
        <w:ind w:left="3382" w:hanging="360"/>
      </w:pPr>
    </w:lvl>
    <w:lvl w:ilvl="5" w:tplc="0403001B" w:tentative="1">
      <w:start w:val="1"/>
      <w:numFmt w:val="lowerRoman"/>
      <w:lvlText w:val="%6."/>
      <w:lvlJc w:val="right"/>
      <w:pPr>
        <w:ind w:left="4102" w:hanging="180"/>
      </w:pPr>
    </w:lvl>
    <w:lvl w:ilvl="6" w:tplc="0403000F" w:tentative="1">
      <w:start w:val="1"/>
      <w:numFmt w:val="decimal"/>
      <w:lvlText w:val="%7."/>
      <w:lvlJc w:val="left"/>
      <w:pPr>
        <w:ind w:left="4822" w:hanging="360"/>
      </w:pPr>
    </w:lvl>
    <w:lvl w:ilvl="7" w:tplc="04030019" w:tentative="1">
      <w:start w:val="1"/>
      <w:numFmt w:val="lowerLetter"/>
      <w:lvlText w:val="%8."/>
      <w:lvlJc w:val="left"/>
      <w:pPr>
        <w:ind w:left="5542" w:hanging="360"/>
      </w:pPr>
    </w:lvl>
    <w:lvl w:ilvl="8" w:tplc="0403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4276970"/>
    <w:multiLevelType w:val="hybridMultilevel"/>
    <w:tmpl w:val="E0744446"/>
    <w:lvl w:ilvl="0" w:tplc="1FE61B84">
      <w:start w:val="1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34E"/>
    <w:rsid w:val="00051D1F"/>
    <w:rsid w:val="0005352A"/>
    <w:rsid w:val="00082D99"/>
    <w:rsid w:val="000909C4"/>
    <w:rsid w:val="00147AE6"/>
    <w:rsid w:val="001828DA"/>
    <w:rsid w:val="001F0560"/>
    <w:rsid w:val="00233FB2"/>
    <w:rsid w:val="00237000"/>
    <w:rsid w:val="002434CD"/>
    <w:rsid w:val="00245A1F"/>
    <w:rsid w:val="0028462C"/>
    <w:rsid w:val="002D70EE"/>
    <w:rsid w:val="002E0B37"/>
    <w:rsid w:val="0030241B"/>
    <w:rsid w:val="003B5FFF"/>
    <w:rsid w:val="003C4769"/>
    <w:rsid w:val="00400F5C"/>
    <w:rsid w:val="00447CE5"/>
    <w:rsid w:val="00501BAB"/>
    <w:rsid w:val="005154F3"/>
    <w:rsid w:val="0069498F"/>
    <w:rsid w:val="007577C7"/>
    <w:rsid w:val="00767F04"/>
    <w:rsid w:val="00790921"/>
    <w:rsid w:val="008A679C"/>
    <w:rsid w:val="009717AE"/>
    <w:rsid w:val="00975E43"/>
    <w:rsid w:val="00986B3F"/>
    <w:rsid w:val="00A15821"/>
    <w:rsid w:val="00A16B1D"/>
    <w:rsid w:val="00A37E6C"/>
    <w:rsid w:val="00B31C39"/>
    <w:rsid w:val="00B6634E"/>
    <w:rsid w:val="00CB442C"/>
    <w:rsid w:val="00D318F9"/>
    <w:rsid w:val="00DC0BD0"/>
    <w:rsid w:val="00E12C19"/>
    <w:rsid w:val="00E9665C"/>
    <w:rsid w:val="00F22FFE"/>
    <w:rsid w:val="00FB4EFE"/>
    <w:rsid w:val="00FB61C9"/>
    <w:rsid w:val="00FD1B5A"/>
    <w:rsid w:val="00FE5207"/>
    <w:rsid w:val="00FF317B"/>
    <w:rsid w:val="00FF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6634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6634E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634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6634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6634E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6634E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B66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E4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E43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E4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E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E43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75E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75E43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975E43"/>
    <w:pPr>
      <w:suppressAutoHyphens w:val="0"/>
      <w:autoSpaceDN/>
      <w:ind w:left="720"/>
      <w:contextualSpacing/>
      <w:textAlignment w:val="auto"/>
    </w:pPr>
    <w:rPr>
      <w:color w:val="000000" w:themeColor="text1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975E4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6634E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B6634E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rsid w:val="00B6634E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6634E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6634E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B6634E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6634E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B6634E"/>
    <w:rPr>
      <w:position w:val="0"/>
      <w:vertAlign w:val="superscript"/>
    </w:rPr>
  </w:style>
  <w:style w:type="table" w:styleId="Taulaambquadrcula">
    <w:name w:val="Table Grid"/>
    <w:basedOn w:val="Taulanormal"/>
    <w:uiPriority w:val="59"/>
    <w:rsid w:val="00B66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E4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E43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E43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E4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E43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75E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75E43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rsid w:val="00975E43"/>
    <w:pPr>
      <w:suppressAutoHyphens w:val="0"/>
      <w:autoSpaceDN/>
      <w:ind w:left="720"/>
      <w:contextualSpacing/>
      <w:textAlignment w:val="auto"/>
    </w:pPr>
    <w:rPr>
      <w:color w:val="000000" w:themeColor="text1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975E43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1268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2025-02-07T10:31:00Z</cp:lastPrinted>
  <dcterms:created xsi:type="dcterms:W3CDTF">2025-02-07T10:33:00Z</dcterms:created>
  <dcterms:modified xsi:type="dcterms:W3CDTF">2025-03-17T13:33:00Z</dcterms:modified>
</cp:coreProperties>
</file>