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22625B" w14:textId="7778738E" w:rsidR="001A69C8" w:rsidRDefault="001A69C8" w:rsidP="00E023C0">
      <w:pPr>
        <w:pStyle w:val="Ttol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2"/>
          <w:szCs w:val="22"/>
          <w:u w:val="single"/>
        </w:rPr>
        <w:t xml:space="preserve">ANNEX </w:t>
      </w:r>
      <w:bookmarkStart w:id="0" w:name="annex_OE_num"/>
      <w:bookmarkEnd w:id="0"/>
      <w:r>
        <w:rPr>
          <w:rFonts w:ascii="Verdana" w:hAnsi="Verdana" w:cs="Arial"/>
          <w:b/>
          <w:sz w:val="22"/>
          <w:szCs w:val="22"/>
          <w:u w:val="single"/>
        </w:rPr>
        <w:t>2</w:t>
      </w:r>
      <w:r w:rsidRPr="008A7AEF">
        <w:rPr>
          <w:rFonts w:ascii="Verdana" w:hAnsi="Verdana" w:cs="Arial"/>
          <w:b/>
          <w:sz w:val="22"/>
          <w:szCs w:val="22"/>
          <w:u w:val="single"/>
        </w:rPr>
        <w:t>:</w:t>
      </w:r>
      <w:r w:rsidRPr="008A7AEF">
        <w:rPr>
          <w:rFonts w:ascii="Verdana" w:hAnsi="Verdana" w:cs="Arial"/>
          <w:b/>
          <w:sz w:val="24"/>
          <w:szCs w:val="24"/>
        </w:rPr>
        <w:t xml:space="preserve">  </w:t>
      </w:r>
    </w:p>
    <w:p w14:paraId="7023E60B" w14:textId="77777777" w:rsidR="001A69C8" w:rsidRDefault="001A69C8" w:rsidP="00E023C0">
      <w:pPr>
        <w:pStyle w:val="Ttol"/>
        <w:rPr>
          <w:rFonts w:ascii="Verdana" w:hAnsi="Verdana" w:cs="Arial"/>
          <w:b/>
          <w:sz w:val="24"/>
          <w:szCs w:val="24"/>
        </w:rPr>
      </w:pPr>
    </w:p>
    <w:p w14:paraId="2C3D1B8C" w14:textId="77777777" w:rsidR="001A69C8" w:rsidRPr="008A7AEF" w:rsidRDefault="001A69C8" w:rsidP="00E023C0">
      <w:pPr>
        <w:pStyle w:val="Ttol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4"/>
          <w:szCs w:val="24"/>
        </w:rPr>
        <w:t xml:space="preserve">OFERTA </w:t>
      </w:r>
      <w:r w:rsidRPr="00D30BF0">
        <w:rPr>
          <w:rFonts w:ascii="Verdana" w:hAnsi="Verdana" w:cs="Arial"/>
          <w:b/>
          <w:sz w:val="24"/>
          <w:szCs w:val="24"/>
        </w:rPr>
        <w:t>ECONÒMICA i DE CRITERIS D’ADJUDICACIÓ AUTOMÀTICS</w:t>
      </w:r>
    </w:p>
    <w:p w14:paraId="3F56A4E6" w14:textId="77777777" w:rsidR="001A69C8" w:rsidRPr="008A7AEF" w:rsidRDefault="001A69C8" w:rsidP="00E023C0">
      <w:pPr>
        <w:pStyle w:val="Ttol"/>
        <w:rPr>
          <w:rFonts w:ascii="Verdana" w:hAnsi="Verdana" w:cs="Arial"/>
          <w:sz w:val="20"/>
        </w:rPr>
      </w:pPr>
    </w:p>
    <w:p w14:paraId="7A00D9A0" w14:textId="77777777" w:rsidR="001A69C8" w:rsidRPr="008A7AEF" w:rsidRDefault="001A69C8" w:rsidP="00E023C0">
      <w:pPr>
        <w:pStyle w:val="Ttol"/>
        <w:rPr>
          <w:rFonts w:ascii="Verdana" w:hAnsi="Verdana" w:cs="Arial"/>
          <w:sz w:val="20"/>
        </w:rPr>
      </w:pPr>
    </w:p>
    <w:p w14:paraId="0DA9D9AC" w14:textId="77777777" w:rsidR="001A69C8" w:rsidRDefault="001A69C8" w:rsidP="00E023C0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  <w:r w:rsidRPr="009A39BD">
        <w:rPr>
          <w:rFonts w:ascii="Verdana" w:hAnsi="Verdana" w:cs="Arial"/>
          <w:snapToGrid w:val="0"/>
        </w:rPr>
        <w:t>El/la sotasignat/da</w:t>
      </w:r>
      <w:r>
        <w:rPr>
          <w:rFonts w:ascii="Verdana" w:eastAsia="Verdana" w:hAnsi="Verdana" w:cs="Verdana"/>
        </w:rPr>
        <w:t>, e</w:t>
      </w:r>
      <w:r w:rsidRPr="000764F2">
        <w:rPr>
          <w:rFonts w:ascii="Verdana" w:eastAsia="Verdana" w:hAnsi="Verdana" w:cs="Verdana"/>
        </w:rPr>
        <w:t>l senyor/a</w:t>
      </w:r>
      <w:r w:rsidRPr="000764F2">
        <w:rPr>
          <w:rFonts w:ascii="Verdana" w:hAnsi="Verdana" w:cs="Arial"/>
          <w:snapToGrid w:val="0"/>
        </w:rPr>
        <w:t xml:space="preserve"> .............................................</w:t>
      </w:r>
      <w:r>
        <w:rPr>
          <w:rFonts w:ascii="Verdana" w:hAnsi="Verdana" w:cs="Arial"/>
          <w:snapToGrid w:val="0"/>
        </w:rPr>
        <w:t>...................................</w:t>
      </w:r>
      <w:r w:rsidRPr="000764F2">
        <w:rPr>
          <w:rFonts w:ascii="Verdana" w:hAnsi="Verdana" w:cs="Arial"/>
          <w:snapToGrid w:val="0"/>
        </w:rPr>
        <w:t>, amb DNI</w:t>
      </w:r>
      <w:r>
        <w:rPr>
          <w:rFonts w:ascii="Verdana" w:hAnsi="Verdana" w:cs="Arial"/>
          <w:snapToGrid w:val="0"/>
        </w:rPr>
        <w:t>/NIE</w:t>
      </w:r>
      <w:r w:rsidRPr="000764F2">
        <w:rPr>
          <w:rFonts w:ascii="Verdana" w:hAnsi="Verdana" w:cs="Arial"/>
          <w:snapToGrid w:val="0"/>
        </w:rPr>
        <w:t xml:space="preserve"> núm</w:t>
      </w:r>
      <w:r>
        <w:rPr>
          <w:rFonts w:ascii="Verdana" w:hAnsi="Verdana" w:cs="Arial"/>
          <w:snapToGrid w:val="0"/>
        </w:rPr>
        <w:t>.</w:t>
      </w:r>
      <w:r w:rsidRPr="000764F2">
        <w:rPr>
          <w:rFonts w:ascii="Verdana" w:hAnsi="Verdana" w:cs="Arial"/>
          <w:snapToGrid w:val="0"/>
        </w:rPr>
        <w:t xml:space="preserve"> ................</w:t>
      </w:r>
      <w:r>
        <w:rPr>
          <w:rFonts w:ascii="Verdana" w:hAnsi="Verdana" w:cs="Arial"/>
          <w:snapToGrid w:val="0"/>
        </w:rPr>
        <w:t>...</w:t>
      </w:r>
      <w:r w:rsidRPr="000764F2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, en nom propi/</w:t>
      </w:r>
      <w:r w:rsidRPr="00CF6A1B">
        <w:rPr>
          <w:rFonts w:ascii="Verdana" w:hAnsi="Verdana" w:cs="Arial"/>
          <w:snapToGrid w:val="0"/>
        </w:rPr>
        <w:t xml:space="preserve"> </w:t>
      </w:r>
      <w:r w:rsidRPr="009A39BD">
        <w:rPr>
          <w:rFonts w:ascii="Verdana" w:hAnsi="Verdana" w:cs="Arial"/>
          <w:snapToGrid w:val="0"/>
        </w:rPr>
        <w:t>en qualitat de representant legal de la persona física/jurídica ..........................................................................................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</w:t>
      </w:r>
      <w:r>
        <w:rPr>
          <w:rFonts w:ascii="Verdana" w:hAnsi="Verdana" w:cs="Arial"/>
          <w:snapToGrid w:val="0"/>
        </w:rPr>
        <w:t>...........</w:t>
      </w:r>
      <w:r w:rsidRPr="009A39BD">
        <w:rPr>
          <w:rFonts w:ascii="Verdana" w:hAnsi="Verdana" w:cs="Arial"/>
          <w:snapToGrid w:val="0"/>
        </w:rPr>
        <w:t>.., amb NIF 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.................</w:t>
      </w:r>
      <w:r w:rsidRPr="009A39BD">
        <w:rPr>
          <w:rFonts w:ascii="Verdana" w:hAnsi="Verdana" w:cs="Arial"/>
          <w:snapToGrid w:val="0"/>
        </w:rPr>
        <w:t>, amb l’adreça de correu electrònic per rebre l</w:t>
      </w:r>
      <w:r>
        <w:rPr>
          <w:rFonts w:ascii="Verdana" w:hAnsi="Verdana" w:cs="Arial"/>
          <w:snapToGrid w:val="0"/>
        </w:rPr>
        <w:t xml:space="preserve">es comunicacions electròniques </w:t>
      </w:r>
      <w:r w:rsidRPr="009A39BD">
        <w:rPr>
          <w:rFonts w:ascii="Verdana" w:hAnsi="Verdana" w:cs="Arial"/>
          <w:snapToGrid w:val="0"/>
        </w:rPr>
        <w:t>....</w:t>
      </w:r>
      <w:r>
        <w:rPr>
          <w:rFonts w:ascii="Verdana" w:hAnsi="Verdana" w:cs="Arial"/>
          <w:snapToGrid w:val="0"/>
        </w:rPr>
        <w:t xml:space="preserve">........................@.................., </w:t>
      </w:r>
      <w:r>
        <w:rPr>
          <w:rFonts w:ascii="Verdana" w:hAnsi="Verdana"/>
        </w:rPr>
        <w:t>assabentat/</w:t>
      </w:r>
      <w:proofErr w:type="spellStart"/>
      <w:r>
        <w:rPr>
          <w:rFonts w:ascii="Verdana" w:hAnsi="Verdana"/>
        </w:rPr>
        <w:t>ada</w:t>
      </w:r>
      <w:proofErr w:type="spellEnd"/>
      <w:r>
        <w:rPr>
          <w:rFonts w:ascii="Verdana" w:hAnsi="Verdana"/>
        </w:rPr>
        <w:t xml:space="preserve"> de les condicions exigides per optar a l’adjudicació del contracte núm.</w:t>
      </w:r>
      <w:r w:rsidRPr="008A7AEF">
        <w:rPr>
          <w:rFonts w:ascii="Verdana" w:hAnsi="Verdana" w:cs="Arial"/>
        </w:rPr>
        <w:t xml:space="preserve"> </w:t>
      </w:r>
      <w:bookmarkStart w:id="1" w:name="annex_OE_contracte"/>
      <w:bookmarkEnd w:id="1"/>
      <w:r>
        <w:rPr>
          <w:rFonts w:ascii="Verdana" w:hAnsi="Verdana" w:cs="Arial"/>
        </w:rPr>
        <w:t xml:space="preserve">001_25000653, Expedient </w:t>
      </w:r>
      <w:bookmarkStart w:id="2" w:name="annex_OE_expedient"/>
      <w:bookmarkEnd w:id="2"/>
      <w:r>
        <w:rPr>
          <w:rFonts w:ascii="Verdana" w:hAnsi="Verdana" w:cs="Arial"/>
        </w:rPr>
        <w:t xml:space="preserve">, </w:t>
      </w:r>
      <w:r>
        <w:rPr>
          <w:rFonts w:ascii="Verdana" w:hAnsi="Verdana"/>
        </w:rPr>
        <w:t xml:space="preserve">que té per objecte </w:t>
      </w:r>
      <w:bookmarkStart w:id="3" w:name="annex_OE_objecte"/>
      <w:bookmarkEnd w:id="3"/>
      <w:r>
        <w:rPr>
          <w:rFonts w:ascii="Verdana" w:hAnsi="Verdana"/>
        </w:rPr>
        <w:t xml:space="preserve">"Servei de promoció d'activitats per a dones i per persones del col·lectiu LGTBI, i del servei prevenció per la </w:t>
      </w:r>
      <w:proofErr w:type="spellStart"/>
      <w:r>
        <w:rPr>
          <w:rFonts w:ascii="Verdana" w:hAnsi="Verdana"/>
        </w:rPr>
        <w:t>eradicació</w:t>
      </w:r>
      <w:proofErr w:type="spellEnd"/>
      <w:r>
        <w:rPr>
          <w:rFonts w:ascii="Verdana" w:hAnsi="Verdana"/>
        </w:rPr>
        <w:t xml:space="preserve"> del sexisme i discriminació masclista i </w:t>
      </w:r>
      <w:proofErr w:type="spellStart"/>
      <w:r>
        <w:rPr>
          <w:rFonts w:ascii="Verdana" w:hAnsi="Verdana"/>
        </w:rPr>
        <w:t>lgtbifòbica</w:t>
      </w:r>
      <w:proofErr w:type="spellEnd"/>
      <w:r>
        <w:rPr>
          <w:rFonts w:ascii="Verdana" w:hAnsi="Verdana"/>
        </w:rPr>
        <w:t xml:space="preserve"> en el context d'oci nocturn de les festes majors i de formació a les associacions comercials, amb mesures de contractació pública sostenible a l’Ajuntament de Barcelona, districte de Sant Andreu.", es compromet a realitzar-lo amb subjecció al plec de clàusules administratives particulars i al de prescripcions tècniques, i pel</w:t>
      </w:r>
      <w:r>
        <w:rPr>
          <w:rFonts w:ascii="Verdana" w:hAnsi="Verdana"/>
          <w:snapToGrid w:val="0"/>
          <w:lang w:eastAsia="es-ES"/>
        </w:rPr>
        <w:t xml:space="preserve"> preu de ................... euros </w:t>
      </w:r>
      <w:r w:rsidRPr="007803FB">
        <w:rPr>
          <w:rFonts w:ascii="Verdana" w:hAnsi="Verdana"/>
          <w:i/>
          <w:snapToGrid w:val="0"/>
          <w:sz w:val="16"/>
          <w:szCs w:val="16"/>
          <w:lang w:eastAsia="es-ES"/>
        </w:rPr>
        <w:t>(en lletres i xifres)</w:t>
      </w:r>
      <w:r>
        <w:rPr>
          <w:rFonts w:ascii="Verdana" w:hAnsi="Verdana"/>
          <w:snapToGrid w:val="0"/>
          <w:lang w:eastAsia="es-ES"/>
        </w:rPr>
        <w:t>, amb el desglossament següent:</w:t>
      </w:r>
    </w:p>
    <w:p w14:paraId="4810496A" w14:textId="77777777" w:rsidR="001A69C8" w:rsidRDefault="001A69C8" w:rsidP="007803FB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14:paraId="33DD4E9C" w14:textId="77777777" w:rsidR="001A69C8" w:rsidRDefault="001A69C8" w:rsidP="007803FB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 w:rsidRPr="007803FB">
        <w:rPr>
          <w:rFonts w:ascii="Verdana" w:hAnsi="Verdana"/>
          <w:b/>
          <w:snapToGrid w:val="0"/>
          <w:lang w:eastAsia="es-ES"/>
        </w:rPr>
        <w:t xml:space="preserve">Preu </w:t>
      </w:r>
      <w:r>
        <w:rPr>
          <w:rFonts w:ascii="Verdana" w:hAnsi="Verdana"/>
          <w:b/>
          <w:snapToGrid w:val="0"/>
          <w:lang w:eastAsia="es-ES"/>
        </w:rPr>
        <w:t>net (</w:t>
      </w:r>
      <w:r w:rsidRPr="007803FB">
        <w:rPr>
          <w:rFonts w:ascii="Verdana" w:hAnsi="Verdana"/>
          <w:b/>
          <w:snapToGrid w:val="0"/>
          <w:lang w:eastAsia="es-ES"/>
        </w:rPr>
        <w:t>sense IVA</w:t>
      </w:r>
      <w:r>
        <w:rPr>
          <w:rFonts w:ascii="Verdana" w:hAnsi="Verdana"/>
          <w:b/>
          <w:snapToGrid w:val="0"/>
          <w:lang w:eastAsia="es-ES"/>
        </w:rPr>
        <w:t>)</w:t>
      </w:r>
      <w:r w:rsidRPr="007803FB">
        <w:rPr>
          <w:rFonts w:ascii="Verdana" w:hAnsi="Verdana"/>
          <w:b/>
          <w:snapToGrid w:val="0"/>
          <w:lang w:eastAsia="es-ES"/>
        </w:rPr>
        <w:t>:</w:t>
      </w:r>
      <w:r>
        <w:rPr>
          <w:rFonts w:ascii="Verdana" w:hAnsi="Verdana"/>
          <w:snapToGrid w:val="0"/>
          <w:lang w:eastAsia="es-ES"/>
        </w:rPr>
        <w:tab/>
        <w:t xml:space="preserve">  ............ €</w:t>
      </w:r>
    </w:p>
    <w:p w14:paraId="4C1D8E1D" w14:textId="77777777" w:rsidR="001A69C8" w:rsidRDefault="001A69C8" w:rsidP="007803FB">
      <w:pPr>
        <w:tabs>
          <w:tab w:val="left" w:pos="2977"/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Tipus IVA:</w:t>
      </w:r>
      <w:r>
        <w:rPr>
          <w:rFonts w:ascii="Verdana" w:hAnsi="Verdana"/>
          <w:snapToGrid w:val="0"/>
          <w:lang w:eastAsia="es-ES"/>
        </w:rPr>
        <w:tab/>
        <w:t xml:space="preserve"> </w:t>
      </w:r>
      <w:r>
        <w:rPr>
          <w:rFonts w:ascii="Verdana" w:hAnsi="Verdana"/>
          <w:snapToGrid w:val="0"/>
          <w:lang w:eastAsia="es-ES"/>
        </w:rPr>
        <w:tab/>
        <w:t xml:space="preserve">   .... %</w:t>
      </w:r>
    </w:p>
    <w:p w14:paraId="24E1C767" w14:textId="77777777" w:rsidR="001A69C8" w:rsidRDefault="001A69C8" w:rsidP="007803FB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Import IVA:</w:t>
      </w:r>
      <w:r>
        <w:rPr>
          <w:rFonts w:ascii="Verdana" w:hAnsi="Verdana"/>
          <w:snapToGrid w:val="0"/>
          <w:lang w:eastAsia="es-ES"/>
        </w:rPr>
        <w:tab/>
        <w:t xml:space="preserve">  ............ €</w:t>
      </w:r>
    </w:p>
    <w:p w14:paraId="04AB7E3B" w14:textId="77777777" w:rsidR="001A69C8" w:rsidRDefault="001A69C8" w:rsidP="007803FB">
      <w:pPr>
        <w:tabs>
          <w:tab w:val="decimal" w:pos="3544"/>
        </w:tabs>
        <w:spacing w:after="200"/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ab/>
        <w:t>___________</w:t>
      </w:r>
    </w:p>
    <w:p w14:paraId="42165FAC" w14:textId="77777777" w:rsidR="001A69C8" w:rsidRDefault="001A69C8" w:rsidP="007803FB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Preu total del contracte:   ............. €</w:t>
      </w:r>
    </w:p>
    <w:p w14:paraId="6F6112D6" w14:textId="77777777" w:rsidR="001A69C8" w:rsidRPr="008A7AEF" w:rsidRDefault="001A69C8" w:rsidP="007861A7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14:paraId="7A1C9546" w14:textId="77777777" w:rsidR="001A69C8" w:rsidRDefault="001A69C8" w:rsidP="00E023C0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14:paraId="3597903F" w14:textId="77777777" w:rsidR="001A69C8" w:rsidRPr="003E75E6" w:rsidRDefault="001A69C8" w:rsidP="00594E28">
      <w:pPr>
        <w:tabs>
          <w:tab w:val="left" w:pos="567"/>
          <w:tab w:val="left" w:pos="1134"/>
          <w:tab w:val="left" w:pos="2160"/>
          <w:tab w:val="left" w:pos="2880"/>
        </w:tabs>
        <w:ind w:right="6"/>
        <w:rPr>
          <w:rFonts w:ascii="Verdana" w:hAnsi="Verdana"/>
        </w:rPr>
      </w:pPr>
      <w:r>
        <w:rPr>
          <w:rFonts w:ascii="Verdana" w:hAnsi="Verdana"/>
        </w:rPr>
        <w:t xml:space="preserve">Aquest </w:t>
      </w:r>
      <w:r w:rsidRPr="00620E39">
        <w:rPr>
          <w:rFonts w:ascii="Verdana" w:hAnsi="Verdana"/>
          <w:b/>
        </w:rPr>
        <w:t xml:space="preserve">preu net (sense IVA) </w:t>
      </w:r>
      <w:r>
        <w:rPr>
          <w:rFonts w:ascii="Verdana" w:hAnsi="Verdana"/>
        </w:rPr>
        <w:t>es desglossa en els costos directes i indirectes següents i els costos salarials següents aplicant el conveni</w:t>
      </w:r>
      <w:r w:rsidRPr="003E75E6">
        <w:rPr>
          <w:rFonts w:ascii="Verdana" w:hAnsi="Verdana"/>
        </w:rPr>
        <w:t xml:space="preserve"> .........................................................:</w:t>
      </w:r>
    </w:p>
    <w:p w14:paraId="1285976F" w14:textId="77777777" w:rsidR="001A69C8" w:rsidRDefault="001A69C8" w:rsidP="00594E28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470"/>
      </w:tblGrid>
      <w:tr w:rsidR="001A69C8" w:rsidRPr="00690C9C" w14:paraId="41DAC850" w14:textId="77777777" w:rsidTr="00D23D6A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BE5F1" w:themeFill="accent1" w:themeFillTint="33"/>
          </w:tcPr>
          <w:p w14:paraId="2A0F28EF" w14:textId="77777777" w:rsidR="001A69C8" w:rsidRPr="007803FB" w:rsidRDefault="001A69C8" w:rsidP="007803FB">
            <w:pPr>
              <w:ind w:left="-204" w:firstLine="204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 xml:space="preserve">Costos directes </w:t>
            </w:r>
            <w:r w:rsidRPr="007803FB">
              <w:rPr>
                <w:rStyle w:val="Refernciadenotaapeudepgina"/>
                <w:rFonts w:ascii="Verdana" w:hAnsi="Verdana"/>
                <w:b/>
                <w:i/>
                <w:szCs w:val="16"/>
              </w:rPr>
              <w:footnoteReference w:id="1"/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BE5F1" w:themeFill="accent1" w:themeFillTint="33"/>
          </w:tcPr>
          <w:p w14:paraId="22A227BA" w14:textId="77777777" w:rsidR="001A69C8" w:rsidRPr="007803FB" w:rsidRDefault="001A69C8" w:rsidP="00655514">
            <w:pPr>
              <w:ind w:right="6"/>
              <w:jc w:val="right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>Import €</w:t>
            </w:r>
          </w:p>
        </w:tc>
      </w:tr>
      <w:tr w:rsidR="001A69C8" w:rsidRPr="00690C9C" w14:paraId="7BA73D9D" w14:textId="77777777" w:rsidTr="007861A7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01437251" w14:textId="77777777" w:rsidR="001A69C8" w:rsidRDefault="001A69C8" w:rsidP="00655514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13854B52" w14:textId="77777777" w:rsidR="001A69C8" w:rsidRDefault="001A69C8" w:rsidP="00655514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1A69C8" w:rsidRPr="00690C9C" w14:paraId="1E2A1ABC" w14:textId="77777777" w:rsidTr="007861A7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59F3978C" w14:textId="77777777" w:rsidR="001A69C8" w:rsidRDefault="001A69C8" w:rsidP="00655514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7109C07B" w14:textId="77777777" w:rsidR="001A69C8" w:rsidRDefault="001A69C8" w:rsidP="00655514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1A69C8" w:rsidRPr="00690C9C" w14:paraId="10170B46" w14:textId="77777777" w:rsidTr="007861A7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50504F13" w14:textId="77777777" w:rsidR="001A69C8" w:rsidRDefault="001A69C8" w:rsidP="007803FB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Costos salarials </w:t>
            </w:r>
            <w:r>
              <w:rPr>
                <w:rFonts w:ascii="Verdana" w:hAnsi="Verdana"/>
                <w:i/>
                <w:sz w:val="16"/>
                <w:szCs w:val="16"/>
              </w:rPr>
              <w:t>(si els costos salarials formen part del preu)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33F66F42" w14:textId="77777777" w:rsidR="001A69C8" w:rsidRDefault="001A69C8" w:rsidP="00655514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1A69C8" w:rsidRPr="00690C9C" w14:paraId="5FF7A8AD" w14:textId="77777777" w:rsidTr="007861A7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5F183D2B" w14:textId="77777777" w:rsidR="001A69C8" w:rsidRDefault="001A69C8" w:rsidP="00655514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TOTAL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3FEF7210" w14:textId="77777777" w:rsidR="001A69C8" w:rsidRDefault="001A69C8" w:rsidP="00655514">
            <w:pPr>
              <w:ind w:right="6"/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Suma costos directes</w:t>
            </w:r>
          </w:p>
        </w:tc>
      </w:tr>
    </w:tbl>
    <w:p w14:paraId="3B0EDF06" w14:textId="77777777" w:rsidR="001A69C8" w:rsidRDefault="001A69C8" w:rsidP="00594E28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1A69C8" w:rsidRPr="00690C9C" w14:paraId="78FD113D" w14:textId="77777777" w:rsidTr="00D23D6A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BE5F1" w:themeFill="accent1" w:themeFillTint="33"/>
          </w:tcPr>
          <w:p w14:paraId="448EAB6B" w14:textId="77777777" w:rsidR="001A69C8" w:rsidRPr="007803FB" w:rsidRDefault="001A69C8" w:rsidP="007803FB">
            <w:pPr>
              <w:ind w:left="-204" w:firstLine="204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 xml:space="preserve">Costos </w:t>
            </w:r>
            <w:r>
              <w:rPr>
                <w:rFonts w:ascii="Verdana" w:hAnsi="Verdana"/>
                <w:b/>
              </w:rPr>
              <w:t>indirectes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BE5F1" w:themeFill="accent1" w:themeFillTint="33"/>
          </w:tcPr>
          <w:p w14:paraId="3052F13A" w14:textId="77777777" w:rsidR="001A69C8" w:rsidRPr="007803FB" w:rsidRDefault="001A69C8" w:rsidP="00655514">
            <w:pPr>
              <w:ind w:right="6"/>
              <w:jc w:val="right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>Import €</w:t>
            </w:r>
          </w:p>
        </w:tc>
      </w:tr>
      <w:tr w:rsidR="001A69C8" w:rsidRPr="00690C9C" w14:paraId="6952B8F9" w14:textId="77777777" w:rsidTr="007861A7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1F8B42D4" w14:textId="77777777" w:rsidR="001A69C8" w:rsidRDefault="001A69C8" w:rsidP="00655514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Despeses generals d’estructura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3C8F879F" w14:textId="77777777" w:rsidR="001A69C8" w:rsidRDefault="001A69C8" w:rsidP="00655514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1A69C8" w:rsidRPr="00690C9C" w14:paraId="746EB79E" w14:textId="77777777" w:rsidTr="007861A7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258F1CF9" w14:textId="77777777" w:rsidR="001A69C8" w:rsidRDefault="001A69C8" w:rsidP="00655514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7E57413D" w14:textId="77777777" w:rsidR="001A69C8" w:rsidRDefault="001A69C8" w:rsidP="00655514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1A69C8" w:rsidRPr="00690C9C" w14:paraId="209739D2" w14:textId="77777777" w:rsidTr="007861A7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56872F58" w14:textId="77777777" w:rsidR="001A69C8" w:rsidRDefault="001A69C8" w:rsidP="00655514">
            <w:pPr>
              <w:ind w:left="-50" w:firstLine="50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1B30220E" w14:textId="77777777" w:rsidR="001A69C8" w:rsidRDefault="001A69C8" w:rsidP="00655514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1A69C8" w:rsidRPr="00690C9C" w14:paraId="678E0086" w14:textId="77777777" w:rsidTr="007861A7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6491F2BF" w14:textId="77777777" w:rsidR="001A69C8" w:rsidRDefault="001A69C8" w:rsidP="00655514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TOTAL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4E1A71D6" w14:textId="77777777" w:rsidR="001A69C8" w:rsidRDefault="001A69C8" w:rsidP="00655514">
            <w:pPr>
              <w:ind w:right="6"/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Suma costos indirectes</w:t>
            </w:r>
          </w:p>
        </w:tc>
      </w:tr>
    </w:tbl>
    <w:p w14:paraId="4DB6F017" w14:textId="77777777" w:rsidR="001A69C8" w:rsidRDefault="001A69C8" w:rsidP="00594E28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1A69C8" w:rsidRPr="00690C9C" w14:paraId="5DF9609B" w14:textId="77777777" w:rsidTr="00D23D6A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BE5F1" w:themeFill="accent1" w:themeFillTint="33"/>
          </w:tcPr>
          <w:p w14:paraId="7E259345" w14:textId="77777777" w:rsidR="001A69C8" w:rsidRPr="007803FB" w:rsidRDefault="001A69C8" w:rsidP="00181263">
            <w:pPr>
              <w:ind w:left="-204" w:firstLine="204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>Benefici industrial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028FB402" w14:textId="77777777" w:rsidR="001A69C8" w:rsidRDefault="001A69C8" w:rsidP="00181263">
            <w:pPr>
              <w:ind w:right="6"/>
              <w:jc w:val="right"/>
              <w:rPr>
                <w:rFonts w:ascii="Verdana" w:hAnsi="Verdana"/>
              </w:rPr>
            </w:pPr>
          </w:p>
        </w:tc>
      </w:tr>
    </w:tbl>
    <w:p w14:paraId="42FBF6C6" w14:textId="77777777" w:rsidR="001A69C8" w:rsidRDefault="001A69C8" w:rsidP="00594E28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304"/>
        <w:gridCol w:w="2525"/>
      </w:tblGrid>
      <w:tr w:rsidR="001A69C8" w:rsidRPr="00690C9C" w14:paraId="3108A3E0" w14:textId="77777777" w:rsidTr="00D23D6A">
        <w:trPr>
          <w:cantSplit/>
          <w:trHeight w:val="506"/>
          <w:jc w:val="center"/>
        </w:trPr>
        <w:tc>
          <w:tcPr>
            <w:tcW w:w="730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BE5F1" w:themeFill="accent1" w:themeFillTint="33"/>
          </w:tcPr>
          <w:p w14:paraId="5736D9F4" w14:textId="77777777" w:rsidR="001A69C8" w:rsidRDefault="001A69C8" w:rsidP="007803FB">
            <w:pPr>
              <w:ind w:left="-204" w:firstLine="204"/>
              <w:rPr>
                <w:rFonts w:ascii="Verdana" w:hAnsi="Verdana"/>
              </w:rPr>
            </w:pPr>
            <w:r w:rsidRPr="00523EA9">
              <w:rPr>
                <w:rFonts w:ascii="Verdana" w:hAnsi="Verdana"/>
                <w:b/>
              </w:rPr>
              <w:t>TOTAL DE COSTOS (directes + indirectes</w:t>
            </w:r>
            <w:r>
              <w:rPr>
                <w:rFonts w:ascii="Verdana" w:hAnsi="Verdana"/>
                <w:b/>
              </w:rPr>
              <w:t xml:space="preserve"> + Benefici industrial</w:t>
            </w:r>
            <w:r w:rsidRPr="00523EA9">
              <w:rPr>
                <w:rFonts w:ascii="Verdana" w:hAnsi="Verdana"/>
                <w:b/>
              </w:rPr>
              <w:t>)</w:t>
            </w:r>
          </w:p>
        </w:tc>
        <w:tc>
          <w:tcPr>
            <w:tcW w:w="252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6E543F2D" w14:textId="77777777" w:rsidR="001A69C8" w:rsidRDefault="001A69C8" w:rsidP="00655514">
            <w:pPr>
              <w:ind w:right="6"/>
              <w:jc w:val="right"/>
              <w:rPr>
                <w:rFonts w:ascii="Verdana" w:hAnsi="Verdana"/>
              </w:rPr>
            </w:pPr>
          </w:p>
        </w:tc>
      </w:tr>
    </w:tbl>
    <w:p w14:paraId="7FB16A65" w14:textId="02724C82" w:rsidR="006B49E1" w:rsidRPr="006B49E1" w:rsidRDefault="006B49E1" w:rsidP="006B49E1">
      <w:pPr>
        <w:tabs>
          <w:tab w:val="left" w:pos="567"/>
          <w:tab w:val="left" w:pos="1134"/>
          <w:tab w:val="left" w:pos="2160"/>
          <w:tab w:val="left" w:pos="2880"/>
        </w:tabs>
        <w:ind w:right="6"/>
        <w:rPr>
          <w:rFonts w:ascii="Verdana" w:hAnsi="Verdana"/>
        </w:rPr>
      </w:pPr>
      <w:bookmarkStart w:id="4" w:name="annex_OE_modificacions"/>
      <w:bookmarkEnd w:id="4"/>
      <w:r w:rsidRPr="006B49E1">
        <w:rPr>
          <w:rFonts w:ascii="Verdana" w:hAnsi="Verdana"/>
        </w:rPr>
        <w:t>Així mateix, en relació amb els altres criteris avaluables de forma automàtica, ofereix el següent:</w:t>
      </w:r>
    </w:p>
    <w:p w14:paraId="75AE2F2D" w14:textId="77777777" w:rsidR="006B49E1" w:rsidRDefault="006B49E1" w:rsidP="006B49E1">
      <w:pPr>
        <w:spacing w:after="200" w:line="276" w:lineRule="auto"/>
        <w:jc w:val="left"/>
        <w:rPr>
          <w:rFonts w:ascii="Verdana" w:hAnsi="Verdana" w:cs="Arial"/>
          <w:b/>
          <w:sz w:val="24"/>
          <w:szCs w:val="24"/>
          <w:u w:val="single"/>
        </w:rPr>
      </w:pPr>
    </w:p>
    <w:p w14:paraId="29613B11" w14:textId="77777777" w:rsidR="006B49E1" w:rsidRDefault="006B49E1" w:rsidP="006B49E1">
      <w:pPr>
        <w:spacing w:after="200" w:line="276" w:lineRule="auto"/>
        <w:jc w:val="left"/>
        <w:rPr>
          <w:rFonts w:ascii="Verdana" w:hAnsi="Verdana" w:cs="Arial"/>
          <w:b/>
          <w:sz w:val="24"/>
          <w:szCs w:val="24"/>
          <w:u w:val="single"/>
        </w:rPr>
      </w:pPr>
      <w:r>
        <w:rPr>
          <w:rFonts w:ascii="Verdana" w:hAnsi="Verdana"/>
          <w:color w:val="auto"/>
        </w:rPr>
        <w:t>- Per la proposta d’increment del nombre d’activitats no formatives a realitzar durant alguna de les 7 diades especials (punt 2.1 del plec de prescripcions tècniques)</w:t>
      </w:r>
    </w:p>
    <w:p w14:paraId="3D31F0BF" w14:textId="4A42F747" w:rsidR="006B49E1" w:rsidRPr="006B49E1" w:rsidRDefault="006B49E1" w:rsidP="006B49E1">
      <w:pPr>
        <w:spacing w:line="276" w:lineRule="auto"/>
        <w:jc w:val="left"/>
        <w:rPr>
          <w:rFonts w:ascii="Verdana" w:hAnsi="Verdana" w:cs="Arial"/>
          <w:bCs/>
          <w:i/>
          <w:iCs/>
          <w:sz w:val="18"/>
          <w:szCs w:val="18"/>
        </w:rPr>
      </w:pPr>
      <w:r w:rsidRPr="006B49E1">
        <w:rPr>
          <w:rFonts w:ascii="Verdana" w:hAnsi="Verdana" w:cs="Arial"/>
          <w:bCs/>
          <w:i/>
          <w:iCs/>
          <w:sz w:val="18"/>
          <w:szCs w:val="18"/>
        </w:rPr>
        <w:t>Marcar la casella corresponent a l’oferta</w:t>
      </w:r>
    </w:p>
    <w:tbl>
      <w:tblPr>
        <w:tblStyle w:val="Taulaambquadrcula"/>
        <w:tblW w:w="9939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6771"/>
        <w:gridCol w:w="1701"/>
        <w:gridCol w:w="1467"/>
      </w:tblGrid>
      <w:tr w:rsidR="006B49E1" w:rsidRPr="00901CB2" w14:paraId="12CE05E3" w14:textId="77777777" w:rsidTr="006B49E1">
        <w:trPr>
          <w:trHeight w:val="446"/>
        </w:trPr>
        <w:tc>
          <w:tcPr>
            <w:tcW w:w="6771" w:type="dxa"/>
            <w:shd w:val="clear" w:color="auto" w:fill="DBE5F1" w:themeFill="accent1" w:themeFillTint="33"/>
            <w:vAlign w:val="center"/>
          </w:tcPr>
          <w:p w14:paraId="6552E86F" w14:textId="12ECF037" w:rsidR="006B49E1" w:rsidRPr="006B49E1" w:rsidRDefault="006B49E1" w:rsidP="00136623">
            <w:pPr>
              <w:spacing w:before="80" w:after="80" w:line="276" w:lineRule="auto"/>
              <w:rPr>
                <w:rFonts w:ascii="Verdana" w:hAnsi="Verdana" w:cs="Arial"/>
                <w:b/>
              </w:rPr>
            </w:pPr>
            <w:r>
              <w:rPr>
                <w:rFonts w:ascii="Verdana" w:hAnsi="Verdana" w:cs="Arial"/>
                <w:b/>
              </w:rPr>
              <w:t>Increment del nombre d’activitats</w:t>
            </w:r>
          </w:p>
        </w:tc>
        <w:tc>
          <w:tcPr>
            <w:tcW w:w="1701" w:type="dxa"/>
            <w:shd w:val="clear" w:color="auto" w:fill="DBE5F1" w:themeFill="accent1" w:themeFillTint="33"/>
            <w:vAlign w:val="center"/>
          </w:tcPr>
          <w:p w14:paraId="38ABC583" w14:textId="77777777" w:rsidR="006B49E1" w:rsidRPr="006B49E1" w:rsidRDefault="006B49E1" w:rsidP="00136623">
            <w:pPr>
              <w:pStyle w:val="Textindependent"/>
              <w:spacing w:before="80" w:after="80"/>
              <w:ind w:right="-1"/>
              <w:jc w:val="center"/>
              <w:rPr>
                <w:rFonts w:ascii="Verdana" w:hAnsi="Verdana" w:cs="Arial"/>
                <w:b/>
              </w:rPr>
            </w:pPr>
            <w:r w:rsidRPr="006B49E1">
              <w:rPr>
                <w:rFonts w:ascii="Verdana" w:hAnsi="Verdana" w:cs="Arial"/>
                <w:b/>
              </w:rPr>
              <w:t>Punts</w:t>
            </w:r>
          </w:p>
        </w:tc>
        <w:tc>
          <w:tcPr>
            <w:tcW w:w="1467" w:type="dxa"/>
            <w:shd w:val="clear" w:color="auto" w:fill="DBE5F1" w:themeFill="accent1" w:themeFillTint="33"/>
            <w:vAlign w:val="center"/>
          </w:tcPr>
          <w:p w14:paraId="30C50E9A" w14:textId="77777777" w:rsidR="006B49E1" w:rsidRPr="006B49E1" w:rsidRDefault="006B49E1" w:rsidP="00136623">
            <w:pPr>
              <w:pStyle w:val="Textindependent"/>
              <w:spacing w:before="80" w:after="80"/>
              <w:ind w:right="-1"/>
              <w:jc w:val="center"/>
              <w:rPr>
                <w:rFonts w:ascii="Verdana" w:hAnsi="Verdana" w:cs="Arial"/>
                <w:b/>
              </w:rPr>
            </w:pPr>
            <w:r w:rsidRPr="006B49E1">
              <w:rPr>
                <w:rFonts w:ascii="Verdana" w:hAnsi="Verdana" w:cs="Arial"/>
                <w:b/>
              </w:rPr>
              <w:t>Oferta</w:t>
            </w:r>
          </w:p>
        </w:tc>
      </w:tr>
      <w:tr w:rsidR="006B49E1" w14:paraId="4D42D321" w14:textId="77777777" w:rsidTr="006B49E1">
        <w:trPr>
          <w:trHeight w:val="427"/>
        </w:trPr>
        <w:tc>
          <w:tcPr>
            <w:tcW w:w="6771" w:type="dxa"/>
          </w:tcPr>
          <w:p w14:paraId="04C48413" w14:textId="43357048" w:rsidR="006B49E1" w:rsidRPr="006B49E1" w:rsidRDefault="006B49E1" w:rsidP="00136623">
            <w:pPr>
              <w:pStyle w:val="Textindependent"/>
              <w:spacing w:before="80" w:after="80"/>
              <w:ind w:right="-1"/>
              <w:rPr>
                <w:rFonts w:ascii="Verdana" w:hAnsi="Verdana" w:cstheme="minorHAnsi"/>
              </w:rPr>
            </w:pPr>
            <w:r w:rsidRPr="006B49E1">
              <w:rPr>
                <w:rFonts w:ascii="Verdana" w:hAnsi="Verdana" w:cstheme="minorHAnsi"/>
                <w:color w:val="auto"/>
              </w:rPr>
              <w:t>Cap increment</w:t>
            </w:r>
          </w:p>
        </w:tc>
        <w:tc>
          <w:tcPr>
            <w:tcW w:w="1701" w:type="dxa"/>
            <w:vAlign w:val="center"/>
          </w:tcPr>
          <w:p w14:paraId="020B7FA2" w14:textId="3C6F7D05" w:rsidR="006B49E1" w:rsidRPr="006B49E1" w:rsidRDefault="006B49E1" w:rsidP="00136623">
            <w:pPr>
              <w:pStyle w:val="Textindependent"/>
              <w:spacing w:before="80" w:after="80"/>
              <w:ind w:right="-1"/>
              <w:jc w:val="center"/>
              <w:rPr>
                <w:rFonts w:ascii="Verdana" w:hAnsi="Verdana" w:cstheme="minorHAnsi"/>
              </w:rPr>
            </w:pPr>
            <w:r w:rsidRPr="006B49E1">
              <w:rPr>
                <w:rFonts w:ascii="Verdana" w:hAnsi="Verdana" w:cstheme="minorHAnsi"/>
              </w:rPr>
              <w:t>0</w:t>
            </w:r>
          </w:p>
        </w:tc>
        <w:tc>
          <w:tcPr>
            <w:tcW w:w="1467" w:type="dxa"/>
            <w:vAlign w:val="center"/>
          </w:tcPr>
          <w:p w14:paraId="0E2C1C35" w14:textId="77777777" w:rsidR="006B49E1" w:rsidRPr="006B49E1" w:rsidRDefault="006B49E1" w:rsidP="00136623">
            <w:pPr>
              <w:pStyle w:val="Textindependent"/>
              <w:spacing w:before="80" w:after="80"/>
              <w:ind w:left="708" w:right="-1" w:hanging="708"/>
              <w:jc w:val="center"/>
              <w:rPr>
                <w:rFonts w:ascii="Verdana" w:hAnsi="Verdana" w:cstheme="minorHAnsi"/>
              </w:rPr>
            </w:pPr>
          </w:p>
        </w:tc>
      </w:tr>
      <w:tr w:rsidR="006B49E1" w14:paraId="5B5B0E6D" w14:textId="77777777" w:rsidTr="006B49E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09"/>
        </w:trPr>
        <w:tc>
          <w:tcPr>
            <w:tcW w:w="6771" w:type="dxa"/>
          </w:tcPr>
          <w:p w14:paraId="17AA7A79" w14:textId="45E5E179" w:rsidR="006B49E1" w:rsidRPr="006B49E1" w:rsidRDefault="006B49E1" w:rsidP="00136623">
            <w:pPr>
              <w:pStyle w:val="Textindependent"/>
              <w:spacing w:before="80" w:after="80"/>
              <w:ind w:right="-1"/>
              <w:rPr>
                <w:rFonts w:ascii="Verdana" w:hAnsi="Verdana" w:cstheme="minorHAnsi"/>
              </w:rPr>
            </w:pPr>
            <w:r w:rsidRPr="006B49E1">
              <w:rPr>
                <w:rFonts w:ascii="Verdana" w:hAnsi="Verdana" w:cstheme="minorHAnsi"/>
                <w:color w:val="auto"/>
              </w:rPr>
              <w:t>1 activitat addicional</w:t>
            </w:r>
          </w:p>
        </w:tc>
        <w:tc>
          <w:tcPr>
            <w:tcW w:w="1701" w:type="dxa"/>
          </w:tcPr>
          <w:p w14:paraId="02293380" w14:textId="656C6A1B" w:rsidR="006B49E1" w:rsidRPr="006B49E1" w:rsidRDefault="006B49E1" w:rsidP="00136623">
            <w:pPr>
              <w:pStyle w:val="Textindependent"/>
              <w:spacing w:before="80" w:after="80"/>
              <w:ind w:right="-1"/>
              <w:jc w:val="center"/>
              <w:rPr>
                <w:rFonts w:ascii="Verdana" w:hAnsi="Verdana" w:cstheme="minorHAnsi"/>
              </w:rPr>
            </w:pPr>
            <w:r>
              <w:rPr>
                <w:rFonts w:ascii="Verdana" w:hAnsi="Verdana" w:cstheme="minorHAnsi"/>
              </w:rPr>
              <w:t>15</w:t>
            </w:r>
          </w:p>
        </w:tc>
        <w:tc>
          <w:tcPr>
            <w:tcW w:w="1467" w:type="dxa"/>
          </w:tcPr>
          <w:p w14:paraId="01A96A2E" w14:textId="77777777" w:rsidR="006B49E1" w:rsidRPr="006B49E1" w:rsidRDefault="006B49E1" w:rsidP="00136623">
            <w:pPr>
              <w:pStyle w:val="Textindependent"/>
              <w:spacing w:before="80" w:after="80"/>
              <w:ind w:right="-1"/>
              <w:jc w:val="center"/>
              <w:rPr>
                <w:rFonts w:ascii="Verdana" w:hAnsi="Verdana" w:cstheme="minorHAnsi"/>
              </w:rPr>
            </w:pPr>
          </w:p>
        </w:tc>
      </w:tr>
      <w:tr w:rsidR="006B49E1" w14:paraId="3A26D710" w14:textId="77777777" w:rsidTr="006B49E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09"/>
        </w:trPr>
        <w:tc>
          <w:tcPr>
            <w:tcW w:w="6771" w:type="dxa"/>
          </w:tcPr>
          <w:p w14:paraId="4F454069" w14:textId="6C0F136D" w:rsidR="006B49E1" w:rsidRPr="006B49E1" w:rsidRDefault="006B49E1" w:rsidP="00136623">
            <w:pPr>
              <w:pStyle w:val="Textindependent"/>
              <w:spacing w:before="80" w:after="80"/>
              <w:ind w:right="-1"/>
              <w:rPr>
                <w:rFonts w:ascii="Verdana" w:hAnsi="Verdana" w:cstheme="minorHAnsi"/>
              </w:rPr>
            </w:pPr>
            <w:r w:rsidRPr="006B49E1">
              <w:rPr>
                <w:rFonts w:ascii="Verdana" w:hAnsi="Verdana" w:cstheme="minorHAnsi"/>
              </w:rPr>
              <w:t>2 activitats addicionals</w:t>
            </w:r>
          </w:p>
        </w:tc>
        <w:tc>
          <w:tcPr>
            <w:tcW w:w="1701" w:type="dxa"/>
            <w:vAlign w:val="center"/>
          </w:tcPr>
          <w:p w14:paraId="2EC4DA8E" w14:textId="21C5FF97" w:rsidR="006B49E1" w:rsidRPr="006B49E1" w:rsidRDefault="006B49E1" w:rsidP="00136623">
            <w:pPr>
              <w:pStyle w:val="Textindependent"/>
              <w:spacing w:before="80" w:after="80"/>
              <w:ind w:right="-1"/>
              <w:jc w:val="center"/>
              <w:rPr>
                <w:rFonts w:ascii="Verdana" w:hAnsi="Verdana" w:cstheme="minorHAnsi"/>
              </w:rPr>
            </w:pPr>
            <w:r>
              <w:rPr>
                <w:rFonts w:ascii="Verdana" w:hAnsi="Verdana" w:cstheme="minorHAnsi"/>
              </w:rPr>
              <w:t>30</w:t>
            </w:r>
          </w:p>
        </w:tc>
        <w:tc>
          <w:tcPr>
            <w:tcW w:w="1467" w:type="dxa"/>
          </w:tcPr>
          <w:p w14:paraId="51014E54" w14:textId="77777777" w:rsidR="006B49E1" w:rsidRPr="006B49E1" w:rsidRDefault="006B49E1" w:rsidP="00136623">
            <w:pPr>
              <w:pStyle w:val="Textindependent"/>
              <w:spacing w:before="80" w:after="80"/>
              <w:ind w:left="708" w:right="-1" w:hanging="708"/>
              <w:jc w:val="center"/>
              <w:rPr>
                <w:rFonts w:ascii="Verdana" w:hAnsi="Verdana" w:cstheme="minorHAnsi"/>
              </w:rPr>
            </w:pPr>
          </w:p>
        </w:tc>
      </w:tr>
    </w:tbl>
    <w:p w14:paraId="1D0BB607" w14:textId="77777777" w:rsidR="006B49E1" w:rsidRDefault="006B49E1" w:rsidP="006B49E1">
      <w:pPr>
        <w:spacing w:after="200" w:line="276" w:lineRule="auto"/>
        <w:jc w:val="left"/>
        <w:rPr>
          <w:rFonts w:ascii="Verdana" w:hAnsi="Verdana" w:cs="Arial"/>
          <w:b/>
          <w:sz w:val="24"/>
          <w:szCs w:val="24"/>
          <w:u w:val="single"/>
        </w:rPr>
      </w:pPr>
    </w:p>
    <w:p w14:paraId="6B9EF988" w14:textId="541910EB" w:rsidR="006B49E1" w:rsidRPr="006B49E1" w:rsidRDefault="006B49E1" w:rsidP="006B49E1">
      <w:pPr>
        <w:spacing w:after="200" w:line="276" w:lineRule="auto"/>
        <w:rPr>
          <w:rFonts w:ascii="Verdana" w:hAnsi="Verdana"/>
          <w:color w:val="auto"/>
        </w:rPr>
      </w:pPr>
      <w:r w:rsidRPr="006B49E1">
        <w:rPr>
          <w:rFonts w:ascii="Verdana" w:hAnsi="Verdana"/>
          <w:color w:val="auto"/>
        </w:rPr>
        <w:t>- Per la proposta d’increment del nombre d’hores d’accions formatives adreçades a les associacions comercials del districte de Sant Andreu, respecte les establertes al punt 2.4 del plec de prescripcions tècniques</w:t>
      </w:r>
    </w:p>
    <w:p w14:paraId="67987509" w14:textId="77777777" w:rsidR="006B49E1" w:rsidRPr="006B49E1" w:rsidRDefault="006B49E1" w:rsidP="006B49E1">
      <w:pPr>
        <w:spacing w:line="276" w:lineRule="auto"/>
        <w:jc w:val="left"/>
        <w:rPr>
          <w:rFonts w:ascii="Verdana" w:hAnsi="Verdana" w:cs="Arial"/>
          <w:bCs/>
          <w:i/>
          <w:iCs/>
          <w:sz w:val="18"/>
          <w:szCs w:val="18"/>
        </w:rPr>
      </w:pPr>
      <w:r w:rsidRPr="006B49E1">
        <w:rPr>
          <w:rFonts w:ascii="Verdana" w:hAnsi="Verdana" w:cs="Arial"/>
          <w:bCs/>
          <w:i/>
          <w:iCs/>
          <w:sz w:val="18"/>
          <w:szCs w:val="18"/>
        </w:rPr>
        <w:t>Marcar la casella corresponent a l’oferta</w:t>
      </w:r>
    </w:p>
    <w:tbl>
      <w:tblPr>
        <w:tblStyle w:val="Taulaambquadrcula"/>
        <w:tblW w:w="9939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6771"/>
        <w:gridCol w:w="1701"/>
        <w:gridCol w:w="1467"/>
      </w:tblGrid>
      <w:tr w:rsidR="006B49E1" w:rsidRPr="00901CB2" w14:paraId="67FC5743" w14:textId="77777777" w:rsidTr="00136623">
        <w:trPr>
          <w:trHeight w:val="446"/>
        </w:trPr>
        <w:tc>
          <w:tcPr>
            <w:tcW w:w="6771" w:type="dxa"/>
            <w:shd w:val="clear" w:color="auto" w:fill="DBE5F1" w:themeFill="accent1" w:themeFillTint="33"/>
            <w:vAlign w:val="center"/>
          </w:tcPr>
          <w:p w14:paraId="5ECEBCA6" w14:textId="7CD1F35A" w:rsidR="006B49E1" w:rsidRPr="006B49E1" w:rsidRDefault="006B49E1" w:rsidP="00136623">
            <w:pPr>
              <w:spacing w:before="80" w:after="80" w:line="276" w:lineRule="auto"/>
              <w:rPr>
                <w:rFonts w:ascii="Verdana" w:hAnsi="Verdana" w:cs="Arial"/>
                <w:b/>
              </w:rPr>
            </w:pPr>
            <w:r>
              <w:rPr>
                <w:rFonts w:ascii="Verdana" w:hAnsi="Verdana" w:cs="Arial"/>
                <w:b/>
              </w:rPr>
              <w:t>Increment del nombre d’</w:t>
            </w:r>
            <w:r w:rsidR="00D23D6A">
              <w:rPr>
                <w:rFonts w:ascii="Verdana" w:hAnsi="Verdana" w:cs="Arial"/>
                <w:b/>
              </w:rPr>
              <w:t>hores d’accions formatives</w:t>
            </w:r>
          </w:p>
        </w:tc>
        <w:tc>
          <w:tcPr>
            <w:tcW w:w="1701" w:type="dxa"/>
            <w:shd w:val="clear" w:color="auto" w:fill="DBE5F1" w:themeFill="accent1" w:themeFillTint="33"/>
            <w:vAlign w:val="center"/>
          </w:tcPr>
          <w:p w14:paraId="3C28191A" w14:textId="77777777" w:rsidR="006B49E1" w:rsidRPr="006B49E1" w:rsidRDefault="006B49E1" w:rsidP="00136623">
            <w:pPr>
              <w:pStyle w:val="Textindependent"/>
              <w:spacing w:before="80" w:after="80"/>
              <w:ind w:right="-1"/>
              <w:jc w:val="center"/>
              <w:rPr>
                <w:rFonts w:ascii="Verdana" w:hAnsi="Verdana" w:cs="Arial"/>
                <w:b/>
              </w:rPr>
            </w:pPr>
            <w:r w:rsidRPr="006B49E1">
              <w:rPr>
                <w:rFonts w:ascii="Verdana" w:hAnsi="Verdana" w:cs="Arial"/>
                <w:b/>
              </w:rPr>
              <w:t>Punts</w:t>
            </w:r>
          </w:p>
        </w:tc>
        <w:tc>
          <w:tcPr>
            <w:tcW w:w="1467" w:type="dxa"/>
            <w:shd w:val="clear" w:color="auto" w:fill="DBE5F1" w:themeFill="accent1" w:themeFillTint="33"/>
            <w:vAlign w:val="center"/>
          </w:tcPr>
          <w:p w14:paraId="6957CA64" w14:textId="77777777" w:rsidR="006B49E1" w:rsidRPr="006B49E1" w:rsidRDefault="006B49E1" w:rsidP="00136623">
            <w:pPr>
              <w:pStyle w:val="Textindependent"/>
              <w:spacing w:before="80" w:after="80"/>
              <w:ind w:right="-1"/>
              <w:jc w:val="center"/>
              <w:rPr>
                <w:rFonts w:ascii="Verdana" w:hAnsi="Verdana" w:cs="Arial"/>
                <w:b/>
              </w:rPr>
            </w:pPr>
            <w:r w:rsidRPr="006B49E1">
              <w:rPr>
                <w:rFonts w:ascii="Verdana" w:hAnsi="Verdana" w:cs="Arial"/>
                <w:b/>
              </w:rPr>
              <w:t>Oferta</w:t>
            </w:r>
          </w:p>
        </w:tc>
      </w:tr>
      <w:tr w:rsidR="006B49E1" w14:paraId="617498EF" w14:textId="77777777" w:rsidTr="00136623">
        <w:trPr>
          <w:trHeight w:val="427"/>
        </w:trPr>
        <w:tc>
          <w:tcPr>
            <w:tcW w:w="6771" w:type="dxa"/>
          </w:tcPr>
          <w:p w14:paraId="56AC859F" w14:textId="77777777" w:rsidR="006B49E1" w:rsidRPr="006B49E1" w:rsidRDefault="006B49E1" w:rsidP="00136623">
            <w:pPr>
              <w:pStyle w:val="Textindependent"/>
              <w:spacing w:before="80" w:after="80"/>
              <w:ind w:right="-1"/>
              <w:rPr>
                <w:rFonts w:ascii="Verdana" w:hAnsi="Verdana" w:cstheme="minorHAnsi"/>
              </w:rPr>
            </w:pPr>
            <w:r w:rsidRPr="006B49E1">
              <w:rPr>
                <w:rFonts w:ascii="Verdana" w:hAnsi="Verdana" w:cstheme="minorHAnsi"/>
                <w:color w:val="auto"/>
              </w:rPr>
              <w:t>Cap increment</w:t>
            </w:r>
          </w:p>
        </w:tc>
        <w:tc>
          <w:tcPr>
            <w:tcW w:w="1701" w:type="dxa"/>
            <w:vAlign w:val="center"/>
          </w:tcPr>
          <w:p w14:paraId="338F0E43" w14:textId="77777777" w:rsidR="006B49E1" w:rsidRPr="006B49E1" w:rsidRDefault="006B49E1" w:rsidP="00136623">
            <w:pPr>
              <w:pStyle w:val="Textindependent"/>
              <w:spacing w:before="80" w:after="80"/>
              <w:ind w:right="-1"/>
              <w:jc w:val="center"/>
              <w:rPr>
                <w:rFonts w:ascii="Verdana" w:hAnsi="Verdana" w:cstheme="minorHAnsi"/>
              </w:rPr>
            </w:pPr>
            <w:r w:rsidRPr="006B49E1">
              <w:rPr>
                <w:rFonts w:ascii="Verdana" w:hAnsi="Verdana" w:cstheme="minorHAnsi"/>
              </w:rPr>
              <w:t>0</w:t>
            </w:r>
          </w:p>
        </w:tc>
        <w:tc>
          <w:tcPr>
            <w:tcW w:w="1467" w:type="dxa"/>
            <w:vAlign w:val="center"/>
          </w:tcPr>
          <w:p w14:paraId="1222F097" w14:textId="77777777" w:rsidR="006B49E1" w:rsidRPr="006B49E1" w:rsidRDefault="006B49E1" w:rsidP="00136623">
            <w:pPr>
              <w:pStyle w:val="Textindependent"/>
              <w:spacing w:before="80" w:after="80"/>
              <w:ind w:left="708" w:right="-1" w:hanging="708"/>
              <w:jc w:val="center"/>
              <w:rPr>
                <w:rFonts w:ascii="Verdana" w:hAnsi="Verdana" w:cstheme="minorHAnsi"/>
              </w:rPr>
            </w:pPr>
          </w:p>
        </w:tc>
      </w:tr>
      <w:tr w:rsidR="006B49E1" w14:paraId="5D99E591" w14:textId="77777777" w:rsidTr="0013662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09"/>
        </w:trPr>
        <w:tc>
          <w:tcPr>
            <w:tcW w:w="6771" w:type="dxa"/>
          </w:tcPr>
          <w:p w14:paraId="511BFEFC" w14:textId="1A31DAEB" w:rsidR="006B49E1" w:rsidRPr="006B49E1" w:rsidRDefault="00D23D6A" w:rsidP="00136623">
            <w:pPr>
              <w:pStyle w:val="Textindependent"/>
              <w:spacing w:before="80" w:after="80"/>
              <w:ind w:right="-1"/>
              <w:rPr>
                <w:rFonts w:ascii="Verdana" w:hAnsi="Verdana" w:cstheme="minorHAnsi"/>
              </w:rPr>
            </w:pPr>
            <w:r>
              <w:rPr>
                <w:rFonts w:ascii="Verdana" w:hAnsi="Verdana" w:cstheme="minorHAnsi"/>
                <w:color w:val="auto"/>
              </w:rPr>
              <w:t>2 hores</w:t>
            </w:r>
            <w:r w:rsidR="006B49E1" w:rsidRPr="006B49E1">
              <w:rPr>
                <w:rFonts w:ascii="Verdana" w:hAnsi="Verdana" w:cstheme="minorHAnsi"/>
                <w:color w:val="auto"/>
              </w:rPr>
              <w:t xml:space="preserve"> addicional</w:t>
            </w:r>
            <w:r>
              <w:rPr>
                <w:rFonts w:ascii="Verdana" w:hAnsi="Verdana" w:cstheme="minorHAnsi"/>
                <w:color w:val="auto"/>
              </w:rPr>
              <w:t>s</w:t>
            </w:r>
          </w:p>
        </w:tc>
        <w:tc>
          <w:tcPr>
            <w:tcW w:w="1701" w:type="dxa"/>
          </w:tcPr>
          <w:p w14:paraId="3A11F48C" w14:textId="62804853" w:rsidR="006B49E1" w:rsidRPr="006B49E1" w:rsidRDefault="006B49E1" w:rsidP="00136623">
            <w:pPr>
              <w:pStyle w:val="Textindependent"/>
              <w:spacing w:before="80" w:after="80"/>
              <w:ind w:right="-1"/>
              <w:jc w:val="center"/>
              <w:rPr>
                <w:rFonts w:ascii="Verdana" w:hAnsi="Verdana" w:cstheme="minorHAnsi"/>
              </w:rPr>
            </w:pPr>
            <w:r>
              <w:rPr>
                <w:rFonts w:ascii="Verdana" w:hAnsi="Verdana" w:cstheme="minorHAnsi"/>
              </w:rPr>
              <w:t>1</w:t>
            </w:r>
            <w:r w:rsidR="00D23D6A">
              <w:rPr>
                <w:rFonts w:ascii="Verdana" w:hAnsi="Verdana" w:cstheme="minorHAnsi"/>
              </w:rPr>
              <w:t>0</w:t>
            </w:r>
          </w:p>
        </w:tc>
        <w:tc>
          <w:tcPr>
            <w:tcW w:w="1467" w:type="dxa"/>
          </w:tcPr>
          <w:p w14:paraId="5DDF6105" w14:textId="77777777" w:rsidR="006B49E1" w:rsidRPr="006B49E1" w:rsidRDefault="006B49E1" w:rsidP="00136623">
            <w:pPr>
              <w:pStyle w:val="Textindependent"/>
              <w:spacing w:before="80" w:after="80"/>
              <w:ind w:right="-1"/>
              <w:jc w:val="center"/>
              <w:rPr>
                <w:rFonts w:ascii="Verdana" w:hAnsi="Verdana" w:cstheme="minorHAnsi"/>
              </w:rPr>
            </w:pPr>
          </w:p>
        </w:tc>
      </w:tr>
      <w:tr w:rsidR="006B49E1" w14:paraId="0051904A" w14:textId="77777777" w:rsidTr="0013662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09"/>
        </w:trPr>
        <w:tc>
          <w:tcPr>
            <w:tcW w:w="6771" w:type="dxa"/>
          </w:tcPr>
          <w:p w14:paraId="7408C2F7" w14:textId="52266968" w:rsidR="006B49E1" w:rsidRPr="006B49E1" w:rsidRDefault="00D23D6A" w:rsidP="00136623">
            <w:pPr>
              <w:pStyle w:val="Textindependent"/>
              <w:spacing w:before="80" w:after="80"/>
              <w:ind w:right="-1"/>
              <w:rPr>
                <w:rFonts w:ascii="Verdana" w:hAnsi="Verdana" w:cstheme="minorHAnsi"/>
              </w:rPr>
            </w:pPr>
            <w:r>
              <w:rPr>
                <w:rFonts w:ascii="Verdana" w:hAnsi="Verdana" w:cstheme="minorHAnsi"/>
                <w:color w:val="auto"/>
              </w:rPr>
              <w:t>4 hores</w:t>
            </w:r>
            <w:r w:rsidRPr="006B49E1">
              <w:rPr>
                <w:rFonts w:ascii="Verdana" w:hAnsi="Verdana" w:cstheme="minorHAnsi"/>
                <w:color w:val="auto"/>
              </w:rPr>
              <w:t xml:space="preserve"> addicional</w:t>
            </w:r>
            <w:r>
              <w:rPr>
                <w:rFonts w:ascii="Verdana" w:hAnsi="Verdana" w:cstheme="minorHAnsi"/>
                <w:color w:val="auto"/>
              </w:rPr>
              <w:t>s</w:t>
            </w:r>
          </w:p>
        </w:tc>
        <w:tc>
          <w:tcPr>
            <w:tcW w:w="1701" w:type="dxa"/>
            <w:vAlign w:val="center"/>
          </w:tcPr>
          <w:p w14:paraId="0F2C6F06" w14:textId="7AE78E9C" w:rsidR="006B49E1" w:rsidRPr="006B49E1" w:rsidRDefault="00D23D6A" w:rsidP="00136623">
            <w:pPr>
              <w:pStyle w:val="Textindependent"/>
              <w:spacing w:before="80" w:after="80"/>
              <w:ind w:right="-1"/>
              <w:jc w:val="center"/>
              <w:rPr>
                <w:rFonts w:ascii="Verdana" w:hAnsi="Verdana" w:cstheme="minorHAnsi"/>
              </w:rPr>
            </w:pPr>
            <w:r>
              <w:rPr>
                <w:rFonts w:ascii="Verdana" w:hAnsi="Verdana" w:cstheme="minorHAnsi"/>
              </w:rPr>
              <w:t>2</w:t>
            </w:r>
            <w:r w:rsidR="006B49E1">
              <w:rPr>
                <w:rFonts w:ascii="Verdana" w:hAnsi="Verdana" w:cstheme="minorHAnsi"/>
              </w:rPr>
              <w:t>0</w:t>
            </w:r>
          </w:p>
        </w:tc>
        <w:tc>
          <w:tcPr>
            <w:tcW w:w="1467" w:type="dxa"/>
          </w:tcPr>
          <w:p w14:paraId="36AC053C" w14:textId="77777777" w:rsidR="006B49E1" w:rsidRPr="006B49E1" w:rsidRDefault="006B49E1" w:rsidP="00136623">
            <w:pPr>
              <w:pStyle w:val="Textindependent"/>
              <w:spacing w:before="80" w:after="80"/>
              <w:ind w:left="708" w:right="-1" w:hanging="708"/>
              <w:jc w:val="center"/>
              <w:rPr>
                <w:rFonts w:ascii="Verdana" w:hAnsi="Verdana" w:cstheme="minorHAnsi"/>
              </w:rPr>
            </w:pPr>
          </w:p>
        </w:tc>
      </w:tr>
    </w:tbl>
    <w:p w14:paraId="084722B3" w14:textId="13E4B778" w:rsidR="006B49E1" w:rsidRDefault="006B49E1" w:rsidP="006B49E1">
      <w:pPr>
        <w:spacing w:after="200" w:line="276" w:lineRule="auto"/>
        <w:jc w:val="left"/>
        <w:rPr>
          <w:rFonts w:ascii="Verdana" w:hAnsi="Verdana" w:cs="Arial"/>
          <w:b/>
          <w:sz w:val="24"/>
          <w:szCs w:val="24"/>
          <w:u w:val="single"/>
        </w:rPr>
      </w:pPr>
      <w:r>
        <w:rPr>
          <w:rFonts w:ascii="Verdana" w:hAnsi="Verdana" w:cs="Arial"/>
          <w:b/>
          <w:sz w:val="24"/>
          <w:szCs w:val="24"/>
          <w:u w:val="single"/>
        </w:rPr>
        <w:t xml:space="preserve"> </w:t>
      </w:r>
    </w:p>
    <w:p w14:paraId="381A091F" w14:textId="4A36C32F" w:rsidR="006B49E1" w:rsidRPr="00D23D6A" w:rsidRDefault="00D23D6A" w:rsidP="00D23D6A">
      <w:pPr>
        <w:spacing w:after="200" w:line="276" w:lineRule="auto"/>
        <w:rPr>
          <w:rFonts w:ascii="Verdana" w:hAnsi="Verdana"/>
          <w:color w:val="auto"/>
        </w:rPr>
      </w:pPr>
      <w:r>
        <w:rPr>
          <w:rFonts w:ascii="Verdana" w:hAnsi="Verdana"/>
          <w:color w:val="auto"/>
        </w:rPr>
        <w:t>- Per la millora en el temps de cobertura de les substitucions que figura en el punt 5 del plec de condicions tècniques</w:t>
      </w:r>
    </w:p>
    <w:p w14:paraId="10CE0166" w14:textId="77777777" w:rsidR="00D23D6A" w:rsidRPr="006B49E1" w:rsidRDefault="00D23D6A" w:rsidP="00D23D6A">
      <w:pPr>
        <w:spacing w:line="276" w:lineRule="auto"/>
        <w:jc w:val="left"/>
        <w:rPr>
          <w:rFonts w:ascii="Verdana" w:hAnsi="Verdana" w:cs="Arial"/>
          <w:bCs/>
          <w:i/>
          <w:iCs/>
          <w:sz w:val="18"/>
          <w:szCs w:val="18"/>
        </w:rPr>
      </w:pPr>
      <w:r w:rsidRPr="006B49E1">
        <w:rPr>
          <w:rFonts w:ascii="Verdana" w:hAnsi="Verdana" w:cs="Arial"/>
          <w:bCs/>
          <w:i/>
          <w:iCs/>
          <w:sz w:val="18"/>
          <w:szCs w:val="18"/>
        </w:rPr>
        <w:t>Marcar la casella corresponent a l’oferta</w:t>
      </w:r>
    </w:p>
    <w:tbl>
      <w:tblPr>
        <w:tblStyle w:val="Taulaambquadrcula"/>
        <w:tblW w:w="9939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6771"/>
        <w:gridCol w:w="1701"/>
        <w:gridCol w:w="1467"/>
      </w:tblGrid>
      <w:tr w:rsidR="00D23D6A" w:rsidRPr="00901CB2" w14:paraId="5F2380F8" w14:textId="77777777" w:rsidTr="00136623">
        <w:trPr>
          <w:trHeight w:val="446"/>
        </w:trPr>
        <w:tc>
          <w:tcPr>
            <w:tcW w:w="6771" w:type="dxa"/>
            <w:shd w:val="clear" w:color="auto" w:fill="DBE5F1" w:themeFill="accent1" w:themeFillTint="33"/>
            <w:vAlign w:val="center"/>
          </w:tcPr>
          <w:p w14:paraId="4A186778" w14:textId="3E648B76" w:rsidR="00D23D6A" w:rsidRPr="006B49E1" w:rsidRDefault="00D23D6A" w:rsidP="00136623">
            <w:pPr>
              <w:spacing w:before="80" w:after="80" w:line="276" w:lineRule="auto"/>
              <w:rPr>
                <w:rFonts w:ascii="Verdana" w:hAnsi="Verdana" w:cs="Arial"/>
                <w:b/>
              </w:rPr>
            </w:pPr>
            <w:r>
              <w:rPr>
                <w:rFonts w:ascii="Verdana" w:hAnsi="Verdana" w:cs="Arial"/>
                <w:b/>
              </w:rPr>
              <w:t>Millora del temps de cobertura</w:t>
            </w:r>
          </w:p>
        </w:tc>
        <w:tc>
          <w:tcPr>
            <w:tcW w:w="1701" w:type="dxa"/>
            <w:shd w:val="clear" w:color="auto" w:fill="DBE5F1" w:themeFill="accent1" w:themeFillTint="33"/>
            <w:vAlign w:val="center"/>
          </w:tcPr>
          <w:p w14:paraId="25463007" w14:textId="77777777" w:rsidR="00D23D6A" w:rsidRPr="006B49E1" w:rsidRDefault="00D23D6A" w:rsidP="00136623">
            <w:pPr>
              <w:pStyle w:val="Textindependent"/>
              <w:spacing w:before="80" w:after="80"/>
              <w:ind w:right="-1"/>
              <w:jc w:val="center"/>
              <w:rPr>
                <w:rFonts w:ascii="Verdana" w:hAnsi="Verdana" w:cs="Arial"/>
                <w:b/>
              </w:rPr>
            </w:pPr>
            <w:r w:rsidRPr="006B49E1">
              <w:rPr>
                <w:rFonts w:ascii="Verdana" w:hAnsi="Verdana" w:cs="Arial"/>
                <w:b/>
              </w:rPr>
              <w:t>Punts</w:t>
            </w:r>
          </w:p>
        </w:tc>
        <w:tc>
          <w:tcPr>
            <w:tcW w:w="1467" w:type="dxa"/>
            <w:shd w:val="clear" w:color="auto" w:fill="DBE5F1" w:themeFill="accent1" w:themeFillTint="33"/>
            <w:vAlign w:val="center"/>
          </w:tcPr>
          <w:p w14:paraId="10AD3052" w14:textId="77777777" w:rsidR="00D23D6A" w:rsidRPr="006B49E1" w:rsidRDefault="00D23D6A" w:rsidP="00136623">
            <w:pPr>
              <w:pStyle w:val="Textindependent"/>
              <w:spacing w:before="80" w:after="80"/>
              <w:ind w:right="-1"/>
              <w:jc w:val="center"/>
              <w:rPr>
                <w:rFonts w:ascii="Verdana" w:hAnsi="Verdana" w:cs="Arial"/>
                <w:b/>
              </w:rPr>
            </w:pPr>
            <w:r w:rsidRPr="006B49E1">
              <w:rPr>
                <w:rFonts w:ascii="Verdana" w:hAnsi="Verdana" w:cs="Arial"/>
                <w:b/>
              </w:rPr>
              <w:t>Oferta</w:t>
            </w:r>
          </w:p>
        </w:tc>
      </w:tr>
      <w:tr w:rsidR="00D23D6A" w14:paraId="06F42143" w14:textId="77777777" w:rsidTr="00136623">
        <w:trPr>
          <w:trHeight w:val="427"/>
        </w:trPr>
        <w:tc>
          <w:tcPr>
            <w:tcW w:w="6771" w:type="dxa"/>
          </w:tcPr>
          <w:p w14:paraId="7017995C" w14:textId="6B372241" w:rsidR="00D23D6A" w:rsidRPr="006B49E1" w:rsidRDefault="00D23D6A" w:rsidP="00136623">
            <w:pPr>
              <w:pStyle w:val="Textindependent"/>
              <w:spacing w:before="80" w:after="80"/>
              <w:ind w:right="-1"/>
              <w:rPr>
                <w:rFonts w:ascii="Verdana" w:hAnsi="Verdana" w:cstheme="minorHAnsi"/>
              </w:rPr>
            </w:pPr>
            <w:r w:rsidRPr="006B49E1">
              <w:rPr>
                <w:rFonts w:ascii="Verdana" w:hAnsi="Verdana" w:cstheme="minorHAnsi"/>
                <w:color w:val="auto"/>
              </w:rPr>
              <w:t xml:space="preserve">Cap </w:t>
            </w:r>
            <w:r>
              <w:rPr>
                <w:rFonts w:ascii="Verdana" w:hAnsi="Verdana" w:cstheme="minorHAnsi"/>
                <w:color w:val="auto"/>
              </w:rPr>
              <w:t>millora</w:t>
            </w:r>
          </w:p>
        </w:tc>
        <w:tc>
          <w:tcPr>
            <w:tcW w:w="1701" w:type="dxa"/>
            <w:vAlign w:val="center"/>
          </w:tcPr>
          <w:p w14:paraId="54635482" w14:textId="77777777" w:rsidR="00D23D6A" w:rsidRPr="006B49E1" w:rsidRDefault="00D23D6A" w:rsidP="00136623">
            <w:pPr>
              <w:pStyle w:val="Textindependent"/>
              <w:spacing w:before="80" w:after="80"/>
              <w:ind w:right="-1"/>
              <w:jc w:val="center"/>
              <w:rPr>
                <w:rFonts w:ascii="Verdana" w:hAnsi="Verdana" w:cstheme="minorHAnsi"/>
              </w:rPr>
            </w:pPr>
            <w:r w:rsidRPr="006B49E1">
              <w:rPr>
                <w:rFonts w:ascii="Verdana" w:hAnsi="Verdana" w:cstheme="minorHAnsi"/>
              </w:rPr>
              <w:t>0</w:t>
            </w:r>
          </w:p>
        </w:tc>
        <w:tc>
          <w:tcPr>
            <w:tcW w:w="1467" w:type="dxa"/>
            <w:vAlign w:val="center"/>
          </w:tcPr>
          <w:p w14:paraId="01ADE343" w14:textId="77777777" w:rsidR="00D23D6A" w:rsidRPr="006B49E1" w:rsidRDefault="00D23D6A" w:rsidP="00136623">
            <w:pPr>
              <w:pStyle w:val="Textindependent"/>
              <w:spacing w:before="80" w:after="80"/>
              <w:ind w:left="708" w:right="-1" w:hanging="708"/>
              <w:jc w:val="center"/>
              <w:rPr>
                <w:rFonts w:ascii="Verdana" w:hAnsi="Verdana" w:cstheme="minorHAnsi"/>
              </w:rPr>
            </w:pPr>
          </w:p>
        </w:tc>
      </w:tr>
      <w:tr w:rsidR="00D23D6A" w14:paraId="183F0C44" w14:textId="77777777" w:rsidTr="0013662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09"/>
        </w:trPr>
        <w:tc>
          <w:tcPr>
            <w:tcW w:w="6771" w:type="dxa"/>
          </w:tcPr>
          <w:p w14:paraId="5EACC95A" w14:textId="35E70FC7" w:rsidR="00D23D6A" w:rsidRPr="006B49E1" w:rsidRDefault="00D23D6A" w:rsidP="00136623">
            <w:pPr>
              <w:pStyle w:val="Textindependent"/>
              <w:spacing w:before="80" w:after="80"/>
              <w:ind w:right="-1"/>
              <w:rPr>
                <w:rFonts w:ascii="Verdana" w:hAnsi="Verdana" w:cstheme="minorHAnsi"/>
              </w:rPr>
            </w:pPr>
            <w:r w:rsidRPr="00B36A2F">
              <w:rPr>
                <w:rFonts w:ascii="Verdana" w:hAnsi="Verdana"/>
                <w:color w:val="auto"/>
              </w:rPr>
              <w:t>Temps màxim de cobertura de substitució d’1 hora 30 minuts</w:t>
            </w:r>
          </w:p>
        </w:tc>
        <w:tc>
          <w:tcPr>
            <w:tcW w:w="1701" w:type="dxa"/>
          </w:tcPr>
          <w:p w14:paraId="25B57381" w14:textId="0947F214" w:rsidR="00D23D6A" w:rsidRPr="006B49E1" w:rsidRDefault="00D23D6A" w:rsidP="00136623">
            <w:pPr>
              <w:pStyle w:val="Textindependent"/>
              <w:spacing w:before="80" w:after="80"/>
              <w:ind w:right="-1"/>
              <w:jc w:val="center"/>
              <w:rPr>
                <w:rFonts w:ascii="Verdana" w:hAnsi="Verdana" w:cstheme="minorHAnsi"/>
              </w:rPr>
            </w:pPr>
            <w:r>
              <w:rPr>
                <w:rFonts w:ascii="Verdana" w:hAnsi="Verdana" w:cstheme="minorHAnsi"/>
              </w:rPr>
              <w:t>7,5</w:t>
            </w:r>
          </w:p>
        </w:tc>
        <w:tc>
          <w:tcPr>
            <w:tcW w:w="1467" w:type="dxa"/>
          </w:tcPr>
          <w:p w14:paraId="3D1CE30C" w14:textId="77777777" w:rsidR="00D23D6A" w:rsidRPr="006B49E1" w:rsidRDefault="00D23D6A" w:rsidP="00136623">
            <w:pPr>
              <w:pStyle w:val="Textindependent"/>
              <w:spacing w:before="80" w:after="80"/>
              <w:ind w:right="-1"/>
              <w:jc w:val="center"/>
              <w:rPr>
                <w:rFonts w:ascii="Verdana" w:hAnsi="Verdana" w:cstheme="minorHAnsi"/>
              </w:rPr>
            </w:pPr>
          </w:p>
        </w:tc>
      </w:tr>
      <w:tr w:rsidR="00D23D6A" w14:paraId="7E7C88F0" w14:textId="77777777" w:rsidTr="0013662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09"/>
        </w:trPr>
        <w:tc>
          <w:tcPr>
            <w:tcW w:w="6771" w:type="dxa"/>
          </w:tcPr>
          <w:p w14:paraId="45C65C6D" w14:textId="795C193E" w:rsidR="00D23D6A" w:rsidRPr="006B49E1" w:rsidRDefault="00D23D6A" w:rsidP="00136623">
            <w:pPr>
              <w:pStyle w:val="Textindependent"/>
              <w:spacing w:before="80" w:after="80"/>
              <w:ind w:right="-1"/>
              <w:rPr>
                <w:rFonts w:ascii="Verdana" w:hAnsi="Verdana" w:cstheme="minorHAnsi"/>
              </w:rPr>
            </w:pPr>
            <w:r w:rsidRPr="00B36A2F">
              <w:rPr>
                <w:rFonts w:ascii="Verdana" w:hAnsi="Verdana"/>
                <w:color w:val="auto"/>
              </w:rPr>
              <w:t>Temps màxim de cobertura de substitució d’1 hora</w:t>
            </w:r>
          </w:p>
        </w:tc>
        <w:tc>
          <w:tcPr>
            <w:tcW w:w="1701" w:type="dxa"/>
            <w:vAlign w:val="center"/>
          </w:tcPr>
          <w:p w14:paraId="65D4A5A0" w14:textId="01541165" w:rsidR="00D23D6A" w:rsidRPr="006B49E1" w:rsidRDefault="00D23D6A" w:rsidP="00136623">
            <w:pPr>
              <w:pStyle w:val="Textindependent"/>
              <w:spacing w:before="80" w:after="80"/>
              <w:ind w:right="-1"/>
              <w:jc w:val="center"/>
              <w:rPr>
                <w:rFonts w:ascii="Verdana" w:hAnsi="Verdana" w:cstheme="minorHAnsi"/>
              </w:rPr>
            </w:pPr>
            <w:r>
              <w:rPr>
                <w:rFonts w:ascii="Verdana" w:hAnsi="Verdana" w:cstheme="minorHAnsi"/>
              </w:rPr>
              <w:t>15</w:t>
            </w:r>
          </w:p>
        </w:tc>
        <w:tc>
          <w:tcPr>
            <w:tcW w:w="1467" w:type="dxa"/>
          </w:tcPr>
          <w:p w14:paraId="29E2D7C6" w14:textId="77777777" w:rsidR="00D23D6A" w:rsidRPr="006B49E1" w:rsidRDefault="00D23D6A" w:rsidP="00136623">
            <w:pPr>
              <w:pStyle w:val="Textindependent"/>
              <w:spacing w:before="80" w:after="80"/>
              <w:ind w:left="708" w:right="-1" w:hanging="708"/>
              <w:jc w:val="center"/>
              <w:rPr>
                <w:rFonts w:ascii="Verdana" w:hAnsi="Verdana" w:cstheme="minorHAnsi"/>
              </w:rPr>
            </w:pPr>
          </w:p>
        </w:tc>
      </w:tr>
    </w:tbl>
    <w:p w14:paraId="0A9E605E" w14:textId="77777777" w:rsidR="00D23D6A" w:rsidRDefault="00D23D6A" w:rsidP="00D23D6A">
      <w:pPr>
        <w:spacing w:after="200" w:line="276" w:lineRule="auto"/>
        <w:jc w:val="left"/>
        <w:rPr>
          <w:rFonts w:ascii="Verdana" w:hAnsi="Verdana" w:cs="Arial"/>
          <w:b/>
          <w:sz w:val="24"/>
          <w:szCs w:val="24"/>
          <w:u w:val="single"/>
        </w:rPr>
      </w:pPr>
      <w:r>
        <w:rPr>
          <w:rFonts w:ascii="Verdana" w:hAnsi="Verdana" w:cs="Arial"/>
          <w:b/>
          <w:sz w:val="24"/>
          <w:szCs w:val="24"/>
          <w:u w:val="single"/>
        </w:rPr>
        <w:t xml:space="preserve"> </w:t>
      </w:r>
    </w:p>
    <w:p w14:paraId="06252211" w14:textId="77777777" w:rsidR="006B49E1" w:rsidRDefault="006B49E1" w:rsidP="00D23D6A">
      <w:pPr>
        <w:spacing w:after="200" w:line="276" w:lineRule="auto"/>
        <w:jc w:val="left"/>
        <w:rPr>
          <w:rFonts w:ascii="Verdana" w:hAnsi="Verdana" w:cs="Arial"/>
          <w:b/>
          <w:sz w:val="24"/>
          <w:szCs w:val="24"/>
          <w:u w:val="single"/>
        </w:rPr>
      </w:pPr>
    </w:p>
    <w:p w14:paraId="0C87651B" w14:textId="77777777" w:rsidR="00D23D6A" w:rsidRDefault="00D23D6A" w:rsidP="00D23D6A">
      <w:pPr>
        <w:rPr>
          <w:rFonts w:ascii="Verdana" w:hAnsi="Verdana" w:cs="Arial"/>
          <w:b/>
          <w:sz w:val="22"/>
          <w:szCs w:val="22"/>
          <w:u w:val="single"/>
          <w:lang w:eastAsia="es-ES"/>
        </w:rPr>
      </w:pPr>
      <w:r w:rsidRPr="00E864DE">
        <w:rPr>
          <w:rFonts w:ascii="Verdana" w:hAnsi="Verdana" w:cs="Arial"/>
          <w:i/>
          <w:snapToGrid w:val="0"/>
          <w:lang w:eastAsia="es-ES"/>
        </w:rPr>
        <w:t>[Signatura electrònica]</w:t>
      </w:r>
    </w:p>
    <w:p w14:paraId="50FD4E4D" w14:textId="7CF23579" w:rsidR="006B49E1" w:rsidRDefault="006B49E1">
      <w:pPr>
        <w:suppressAutoHyphens w:val="0"/>
        <w:jc w:val="left"/>
        <w:rPr>
          <w:rFonts w:ascii="Verdana" w:hAnsi="Verdana" w:cs="Arial"/>
          <w:b/>
          <w:sz w:val="24"/>
          <w:szCs w:val="24"/>
          <w:u w:val="single"/>
        </w:rPr>
      </w:pPr>
    </w:p>
    <w:sectPr w:rsidR="006B49E1" w:rsidSect="001A69C8">
      <w:headerReference w:type="default" r:id="rId7"/>
      <w:footerReference w:type="default" r:id="rId8"/>
      <w:pgSz w:w="11907" w:h="16840"/>
      <w:pgMar w:top="1418" w:right="964" w:bottom="1134" w:left="1134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A27B7C" w14:textId="77777777" w:rsidR="00886B81" w:rsidRDefault="00886B81">
      <w:r>
        <w:separator/>
      </w:r>
    </w:p>
  </w:endnote>
  <w:endnote w:type="continuationSeparator" w:id="0">
    <w:p w14:paraId="72D98470" w14:textId="77777777" w:rsidR="00886B81" w:rsidRDefault="00886B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wiss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kkurat-Light">
    <w:altName w:val="Malgun Gothic"/>
    <w:charset w:val="00"/>
    <w:family w:val="auto"/>
    <w:pitch w:val="variable"/>
    <w:sig w:usb0="00000003" w:usb1="4000204A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092126805"/>
      <w:docPartObj>
        <w:docPartGallery w:val="Page Numbers (Bottom of Page)"/>
        <w:docPartUnique/>
      </w:docPartObj>
    </w:sdtPr>
    <w:sdtEndPr/>
    <w:sdtContent>
      <w:p w14:paraId="2EB0A958" w14:textId="77777777" w:rsidR="001A69C8" w:rsidRDefault="001A69C8">
        <w:pPr>
          <w:pStyle w:val="Peu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3</w:t>
        </w:r>
        <w:r>
          <w:fldChar w:fldCharType="end"/>
        </w:r>
      </w:p>
    </w:sdtContent>
  </w:sdt>
  <w:p w14:paraId="4A5D4EC7" w14:textId="77777777" w:rsidR="001A69C8" w:rsidRDefault="001A69C8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C61A4F" w14:textId="77777777" w:rsidR="00886B81" w:rsidRDefault="00886B81">
      <w:r>
        <w:separator/>
      </w:r>
    </w:p>
  </w:footnote>
  <w:footnote w:type="continuationSeparator" w:id="0">
    <w:p w14:paraId="697A9662" w14:textId="77777777" w:rsidR="00886B81" w:rsidRDefault="00886B81">
      <w:r>
        <w:continuationSeparator/>
      </w:r>
    </w:p>
  </w:footnote>
  <w:footnote w:id="1">
    <w:p w14:paraId="22642A6E" w14:textId="77777777" w:rsidR="001A69C8" w:rsidRPr="007861A7" w:rsidRDefault="001A69C8" w:rsidP="00594E28">
      <w:pPr>
        <w:pStyle w:val="Textdenotaapeudepgina"/>
        <w:rPr>
          <w:rFonts w:ascii="Times New Roman" w:hAnsi="Times New Roman"/>
          <w:i/>
          <w:sz w:val="16"/>
          <w:szCs w:val="16"/>
          <w:lang w:val="ca-ES"/>
        </w:rPr>
      </w:pPr>
      <w:r w:rsidRPr="007861A7">
        <w:rPr>
          <w:rStyle w:val="Refernciadenotaapeudepgina"/>
          <w:lang w:val="ca-ES"/>
        </w:rPr>
        <w:footnoteRef/>
      </w:r>
      <w:r w:rsidRPr="007861A7">
        <w:rPr>
          <w:lang w:val="ca-ES"/>
        </w:rPr>
        <w:t xml:space="preserve"> </w:t>
      </w:r>
      <w:r w:rsidRPr="007861A7">
        <w:rPr>
          <w:rFonts w:ascii="Times New Roman" w:hAnsi="Times New Roman"/>
          <w:b/>
          <w:i/>
          <w:sz w:val="16"/>
          <w:szCs w:val="16"/>
          <w:lang w:val="ca-ES"/>
        </w:rPr>
        <w:t>Costos directes:</w:t>
      </w:r>
      <w:r w:rsidRPr="007861A7">
        <w:rPr>
          <w:rFonts w:ascii="Times New Roman" w:hAnsi="Times New Roman"/>
          <w:i/>
          <w:sz w:val="16"/>
          <w:szCs w:val="16"/>
          <w:lang w:val="ca-ES"/>
        </w:rPr>
        <w:t xml:space="preserve"> aquells que s'associen amb el producte d'una forma molt clara, sense necessitat de cap tipus de repartiment.  Matèries Primeres,  Mà d'Obra Directa.</w:t>
      </w:r>
    </w:p>
    <w:p w14:paraId="77BC7E19" w14:textId="77777777" w:rsidR="001A69C8" w:rsidRPr="007861A7" w:rsidRDefault="001A69C8" w:rsidP="00594E28">
      <w:pPr>
        <w:pStyle w:val="Textdenotaapeudepgina"/>
        <w:rPr>
          <w:rFonts w:ascii="Times New Roman" w:hAnsi="Times New Roman"/>
          <w:i/>
          <w:sz w:val="16"/>
          <w:szCs w:val="16"/>
          <w:lang w:val="ca-ES"/>
        </w:rPr>
      </w:pPr>
      <w:r w:rsidRPr="007861A7">
        <w:rPr>
          <w:rFonts w:ascii="Times New Roman" w:hAnsi="Times New Roman"/>
          <w:b/>
          <w:i/>
          <w:sz w:val="16"/>
          <w:szCs w:val="16"/>
          <w:lang w:val="ca-ES"/>
        </w:rPr>
        <w:t>Costos indirectes:</w:t>
      </w:r>
      <w:r w:rsidRPr="007861A7">
        <w:rPr>
          <w:rFonts w:ascii="Times New Roman" w:hAnsi="Times New Roman"/>
          <w:i/>
          <w:sz w:val="16"/>
          <w:szCs w:val="16"/>
          <w:lang w:val="ca-ES"/>
        </w:rPr>
        <w:t xml:space="preserve"> aquells que no poden ser aplicats directament a un producte, ni a un centre de cost. Costos Indirectes de Producció (CIP): Ma d’Obra Indirecta, costos d’aprovisionament o producció. Costos Indirectes Generals (CIG): els no necessaris per fabricar, com ara comercials, d’administració i financers. 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08F636" w14:textId="77777777" w:rsidR="006A19A8" w:rsidRDefault="006A19A8" w:rsidP="006A19A8">
    <w:pPr>
      <w:pStyle w:val="Capalera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0EA8BC15" wp14:editId="7A4425ED">
              <wp:simplePos x="0" y="0"/>
              <wp:positionH relativeFrom="column">
                <wp:posOffset>-735333</wp:posOffset>
              </wp:positionH>
              <wp:positionV relativeFrom="paragraph">
                <wp:posOffset>-302895</wp:posOffset>
              </wp:positionV>
              <wp:extent cx="1571635" cy="1339210"/>
              <wp:effectExtent l="0" t="0" r="9515" b="13340"/>
              <wp:wrapNone/>
              <wp:docPr id="7" name="Group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571635" cy="1339210"/>
                        <a:chOff x="0" y="0"/>
                        <a:chExt cx="1571635" cy="1339210"/>
                      </a:xfrm>
                    </wpg:grpSpPr>
                    <wps:wsp>
                      <wps:cNvPr id="8" name="Rectangle 3"/>
                      <wps:cNvSpPr/>
                      <wps:spPr>
                        <a:xfrm>
                          <a:off x="23501" y="288293"/>
                          <a:ext cx="1548134" cy="61912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9" name="Rectangle 4"/>
                      <wps:cNvSpPr/>
                      <wps:spPr>
                        <a:xfrm>
                          <a:off x="23501" y="152404"/>
                          <a:ext cx="702314" cy="86423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10" name="Rectangle 5"/>
                      <wps:cNvSpPr/>
                      <wps:spPr>
                        <a:xfrm>
                          <a:off x="23501" y="0"/>
                          <a:ext cx="288292" cy="28829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11" name="Rectangle 6"/>
                      <wps:cNvSpPr/>
                      <wps:spPr>
                        <a:xfrm>
                          <a:off x="0" y="907413"/>
                          <a:ext cx="1571625" cy="43179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</wpg:wgp>
                </a:graphicData>
              </a:graphic>
            </wp:anchor>
          </w:drawing>
        </mc:Choice>
        <mc:Fallback>
          <w:pict>
            <v:group w14:anchorId="07CEF8A0" id="Group 2" o:spid="_x0000_s1026" style="position:absolute;margin-left:-57.9pt;margin-top:-23.85pt;width:123.75pt;height:105.45pt;z-index:251659264" coordsize="15716,133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">
              <v:rect id="Rectangle 3" o:spid="_x0000_s1027" style="position:absolute;left:235;top:2882;width:15481;height:61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" filled="f" stroked="f">
                <v:textbox inset="0,0,0,0"/>
              </v:rect>
              <v:rect id="Rectangle 4" o:spid="_x0000_s1028" style="position:absolute;left:235;top:1524;width:7023;height:864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" filled="f" stroked="f">
                <v:textbox inset="0,0,0,0"/>
              </v:rect>
              <v:rect id="Rectangle 5" o:spid="_x0000_s1029" style="position:absolute;left:235;width:2882;height:28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" filled="f" stroked="f">
                <v:textbox inset="0,0,0,0"/>
              </v:rect>
              <v:rect id="Rectangle 6" o:spid="_x0000_s1030" style="position:absolute;top:9074;width:15716;height:43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" filled="f" stroked="f">
                <v:textbox inset="0,0,0,0"/>
              </v:rect>
            </v:group>
          </w:pict>
        </mc:Fallback>
      </mc:AlternateContent>
    </w:r>
    <w:r>
      <w:rPr>
        <w:noProof/>
      </w:rPr>
      <w:drawing>
        <wp:anchor distT="0" distB="0" distL="114300" distR="114300" simplePos="0" relativeHeight="251660288" behindDoc="0" locked="0" layoutInCell="1" allowOverlap="1" wp14:anchorId="236FED0F" wp14:editId="3728BE6D">
          <wp:simplePos x="0" y="0"/>
          <wp:positionH relativeFrom="page">
            <wp:posOffset>276221</wp:posOffset>
          </wp:positionH>
          <wp:positionV relativeFrom="page">
            <wp:posOffset>276221</wp:posOffset>
          </wp:positionV>
          <wp:extent cx="1266828" cy="348615"/>
          <wp:effectExtent l="0" t="0" r="9522" b="0"/>
          <wp:wrapTight wrapText="bothSides">
            <wp:wrapPolygon edited="0">
              <wp:start x="0" y="0"/>
              <wp:lineTo x="0" y="20066"/>
              <wp:lineTo x="21438" y="20066"/>
              <wp:lineTo x="21438" y="0"/>
              <wp:lineTo x="0" y="0"/>
            </wp:wrapPolygon>
          </wp:wrapTight>
          <wp:docPr id="12" name="I 1" descr="Imatge que conté text, Font, logotip, símbol&#10;&#10;Pot ser que el contingut generat amb IA no sigui correcte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 1" descr="Imatge que conté text, Font, logotip, símbol&#10;&#10;Pot ser que el contingut generat amb IA no sigui correcte.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66828" cy="34861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  <w:p w14:paraId="57DA3621" w14:textId="77777777" w:rsidR="006A19A8" w:rsidRDefault="006A19A8" w:rsidP="006A19A8">
    <w:pPr>
      <w:pStyle w:val="Capalera"/>
      <w:rPr>
        <w:sz w:val="16"/>
        <w:szCs w:val="16"/>
      </w:rPr>
    </w:pPr>
  </w:p>
  <w:p w14:paraId="695B78E3" w14:textId="77777777" w:rsidR="006A19A8" w:rsidRPr="002E3F28" w:rsidRDefault="006A19A8" w:rsidP="006A19A8">
    <w:pPr>
      <w:rPr>
        <w:rFonts w:cs="Arial"/>
        <w:b/>
        <w:sz w:val="14"/>
        <w:szCs w:val="14"/>
      </w:rPr>
    </w:pPr>
    <w:bookmarkStart w:id="5" w:name="ident"/>
    <w:bookmarkEnd w:id="5"/>
    <w:r w:rsidRPr="002E3F28">
      <w:rPr>
        <w:rFonts w:cs="Arial"/>
        <w:b/>
        <w:sz w:val="14"/>
        <w:szCs w:val="14"/>
      </w:rPr>
      <w:t>Districte de San</w:t>
    </w:r>
    <w:r>
      <w:rPr>
        <w:rFonts w:cs="Arial"/>
        <w:b/>
        <w:sz w:val="14"/>
        <w:szCs w:val="14"/>
      </w:rPr>
      <w:t>t</w:t>
    </w:r>
    <w:r w:rsidRPr="002E3F28">
      <w:rPr>
        <w:rFonts w:cs="Arial"/>
        <w:b/>
        <w:sz w:val="14"/>
        <w:szCs w:val="14"/>
      </w:rPr>
      <w:t xml:space="preserve"> Andreu</w:t>
    </w:r>
  </w:p>
  <w:p w14:paraId="753981B1" w14:textId="77777777" w:rsidR="006A19A8" w:rsidRDefault="006A19A8" w:rsidP="006A19A8">
    <w:pPr>
      <w:rPr>
        <w:rFonts w:cs="Arial"/>
        <w:sz w:val="14"/>
        <w:szCs w:val="14"/>
      </w:rPr>
    </w:pPr>
    <w:r w:rsidRPr="002E3F28">
      <w:rPr>
        <w:rFonts w:cs="Arial"/>
        <w:sz w:val="14"/>
        <w:szCs w:val="14"/>
      </w:rPr>
      <w:t>Departament de Recursos Interns</w:t>
    </w:r>
  </w:p>
  <w:p w14:paraId="3A314C5A" w14:textId="77777777" w:rsidR="006A19A8" w:rsidRPr="002E3F28" w:rsidRDefault="006A19A8" w:rsidP="006A19A8">
    <w:pPr>
      <w:rPr>
        <w:rFonts w:cs="Arial"/>
        <w:sz w:val="14"/>
        <w:szCs w:val="14"/>
      </w:rPr>
    </w:pPr>
  </w:p>
  <w:p w14:paraId="104AE5A6" w14:textId="77777777" w:rsidR="006A19A8" w:rsidRPr="002E3F28" w:rsidRDefault="006A19A8" w:rsidP="006A19A8">
    <w:pPr>
      <w:rPr>
        <w:rFonts w:cs="Arial"/>
        <w:sz w:val="14"/>
        <w:szCs w:val="14"/>
      </w:rPr>
    </w:pPr>
    <w:r w:rsidRPr="002E3F28">
      <w:rPr>
        <w:rFonts w:cs="Arial"/>
        <w:sz w:val="14"/>
        <w:szCs w:val="14"/>
      </w:rPr>
      <w:t xml:space="preserve">Pl. </w:t>
    </w:r>
    <w:proofErr w:type="spellStart"/>
    <w:r w:rsidRPr="002E3F28">
      <w:rPr>
        <w:rFonts w:cs="Arial"/>
        <w:sz w:val="14"/>
        <w:szCs w:val="14"/>
      </w:rPr>
      <w:t>Orfila</w:t>
    </w:r>
    <w:proofErr w:type="spellEnd"/>
    <w:r w:rsidRPr="002E3F28">
      <w:rPr>
        <w:rFonts w:cs="Arial"/>
        <w:sz w:val="14"/>
        <w:szCs w:val="14"/>
      </w:rPr>
      <w:t>, 1, 1r</w:t>
    </w:r>
  </w:p>
  <w:p w14:paraId="2458D9B0" w14:textId="77777777" w:rsidR="006A19A8" w:rsidRPr="002E3F28" w:rsidRDefault="006A19A8" w:rsidP="006A19A8">
    <w:pPr>
      <w:rPr>
        <w:rFonts w:cs="Arial"/>
        <w:sz w:val="14"/>
        <w:szCs w:val="14"/>
      </w:rPr>
    </w:pPr>
    <w:r w:rsidRPr="002E3F28">
      <w:rPr>
        <w:rFonts w:cs="Arial"/>
        <w:sz w:val="14"/>
        <w:szCs w:val="14"/>
      </w:rPr>
      <w:t>08030 Barcelona</w:t>
    </w:r>
  </w:p>
  <w:p w14:paraId="7FA3FA3E" w14:textId="77777777" w:rsidR="006A19A8" w:rsidRDefault="006A19A8" w:rsidP="006A19A8">
    <w:pPr>
      <w:rPr>
        <w:rFonts w:cs="Arial"/>
        <w:sz w:val="14"/>
        <w:szCs w:val="14"/>
      </w:rPr>
    </w:pPr>
    <w:r w:rsidRPr="002E3F28">
      <w:rPr>
        <w:rFonts w:cs="Arial"/>
        <w:sz w:val="14"/>
        <w:szCs w:val="14"/>
      </w:rPr>
      <w:t>Tel. 932916943   -   Fax 932916900</w:t>
    </w:r>
  </w:p>
  <w:p w14:paraId="50C41D66" w14:textId="77777777" w:rsidR="006A19A8" w:rsidRPr="002E3F28" w:rsidRDefault="006A19A8" w:rsidP="006A19A8">
    <w:pPr>
      <w:rPr>
        <w:rFonts w:cs="Arial"/>
        <w:sz w:val="14"/>
        <w:szCs w:val="14"/>
      </w:rPr>
    </w:pPr>
    <w:r>
      <w:rPr>
        <w:rFonts w:cs="Arial"/>
        <w:sz w:val="14"/>
        <w:szCs w:val="14"/>
      </w:rPr>
      <w:t>www.bcn.cat</w:t>
    </w:r>
  </w:p>
  <w:p w14:paraId="00CEADF8" w14:textId="77777777" w:rsidR="001A69C8" w:rsidRDefault="001A69C8" w:rsidP="00CB0C05">
    <w:pPr>
      <w:pStyle w:val="Capalera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30E74"/>
    <w:multiLevelType w:val="multilevel"/>
    <w:tmpl w:val="694E6BD8"/>
    <w:lvl w:ilvl="0">
      <w:numFmt w:val="bullet"/>
      <w:lvlText w:val="-"/>
      <w:lvlJc w:val="left"/>
      <w:pPr>
        <w:ind w:left="720" w:hanging="360"/>
      </w:pPr>
      <w:rPr>
        <w:rFonts w:ascii="Arial" w:eastAsia="Calibri" w:hAnsi="Arial" w:cs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04211CFC"/>
    <w:multiLevelType w:val="hybridMultilevel"/>
    <w:tmpl w:val="2CB226C6"/>
    <w:lvl w:ilvl="0" w:tplc="04030017">
      <w:start w:val="1"/>
      <w:numFmt w:val="lowerLetter"/>
      <w:lvlText w:val="%1)"/>
      <w:lvlJc w:val="left"/>
      <w:pPr>
        <w:ind w:left="1429" w:hanging="360"/>
      </w:pPr>
    </w:lvl>
    <w:lvl w:ilvl="1" w:tplc="04030019" w:tentative="1">
      <w:start w:val="1"/>
      <w:numFmt w:val="lowerLetter"/>
      <w:lvlText w:val="%2."/>
      <w:lvlJc w:val="left"/>
      <w:pPr>
        <w:ind w:left="2149" w:hanging="360"/>
      </w:pPr>
    </w:lvl>
    <w:lvl w:ilvl="2" w:tplc="0403001B" w:tentative="1">
      <w:start w:val="1"/>
      <w:numFmt w:val="lowerRoman"/>
      <w:lvlText w:val="%3."/>
      <w:lvlJc w:val="right"/>
      <w:pPr>
        <w:ind w:left="2869" w:hanging="180"/>
      </w:pPr>
    </w:lvl>
    <w:lvl w:ilvl="3" w:tplc="0403000F" w:tentative="1">
      <w:start w:val="1"/>
      <w:numFmt w:val="decimal"/>
      <w:lvlText w:val="%4."/>
      <w:lvlJc w:val="left"/>
      <w:pPr>
        <w:ind w:left="3589" w:hanging="360"/>
      </w:pPr>
    </w:lvl>
    <w:lvl w:ilvl="4" w:tplc="04030019" w:tentative="1">
      <w:start w:val="1"/>
      <w:numFmt w:val="lowerLetter"/>
      <w:lvlText w:val="%5."/>
      <w:lvlJc w:val="left"/>
      <w:pPr>
        <w:ind w:left="4309" w:hanging="360"/>
      </w:pPr>
    </w:lvl>
    <w:lvl w:ilvl="5" w:tplc="0403001B" w:tentative="1">
      <w:start w:val="1"/>
      <w:numFmt w:val="lowerRoman"/>
      <w:lvlText w:val="%6."/>
      <w:lvlJc w:val="right"/>
      <w:pPr>
        <w:ind w:left="5029" w:hanging="180"/>
      </w:pPr>
    </w:lvl>
    <w:lvl w:ilvl="6" w:tplc="0403000F" w:tentative="1">
      <w:start w:val="1"/>
      <w:numFmt w:val="decimal"/>
      <w:lvlText w:val="%7."/>
      <w:lvlJc w:val="left"/>
      <w:pPr>
        <w:ind w:left="5749" w:hanging="360"/>
      </w:pPr>
    </w:lvl>
    <w:lvl w:ilvl="7" w:tplc="04030019" w:tentative="1">
      <w:start w:val="1"/>
      <w:numFmt w:val="lowerLetter"/>
      <w:lvlText w:val="%8."/>
      <w:lvlJc w:val="left"/>
      <w:pPr>
        <w:ind w:left="6469" w:hanging="360"/>
      </w:pPr>
    </w:lvl>
    <w:lvl w:ilvl="8" w:tplc="0403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04AA2758"/>
    <w:multiLevelType w:val="multilevel"/>
    <w:tmpl w:val="184A490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6615635"/>
    <w:multiLevelType w:val="hybridMultilevel"/>
    <w:tmpl w:val="FAD6714A"/>
    <w:lvl w:ilvl="0" w:tplc="0403000F">
      <w:start w:val="1"/>
      <w:numFmt w:val="decimal"/>
      <w:lvlText w:val="%1."/>
      <w:lvlJc w:val="left"/>
      <w:pPr>
        <w:ind w:left="1121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41" w:hanging="360"/>
      </w:pPr>
    </w:lvl>
    <w:lvl w:ilvl="2" w:tplc="0403001B" w:tentative="1">
      <w:start w:val="1"/>
      <w:numFmt w:val="lowerRoman"/>
      <w:lvlText w:val="%3."/>
      <w:lvlJc w:val="right"/>
      <w:pPr>
        <w:ind w:left="2561" w:hanging="180"/>
      </w:pPr>
    </w:lvl>
    <w:lvl w:ilvl="3" w:tplc="0403000F" w:tentative="1">
      <w:start w:val="1"/>
      <w:numFmt w:val="decimal"/>
      <w:lvlText w:val="%4."/>
      <w:lvlJc w:val="left"/>
      <w:pPr>
        <w:ind w:left="3281" w:hanging="360"/>
      </w:pPr>
    </w:lvl>
    <w:lvl w:ilvl="4" w:tplc="04030019" w:tentative="1">
      <w:start w:val="1"/>
      <w:numFmt w:val="lowerLetter"/>
      <w:lvlText w:val="%5."/>
      <w:lvlJc w:val="left"/>
      <w:pPr>
        <w:ind w:left="4001" w:hanging="360"/>
      </w:pPr>
    </w:lvl>
    <w:lvl w:ilvl="5" w:tplc="0403001B" w:tentative="1">
      <w:start w:val="1"/>
      <w:numFmt w:val="lowerRoman"/>
      <w:lvlText w:val="%6."/>
      <w:lvlJc w:val="right"/>
      <w:pPr>
        <w:ind w:left="4721" w:hanging="180"/>
      </w:pPr>
    </w:lvl>
    <w:lvl w:ilvl="6" w:tplc="0403000F" w:tentative="1">
      <w:start w:val="1"/>
      <w:numFmt w:val="decimal"/>
      <w:lvlText w:val="%7."/>
      <w:lvlJc w:val="left"/>
      <w:pPr>
        <w:ind w:left="5441" w:hanging="360"/>
      </w:pPr>
    </w:lvl>
    <w:lvl w:ilvl="7" w:tplc="04030019" w:tentative="1">
      <w:start w:val="1"/>
      <w:numFmt w:val="lowerLetter"/>
      <w:lvlText w:val="%8."/>
      <w:lvlJc w:val="left"/>
      <w:pPr>
        <w:ind w:left="6161" w:hanging="360"/>
      </w:pPr>
    </w:lvl>
    <w:lvl w:ilvl="8" w:tplc="0403001B" w:tentative="1">
      <w:start w:val="1"/>
      <w:numFmt w:val="lowerRoman"/>
      <w:lvlText w:val="%9."/>
      <w:lvlJc w:val="right"/>
      <w:pPr>
        <w:ind w:left="6881" w:hanging="180"/>
      </w:pPr>
    </w:lvl>
  </w:abstractNum>
  <w:abstractNum w:abstractNumId="4" w15:restartNumberingAfterBreak="0">
    <w:nsid w:val="07586EB1"/>
    <w:multiLevelType w:val="hybridMultilevel"/>
    <w:tmpl w:val="71B4906E"/>
    <w:lvl w:ilvl="0" w:tplc="040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09CA3821"/>
    <w:multiLevelType w:val="hybridMultilevel"/>
    <w:tmpl w:val="F8929B8A"/>
    <w:lvl w:ilvl="0" w:tplc="04030019">
      <w:start w:val="1"/>
      <w:numFmt w:val="lowerLetter"/>
      <w:lvlText w:val="%1."/>
      <w:lvlJc w:val="left"/>
      <w:pPr>
        <w:ind w:left="1004" w:hanging="360"/>
      </w:pPr>
    </w:lvl>
    <w:lvl w:ilvl="1" w:tplc="04030019" w:tentative="1">
      <w:start w:val="1"/>
      <w:numFmt w:val="lowerLetter"/>
      <w:lvlText w:val="%2."/>
      <w:lvlJc w:val="left"/>
      <w:pPr>
        <w:ind w:left="1724" w:hanging="360"/>
      </w:pPr>
    </w:lvl>
    <w:lvl w:ilvl="2" w:tplc="0403001B" w:tentative="1">
      <w:start w:val="1"/>
      <w:numFmt w:val="lowerRoman"/>
      <w:lvlText w:val="%3."/>
      <w:lvlJc w:val="right"/>
      <w:pPr>
        <w:ind w:left="2444" w:hanging="180"/>
      </w:pPr>
    </w:lvl>
    <w:lvl w:ilvl="3" w:tplc="0403000F" w:tentative="1">
      <w:start w:val="1"/>
      <w:numFmt w:val="decimal"/>
      <w:lvlText w:val="%4."/>
      <w:lvlJc w:val="left"/>
      <w:pPr>
        <w:ind w:left="3164" w:hanging="360"/>
      </w:pPr>
    </w:lvl>
    <w:lvl w:ilvl="4" w:tplc="04030019" w:tentative="1">
      <w:start w:val="1"/>
      <w:numFmt w:val="lowerLetter"/>
      <w:lvlText w:val="%5."/>
      <w:lvlJc w:val="left"/>
      <w:pPr>
        <w:ind w:left="3884" w:hanging="360"/>
      </w:pPr>
    </w:lvl>
    <w:lvl w:ilvl="5" w:tplc="0403001B" w:tentative="1">
      <w:start w:val="1"/>
      <w:numFmt w:val="lowerRoman"/>
      <w:lvlText w:val="%6."/>
      <w:lvlJc w:val="right"/>
      <w:pPr>
        <w:ind w:left="4604" w:hanging="180"/>
      </w:pPr>
    </w:lvl>
    <w:lvl w:ilvl="6" w:tplc="0403000F" w:tentative="1">
      <w:start w:val="1"/>
      <w:numFmt w:val="decimal"/>
      <w:lvlText w:val="%7."/>
      <w:lvlJc w:val="left"/>
      <w:pPr>
        <w:ind w:left="5324" w:hanging="360"/>
      </w:pPr>
    </w:lvl>
    <w:lvl w:ilvl="7" w:tplc="04030019" w:tentative="1">
      <w:start w:val="1"/>
      <w:numFmt w:val="lowerLetter"/>
      <w:lvlText w:val="%8."/>
      <w:lvlJc w:val="left"/>
      <w:pPr>
        <w:ind w:left="6044" w:hanging="360"/>
      </w:pPr>
    </w:lvl>
    <w:lvl w:ilvl="8" w:tplc="0403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 w15:restartNumberingAfterBreak="0">
    <w:nsid w:val="0B766D06"/>
    <w:multiLevelType w:val="multilevel"/>
    <w:tmpl w:val="B678B474"/>
    <w:lvl w:ilvl="0">
      <w:start w:val="1"/>
      <w:numFmt w:val="bullet"/>
      <w:lvlText w:val="‒"/>
      <w:lvlJc w:val="left"/>
      <w:pPr>
        <w:ind w:left="720" w:hanging="360"/>
      </w:pPr>
      <w:rPr>
        <w:rFonts w:ascii="Arial" w:hAnsi="Aria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7" w15:restartNumberingAfterBreak="0">
    <w:nsid w:val="0BE579C4"/>
    <w:multiLevelType w:val="multilevel"/>
    <w:tmpl w:val="58366C08"/>
    <w:lvl w:ilvl="0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8" w15:restartNumberingAfterBreak="0">
    <w:nsid w:val="133B68CB"/>
    <w:multiLevelType w:val="hybridMultilevel"/>
    <w:tmpl w:val="F6C8E758"/>
    <w:lvl w:ilvl="0" w:tplc="04030017">
      <w:start w:val="1"/>
      <w:numFmt w:val="lowerLetter"/>
      <w:lvlText w:val="%1)"/>
      <w:lvlJc w:val="left"/>
      <w:pPr>
        <w:ind w:left="1004" w:hanging="360"/>
      </w:pPr>
    </w:lvl>
    <w:lvl w:ilvl="1" w:tplc="04030019">
      <w:start w:val="1"/>
      <w:numFmt w:val="lowerLetter"/>
      <w:lvlText w:val="%2."/>
      <w:lvlJc w:val="left"/>
      <w:pPr>
        <w:ind w:left="1724" w:hanging="360"/>
      </w:pPr>
    </w:lvl>
    <w:lvl w:ilvl="2" w:tplc="0403001B" w:tentative="1">
      <w:start w:val="1"/>
      <w:numFmt w:val="lowerRoman"/>
      <w:lvlText w:val="%3."/>
      <w:lvlJc w:val="right"/>
      <w:pPr>
        <w:ind w:left="2444" w:hanging="180"/>
      </w:pPr>
    </w:lvl>
    <w:lvl w:ilvl="3" w:tplc="0403000F" w:tentative="1">
      <w:start w:val="1"/>
      <w:numFmt w:val="decimal"/>
      <w:lvlText w:val="%4."/>
      <w:lvlJc w:val="left"/>
      <w:pPr>
        <w:ind w:left="3164" w:hanging="360"/>
      </w:pPr>
    </w:lvl>
    <w:lvl w:ilvl="4" w:tplc="04030019" w:tentative="1">
      <w:start w:val="1"/>
      <w:numFmt w:val="lowerLetter"/>
      <w:lvlText w:val="%5."/>
      <w:lvlJc w:val="left"/>
      <w:pPr>
        <w:ind w:left="3884" w:hanging="360"/>
      </w:pPr>
    </w:lvl>
    <w:lvl w:ilvl="5" w:tplc="0403001B" w:tentative="1">
      <w:start w:val="1"/>
      <w:numFmt w:val="lowerRoman"/>
      <w:lvlText w:val="%6."/>
      <w:lvlJc w:val="right"/>
      <w:pPr>
        <w:ind w:left="4604" w:hanging="180"/>
      </w:pPr>
    </w:lvl>
    <w:lvl w:ilvl="6" w:tplc="0403000F" w:tentative="1">
      <w:start w:val="1"/>
      <w:numFmt w:val="decimal"/>
      <w:lvlText w:val="%7."/>
      <w:lvlJc w:val="left"/>
      <w:pPr>
        <w:ind w:left="5324" w:hanging="360"/>
      </w:pPr>
    </w:lvl>
    <w:lvl w:ilvl="7" w:tplc="04030019" w:tentative="1">
      <w:start w:val="1"/>
      <w:numFmt w:val="lowerLetter"/>
      <w:lvlText w:val="%8."/>
      <w:lvlJc w:val="left"/>
      <w:pPr>
        <w:ind w:left="6044" w:hanging="360"/>
      </w:pPr>
    </w:lvl>
    <w:lvl w:ilvl="8" w:tplc="0403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" w15:restartNumberingAfterBreak="0">
    <w:nsid w:val="140E0F76"/>
    <w:multiLevelType w:val="hybridMultilevel"/>
    <w:tmpl w:val="313290EC"/>
    <w:lvl w:ilvl="0" w:tplc="04030001">
      <w:start w:val="1"/>
      <w:numFmt w:val="bullet"/>
      <w:lvlText w:val=""/>
      <w:lvlJc w:val="left"/>
      <w:rPr>
        <w:rFonts w:ascii="Symbol" w:hAnsi="Symbol" w:hint="default"/>
      </w:rPr>
    </w:lvl>
    <w:lvl w:ilvl="1" w:tplc="D57C853C">
      <w:start w:val="1"/>
      <w:numFmt w:val="bullet"/>
      <w:lvlText w:val="₋"/>
      <w:lvlJc w:val="left"/>
    </w:lvl>
    <w:lvl w:ilvl="2" w:tplc="F21EFF5E">
      <w:start w:val="1"/>
      <w:numFmt w:val="bullet"/>
      <w:lvlText w:val="₋"/>
      <w:lvlJc w:val="left"/>
    </w:lvl>
    <w:lvl w:ilvl="3" w:tplc="77D6BD60">
      <w:start w:val="1"/>
      <w:numFmt w:val="bullet"/>
      <w:lvlText w:val="₋"/>
      <w:lvlJc w:val="left"/>
    </w:lvl>
    <w:lvl w:ilvl="4" w:tplc="9F96DB2A">
      <w:numFmt w:val="decimal"/>
      <w:lvlText w:val=""/>
      <w:lvlJc w:val="left"/>
    </w:lvl>
    <w:lvl w:ilvl="5" w:tplc="5F886BF8">
      <w:numFmt w:val="decimal"/>
      <w:lvlText w:val=""/>
      <w:lvlJc w:val="left"/>
    </w:lvl>
    <w:lvl w:ilvl="6" w:tplc="85AEC65A">
      <w:numFmt w:val="decimal"/>
      <w:lvlText w:val=""/>
      <w:lvlJc w:val="left"/>
    </w:lvl>
    <w:lvl w:ilvl="7" w:tplc="DF80B598">
      <w:numFmt w:val="decimal"/>
      <w:lvlText w:val=""/>
      <w:lvlJc w:val="left"/>
    </w:lvl>
    <w:lvl w:ilvl="8" w:tplc="02FA8A02">
      <w:numFmt w:val="decimal"/>
      <w:lvlText w:val=""/>
      <w:lvlJc w:val="left"/>
    </w:lvl>
  </w:abstractNum>
  <w:abstractNum w:abstractNumId="10" w15:restartNumberingAfterBreak="0">
    <w:nsid w:val="17235CDB"/>
    <w:multiLevelType w:val="hybridMultilevel"/>
    <w:tmpl w:val="FBB4D530"/>
    <w:lvl w:ilvl="0" w:tplc="04030017">
      <w:start w:val="1"/>
      <w:numFmt w:val="lowerLetter"/>
      <w:lvlText w:val="%1)"/>
      <w:lvlJc w:val="left"/>
      <w:pPr>
        <w:ind w:left="360" w:hanging="360"/>
      </w:p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7513A68"/>
    <w:multiLevelType w:val="multilevel"/>
    <w:tmpl w:val="E98EB09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2" w15:restartNumberingAfterBreak="0">
    <w:nsid w:val="19CA0526"/>
    <w:multiLevelType w:val="multilevel"/>
    <w:tmpl w:val="583C723E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3" w15:restartNumberingAfterBreak="0">
    <w:nsid w:val="1BD8770D"/>
    <w:multiLevelType w:val="hybridMultilevel"/>
    <w:tmpl w:val="C3507668"/>
    <w:lvl w:ilvl="0" w:tplc="0403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D627441"/>
    <w:multiLevelType w:val="hybridMultilevel"/>
    <w:tmpl w:val="BA606DF2"/>
    <w:lvl w:ilvl="0" w:tplc="0403000D">
      <w:start w:val="1"/>
      <w:numFmt w:val="bullet"/>
      <w:lvlText w:val=""/>
      <w:lvlJc w:val="left"/>
      <w:pPr>
        <w:ind w:left="1145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5" w15:restartNumberingAfterBreak="0">
    <w:nsid w:val="223F104C"/>
    <w:multiLevelType w:val="multilevel"/>
    <w:tmpl w:val="F064BCA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6" w15:restartNumberingAfterBreak="0">
    <w:nsid w:val="22AF4CE2"/>
    <w:multiLevelType w:val="hybridMultilevel"/>
    <w:tmpl w:val="3586B58A"/>
    <w:lvl w:ilvl="0" w:tplc="4ED6F9DC">
      <w:start w:val="1"/>
      <w:numFmt w:val="lowerLetter"/>
      <w:lvlText w:val="%1)"/>
      <w:lvlJc w:val="left"/>
      <w:pPr>
        <w:ind w:left="1789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2509" w:hanging="360"/>
      </w:pPr>
    </w:lvl>
    <w:lvl w:ilvl="2" w:tplc="0403001B" w:tentative="1">
      <w:start w:val="1"/>
      <w:numFmt w:val="lowerRoman"/>
      <w:lvlText w:val="%3."/>
      <w:lvlJc w:val="right"/>
      <w:pPr>
        <w:ind w:left="3229" w:hanging="180"/>
      </w:pPr>
    </w:lvl>
    <w:lvl w:ilvl="3" w:tplc="0403000F" w:tentative="1">
      <w:start w:val="1"/>
      <w:numFmt w:val="decimal"/>
      <w:lvlText w:val="%4."/>
      <w:lvlJc w:val="left"/>
      <w:pPr>
        <w:ind w:left="3949" w:hanging="360"/>
      </w:pPr>
    </w:lvl>
    <w:lvl w:ilvl="4" w:tplc="04030019" w:tentative="1">
      <w:start w:val="1"/>
      <w:numFmt w:val="lowerLetter"/>
      <w:lvlText w:val="%5."/>
      <w:lvlJc w:val="left"/>
      <w:pPr>
        <w:ind w:left="4669" w:hanging="360"/>
      </w:pPr>
    </w:lvl>
    <w:lvl w:ilvl="5" w:tplc="0403001B" w:tentative="1">
      <w:start w:val="1"/>
      <w:numFmt w:val="lowerRoman"/>
      <w:lvlText w:val="%6."/>
      <w:lvlJc w:val="right"/>
      <w:pPr>
        <w:ind w:left="5389" w:hanging="180"/>
      </w:pPr>
    </w:lvl>
    <w:lvl w:ilvl="6" w:tplc="0403000F" w:tentative="1">
      <w:start w:val="1"/>
      <w:numFmt w:val="decimal"/>
      <w:lvlText w:val="%7."/>
      <w:lvlJc w:val="left"/>
      <w:pPr>
        <w:ind w:left="6109" w:hanging="360"/>
      </w:pPr>
    </w:lvl>
    <w:lvl w:ilvl="7" w:tplc="04030019" w:tentative="1">
      <w:start w:val="1"/>
      <w:numFmt w:val="lowerLetter"/>
      <w:lvlText w:val="%8."/>
      <w:lvlJc w:val="left"/>
      <w:pPr>
        <w:ind w:left="6829" w:hanging="360"/>
      </w:pPr>
    </w:lvl>
    <w:lvl w:ilvl="8" w:tplc="0403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17" w15:restartNumberingAfterBreak="0">
    <w:nsid w:val="25E45D32"/>
    <w:multiLevelType w:val="hybridMultilevel"/>
    <w:tmpl w:val="CBCC0EA0"/>
    <w:lvl w:ilvl="0" w:tplc="5F583F10">
      <w:start w:val="1"/>
      <w:numFmt w:val="bullet"/>
      <w:lvlText w:val="-"/>
      <w:lvlJc w:val="left"/>
    </w:lvl>
    <w:lvl w:ilvl="1" w:tplc="C9F8D020">
      <w:numFmt w:val="decimal"/>
      <w:lvlText w:val=""/>
      <w:lvlJc w:val="left"/>
    </w:lvl>
    <w:lvl w:ilvl="2" w:tplc="13CA74D4">
      <w:numFmt w:val="decimal"/>
      <w:lvlText w:val=""/>
      <w:lvlJc w:val="left"/>
    </w:lvl>
    <w:lvl w:ilvl="3" w:tplc="553668F0">
      <w:numFmt w:val="decimal"/>
      <w:lvlText w:val=""/>
      <w:lvlJc w:val="left"/>
    </w:lvl>
    <w:lvl w:ilvl="4" w:tplc="4C7A7CF4">
      <w:numFmt w:val="decimal"/>
      <w:lvlText w:val=""/>
      <w:lvlJc w:val="left"/>
    </w:lvl>
    <w:lvl w:ilvl="5" w:tplc="05A61E3C">
      <w:numFmt w:val="decimal"/>
      <w:lvlText w:val=""/>
      <w:lvlJc w:val="left"/>
    </w:lvl>
    <w:lvl w:ilvl="6" w:tplc="606471B4">
      <w:numFmt w:val="decimal"/>
      <w:lvlText w:val=""/>
      <w:lvlJc w:val="left"/>
    </w:lvl>
    <w:lvl w:ilvl="7" w:tplc="783AE920">
      <w:numFmt w:val="decimal"/>
      <w:lvlText w:val=""/>
      <w:lvlJc w:val="left"/>
    </w:lvl>
    <w:lvl w:ilvl="8" w:tplc="F4E800A0">
      <w:numFmt w:val="decimal"/>
      <w:lvlText w:val=""/>
      <w:lvlJc w:val="left"/>
    </w:lvl>
  </w:abstractNum>
  <w:abstractNum w:abstractNumId="18" w15:restartNumberingAfterBreak="0">
    <w:nsid w:val="26E316F4"/>
    <w:multiLevelType w:val="multilevel"/>
    <w:tmpl w:val="88C20B02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7AB0A5D"/>
    <w:multiLevelType w:val="multilevel"/>
    <w:tmpl w:val="23FE29BC"/>
    <w:lvl w:ilvl="0">
      <w:start w:val="1"/>
      <w:numFmt w:val="bullet"/>
      <w:lvlText w:val=""/>
      <w:lvlJc w:val="left"/>
      <w:pPr>
        <w:tabs>
          <w:tab w:val="num" w:pos="1494"/>
        </w:tabs>
        <w:ind w:left="1494" w:hanging="360"/>
      </w:pPr>
      <w:rPr>
        <w:rFonts w:ascii="Symbol" w:hAnsi="Symbol" w:hint="default"/>
        <w:strike w:val="0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214"/>
        </w:tabs>
        <w:ind w:left="2214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934"/>
        </w:tabs>
        <w:ind w:left="2934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654"/>
        </w:tabs>
        <w:ind w:left="3654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74"/>
        </w:tabs>
        <w:ind w:left="4374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94"/>
        </w:tabs>
        <w:ind w:left="5094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814"/>
        </w:tabs>
        <w:ind w:left="5814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534"/>
        </w:tabs>
        <w:ind w:left="6534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254"/>
        </w:tabs>
        <w:ind w:left="7254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2A2A4784"/>
    <w:multiLevelType w:val="hybridMultilevel"/>
    <w:tmpl w:val="C436D1AA"/>
    <w:lvl w:ilvl="0" w:tplc="0403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1" w15:restartNumberingAfterBreak="0">
    <w:nsid w:val="30A14659"/>
    <w:multiLevelType w:val="hybridMultilevel"/>
    <w:tmpl w:val="1B4A2D16"/>
    <w:lvl w:ilvl="0" w:tplc="FFFFFFFF">
      <w:start w:val="1"/>
      <w:numFmt w:val="lowerLetter"/>
      <w:lvlText w:val="%1)"/>
      <w:lvlJc w:val="left"/>
      <w:pPr>
        <w:ind w:left="1004" w:hanging="360"/>
      </w:pPr>
    </w:lvl>
    <w:lvl w:ilvl="1" w:tplc="C088D30A">
      <w:start w:val="1"/>
      <w:numFmt w:val="bullet"/>
      <w:lvlText w:val=""/>
      <w:lvlJc w:val="left"/>
      <w:pPr>
        <w:ind w:left="1724" w:hanging="360"/>
      </w:pPr>
      <w:rPr>
        <w:rFonts w:ascii="Symbol" w:hAnsi="Symbol" w:hint="default"/>
      </w:rPr>
    </w:lvl>
    <w:lvl w:ilvl="2" w:tplc="FFFFFFFF" w:tentative="1">
      <w:start w:val="1"/>
      <w:numFmt w:val="lowerRoman"/>
      <w:lvlText w:val="%3."/>
      <w:lvlJc w:val="right"/>
      <w:pPr>
        <w:ind w:left="2444" w:hanging="180"/>
      </w:pPr>
    </w:lvl>
    <w:lvl w:ilvl="3" w:tplc="FFFFFFFF" w:tentative="1">
      <w:start w:val="1"/>
      <w:numFmt w:val="decimal"/>
      <w:lvlText w:val="%4."/>
      <w:lvlJc w:val="left"/>
      <w:pPr>
        <w:ind w:left="3164" w:hanging="360"/>
      </w:pPr>
    </w:lvl>
    <w:lvl w:ilvl="4" w:tplc="FFFFFFFF" w:tentative="1">
      <w:start w:val="1"/>
      <w:numFmt w:val="lowerLetter"/>
      <w:lvlText w:val="%5."/>
      <w:lvlJc w:val="left"/>
      <w:pPr>
        <w:ind w:left="3884" w:hanging="360"/>
      </w:pPr>
    </w:lvl>
    <w:lvl w:ilvl="5" w:tplc="FFFFFFFF" w:tentative="1">
      <w:start w:val="1"/>
      <w:numFmt w:val="lowerRoman"/>
      <w:lvlText w:val="%6."/>
      <w:lvlJc w:val="right"/>
      <w:pPr>
        <w:ind w:left="4604" w:hanging="180"/>
      </w:pPr>
    </w:lvl>
    <w:lvl w:ilvl="6" w:tplc="FFFFFFFF" w:tentative="1">
      <w:start w:val="1"/>
      <w:numFmt w:val="decimal"/>
      <w:lvlText w:val="%7."/>
      <w:lvlJc w:val="left"/>
      <w:pPr>
        <w:ind w:left="5324" w:hanging="360"/>
      </w:pPr>
    </w:lvl>
    <w:lvl w:ilvl="7" w:tplc="FFFFFFFF" w:tentative="1">
      <w:start w:val="1"/>
      <w:numFmt w:val="lowerLetter"/>
      <w:lvlText w:val="%8."/>
      <w:lvlJc w:val="left"/>
      <w:pPr>
        <w:ind w:left="6044" w:hanging="360"/>
      </w:pPr>
    </w:lvl>
    <w:lvl w:ilvl="8" w:tplc="FFFFFFFF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2" w15:restartNumberingAfterBreak="0">
    <w:nsid w:val="3A0D4B78"/>
    <w:multiLevelType w:val="hybridMultilevel"/>
    <w:tmpl w:val="20B29E9E"/>
    <w:lvl w:ilvl="0" w:tplc="04030017">
      <w:start w:val="1"/>
      <w:numFmt w:val="lowerLetter"/>
      <w:lvlText w:val="%1)"/>
      <w:lvlJc w:val="left"/>
      <w:pPr>
        <w:ind w:left="1004" w:hanging="360"/>
      </w:pPr>
    </w:lvl>
    <w:lvl w:ilvl="1" w:tplc="04030019">
      <w:start w:val="1"/>
      <w:numFmt w:val="lowerLetter"/>
      <w:lvlText w:val="%2."/>
      <w:lvlJc w:val="left"/>
      <w:pPr>
        <w:ind w:left="1724" w:hanging="360"/>
      </w:pPr>
    </w:lvl>
    <w:lvl w:ilvl="2" w:tplc="0403001B" w:tentative="1">
      <w:start w:val="1"/>
      <w:numFmt w:val="lowerRoman"/>
      <w:lvlText w:val="%3."/>
      <w:lvlJc w:val="right"/>
      <w:pPr>
        <w:ind w:left="2444" w:hanging="180"/>
      </w:pPr>
    </w:lvl>
    <w:lvl w:ilvl="3" w:tplc="0403000F" w:tentative="1">
      <w:start w:val="1"/>
      <w:numFmt w:val="decimal"/>
      <w:lvlText w:val="%4."/>
      <w:lvlJc w:val="left"/>
      <w:pPr>
        <w:ind w:left="3164" w:hanging="360"/>
      </w:pPr>
    </w:lvl>
    <w:lvl w:ilvl="4" w:tplc="04030019" w:tentative="1">
      <w:start w:val="1"/>
      <w:numFmt w:val="lowerLetter"/>
      <w:lvlText w:val="%5."/>
      <w:lvlJc w:val="left"/>
      <w:pPr>
        <w:ind w:left="3884" w:hanging="360"/>
      </w:pPr>
    </w:lvl>
    <w:lvl w:ilvl="5" w:tplc="0403001B" w:tentative="1">
      <w:start w:val="1"/>
      <w:numFmt w:val="lowerRoman"/>
      <w:lvlText w:val="%6."/>
      <w:lvlJc w:val="right"/>
      <w:pPr>
        <w:ind w:left="4604" w:hanging="180"/>
      </w:pPr>
    </w:lvl>
    <w:lvl w:ilvl="6" w:tplc="0403000F" w:tentative="1">
      <w:start w:val="1"/>
      <w:numFmt w:val="decimal"/>
      <w:lvlText w:val="%7."/>
      <w:lvlJc w:val="left"/>
      <w:pPr>
        <w:ind w:left="5324" w:hanging="360"/>
      </w:pPr>
    </w:lvl>
    <w:lvl w:ilvl="7" w:tplc="04030019" w:tentative="1">
      <w:start w:val="1"/>
      <w:numFmt w:val="lowerLetter"/>
      <w:lvlText w:val="%8."/>
      <w:lvlJc w:val="left"/>
      <w:pPr>
        <w:ind w:left="6044" w:hanging="360"/>
      </w:pPr>
    </w:lvl>
    <w:lvl w:ilvl="8" w:tplc="0403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3" w15:restartNumberingAfterBreak="0">
    <w:nsid w:val="4305519F"/>
    <w:multiLevelType w:val="hybridMultilevel"/>
    <w:tmpl w:val="3198FA8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CF05E31"/>
    <w:multiLevelType w:val="multilevel"/>
    <w:tmpl w:val="9D2057A8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25" w15:restartNumberingAfterBreak="0">
    <w:nsid w:val="4D5503D0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6" w15:restartNumberingAfterBreak="0">
    <w:nsid w:val="4F0B246D"/>
    <w:multiLevelType w:val="hybridMultilevel"/>
    <w:tmpl w:val="2138B408"/>
    <w:lvl w:ilvl="0" w:tplc="04030019">
      <w:start w:val="1"/>
      <w:numFmt w:val="lowerLetter"/>
      <w:lvlText w:val="%1.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7" w15:restartNumberingAfterBreak="0">
    <w:nsid w:val="54533A08"/>
    <w:multiLevelType w:val="hybridMultilevel"/>
    <w:tmpl w:val="FB1C07EE"/>
    <w:lvl w:ilvl="0" w:tplc="0403000D">
      <w:start w:val="1"/>
      <w:numFmt w:val="bullet"/>
      <w:lvlText w:val=""/>
      <w:lvlJc w:val="left"/>
      <w:pPr>
        <w:ind w:left="644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8" w15:restartNumberingAfterBreak="0">
    <w:nsid w:val="629A085B"/>
    <w:multiLevelType w:val="hybridMultilevel"/>
    <w:tmpl w:val="9A066BC2"/>
    <w:lvl w:ilvl="0" w:tplc="D57C853C">
      <w:start w:val="1"/>
      <w:numFmt w:val="bullet"/>
      <w:lvlText w:val="₋"/>
      <w:lvlJc w:val="left"/>
      <w:pPr>
        <w:ind w:left="720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8A4278B"/>
    <w:multiLevelType w:val="hybridMultilevel"/>
    <w:tmpl w:val="3586B58A"/>
    <w:lvl w:ilvl="0" w:tplc="4ED6F9DC">
      <w:start w:val="1"/>
      <w:numFmt w:val="lowerLetter"/>
      <w:lvlText w:val="%1)"/>
      <w:lvlJc w:val="left"/>
      <w:pPr>
        <w:ind w:left="1789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2509" w:hanging="360"/>
      </w:pPr>
    </w:lvl>
    <w:lvl w:ilvl="2" w:tplc="0403001B" w:tentative="1">
      <w:start w:val="1"/>
      <w:numFmt w:val="lowerRoman"/>
      <w:lvlText w:val="%3."/>
      <w:lvlJc w:val="right"/>
      <w:pPr>
        <w:ind w:left="3229" w:hanging="180"/>
      </w:pPr>
    </w:lvl>
    <w:lvl w:ilvl="3" w:tplc="0403000F" w:tentative="1">
      <w:start w:val="1"/>
      <w:numFmt w:val="decimal"/>
      <w:lvlText w:val="%4."/>
      <w:lvlJc w:val="left"/>
      <w:pPr>
        <w:ind w:left="3949" w:hanging="360"/>
      </w:pPr>
    </w:lvl>
    <w:lvl w:ilvl="4" w:tplc="04030019" w:tentative="1">
      <w:start w:val="1"/>
      <w:numFmt w:val="lowerLetter"/>
      <w:lvlText w:val="%5."/>
      <w:lvlJc w:val="left"/>
      <w:pPr>
        <w:ind w:left="4669" w:hanging="360"/>
      </w:pPr>
    </w:lvl>
    <w:lvl w:ilvl="5" w:tplc="0403001B" w:tentative="1">
      <w:start w:val="1"/>
      <w:numFmt w:val="lowerRoman"/>
      <w:lvlText w:val="%6."/>
      <w:lvlJc w:val="right"/>
      <w:pPr>
        <w:ind w:left="5389" w:hanging="180"/>
      </w:pPr>
    </w:lvl>
    <w:lvl w:ilvl="6" w:tplc="0403000F" w:tentative="1">
      <w:start w:val="1"/>
      <w:numFmt w:val="decimal"/>
      <w:lvlText w:val="%7."/>
      <w:lvlJc w:val="left"/>
      <w:pPr>
        <w:ind w:left="6109" w:hanging="360"/>
      </w:pPr>
    </w:lvl>
    <w:lvl w:ilvl="7" w:tplc="04030019" w:tentative="1">
      <w:start w:val="1"/>
      <w:numFmt w:val="lowerLetter"/>
      <w:lvlText w:val="%8."/>
      <w:lvlJc w:val="left"/>
      <w:pPr>
        <w:ind w:left="6829" w:hanging="360"/>
      </w:pPr>
    </w:lvl>
    <w:lvl w:ilvl="8" w:tplc="0403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30" w15:restartNumberingAfterBreak="0">
    <w:nsid w:val="6BBE313A"/>
    <w:multiLevelType w:val="hybridMultilevel"/>
    <w:tmpl w:val="661A63D4"/>
    <w:lvl w:ilvl="0" w:tplc="04030003">
      <w:start w:val="1"/>
      <w:numFmt w:val="bullet"/>
      <w:lvlText w:val="o"/>
      <w:lvlJc w:val="left"/>
      <w:pPr>
        <w:ind w:left="1778" w:hanging="360"/>
      </w:pPr>
      <w:rPr>
        <w:rFonts w:ascii="Courier New" w:hAnsi="Courier New" w:cs="Courier New" w:hint="default"/>
      </w:rPr>
    </w:lvl>
    <w:lvl w:ilvl="1" w:tplc="0403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31" w15:restartNumberingAfterBreak="0">
    <w:nsid w:val="6DE12B53"/>
    <w:multiLevelType w:val="hybridMultilevel"/>
    <w:tmpl w:val="B25CF14E"/>
    <w:lvl w:ilvl="0" w:tplc="D57C853C">
      <w:start w:val="1"/>
      <w:numFmt w:val="bullet"/>
      <w:lvlText w:val="₋"/>
      <w:lvlJc w:val="left"/>
      <w:pPr>
        <w:ind w:left="720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E046DCA"/>
    <w:multiLevelType w:val="multilevel"/>
    <w:tmpl w:val="371A4AFC"/>
    <w:lvl w:ilvl="0">
      <w:start w:val="1"/>
      <w:numFmt w:val="bullet"/>
      <w:lvlText w:val="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7875620A"/>
    <w:multiLevelType w:val="hybridMultilevel"/>
    <w:tmpl w:val="DD14E82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9F33E1D"/>
    <w:multiLevelType w:val="hybridMultilevel"/>
    <w:tmpl w:val="7E04FDEC"/>
    <w:lvl w:ilvl="0" w:tplc="83B66A96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64" w:hanging="360"/>
      </w:pPr>
    </w:lvl>
    <w:lvl w:ilvl="2" w:tplc="0403001B" w:tentative="1">
      <w:start w:val="1"/>
      <w:numFmt w:val="lowerRoman"/>
      <w:lvlText w:val="%3."/>
      <w:lvlJc w:val="right"/>
      <w:pPr>
        <w:ind w:left="2084" w:hanging="180"/>
      </w:pPr>
    </w:lvl>
    <w:lvl w:ilvl="3" w:tplc="0403000F" w:tentative="1">
      <w:start w:val="1"/>
      <w:numFmt w:val="decimal"/>
      <w:lvlText w:val="%4."/>
      <w:lvlJc w:val="left"/>
      <w:pPr>
        <w:ind w:left="2804" w:hanging="360"/>
      </w:pPr>
    </w:lvl>
    <w:lvl w:ilvl="4" w:tplc="04030019" w:tentative="1">
      <w:start w:val="1"/>
      <w:numFmt w:val="lowerLetter"/>
      <w:lvlText w:val="%5."/>
      <w:lvlJc w:val="left"/>
      <w:pPr>
        <w:ind w:left="3524" w:hanging="360"/>
      </w:pPr>
    </w:lvl>
    <w:lvl w:ilvl="5" w:tplc="0403001B" w:tentative="1">
      <w:start w:val="1"/>
      <w:numFmt w:val="lowerRoman"/>
      <w:lvlText w:val="%6."/>
      <w:lvlJc w:val="right"/>
      <w:pPr>
        <w:ind w:left="4244" w:hanging="180"/>
      </w:pPr>
    </w:lvl>
    <w:lvl w:ilvl="6" w:tplc="0403000F" w:tentative="1">
      <w:start w:val="1"/>
      <w:numFmt w:val="decimal"/>
      <w:lvlText w:val="%7."/>
      <w:lvlJc w:val="left"/>
      <w:pPr>
        <w:ind w:left="4964" w:hanging="360"/>
      </w:pPr>
    </w:lvl>
    <w:lvl w:ilvl="7" w:tplc="04030019" w:tentative="1">
      <w:start w:val="1"/>
      <w:numFmt w:val="lowerLetter"/>
      <w:lvlText w:val="%8."/>
      <w:lvlJc w:val="left"/>
      <w:pPr>
        <w:ind w:left="5684" w:hanging="360"/>
      </w:pPr>
    </w:lvl>
    <w:lvl w:ilvl="8" w:tplc="0403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7DEF7ED8"/>
    <w:multiLevelType w:val="hybridMultilevel"/>
    <w:tmpl w:val="F342B012"/>
    <w:lvl w:ilvl="0" w:tplc="0403000F">
      <w:start w:val="1"/>
      <w:numFmt w:val="decimal"/>
      <w:lvlText w:val="%1."/>
      <w:lvlJc w:val="left"/>
      <w:pPr>
        <w:ind w:left="1440" w:hanging="360"/>
      </w:pPr>
    </w:lvl>
    <w:lvl w:ilvl="1" w:tplc="04030019" w:tentative="1">
      <w:start w:val="1"/>
      <w:numFmt w:val="lowerLetter"/>
      <w:lvlText w:val="%2."/>
      <w:lvlJc w:val="left"/>
      <w:pPr>
        <w:ind w:left="2160" w:hanging="360"/>
      </w:pPr>
    </w:lvl>
    <w:lvl w:ilvl="2" w:tplc="0403001B" w:tentative="1">
      <w:start w:val="1"/>
      <w:numFmt w:val="lowerRoman"/>
      <w:lvlText w:val="%3."/>
      <w:lvlJc w:val="right"/>
      <w:pPr>
        <w:ind w:left="2880" w:hanging="180"/>
      </w:pPr>
    </w:lvl>
    <w:lvl w:ilvl="3" w:tplc="0403000F" w:tentative="1">
      <w:start w:val="1"/>
      <w:numFmt w:val="decimal"/>
      <w:lvlText w:val="%4."/>
      <w:lvlJc w:val="left"/>
      <w:pPr>
        <w:ind w:left="3600" w:hanging="360"/>
      </w:pPr>
    </w:lvl>
    <w:lvl w:ilvl="4" w:tplc="04030019" w:tentative="1">
      <w:start w:val="1"/>
      <w:numFmt w:val="lowerLetter"/>
      <w:lvlText w:val="%5."/>
      <w:lvlJc w:val="left"/>
      <w:pPr>
        <w:ind w:left="4320" w:hanging="360"/>
      </w:pPr>
    </w:lvl>
    <w:lvl w:ilvl="5" w:tplc="0403001B" w:tentative="1">
      <w:start w:val="1"/>
      <w:numFmt w:val="lowerRoman"/>
      <w:lvlText w:val="%6."/>
      <w:lvlJc w:val="right"/>
      <w:pPr>
        <w:ind w:left="5040" w:hanging="180"/>
      </w:pPr>
    </w:lvl>
    <w:lvl w:ilvl="6" w:tplc="0403000F" w:tentative="1">
      <w:start w:val="1"/>
      <w:numFmt w:val="decimal"/>
      <w:lvlText w:val="%7."/>
      <w:lvlJc w:val="left"/>
      <w:pPr>
        <w:ind w:left="5760" w:hanging="360"/>
      </w:pPr>
    </w:lvl>
    <w:lvl w:ilvl="7" w:tplc="04030019" w:tentative="1">
      <w:start w:val="1"/>
      <w:numFmt w:val="lowerLetter"/>
      <w:lvlText w:val="%8."/>
      <w:lvlJc w:val="left"/>
      <w:pPr>
        <w:ind w:left="6480" w:hanging="360"/>
      </w:pPr>
    </w:lvl>
    <w:lvl w:ilvl="8" w:tplc="0403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 w15:restartNumberingAfterBreak="0">
    <w:nsid w:val="7EFE2952"/>
    <w:multiLevelType w:val="hybridMultilevel"/>
    <w:tmpl w:val="5DF4B2B6"/>
    <w:lvl w:ilvl="0" w:tplc="0403000F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A2344F80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7FF074EC"/>
    <w:multiLevelType w:val="hybridMultilevel"/>
    <w:tmpl w:val="837462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91120543">
    <w:abstractNumId w:val="2"/>
  </w:num>
  <w:num w:numId="2" w16cid:durableId="419520943">
    <w:abstractNumId w:val="7"/>
  </w:num>
  <w:num w:numId="3" w16cid:durableId="1182933392">
    <w:abstractNumId w:val="0"/>
  </w:num>
  <w:num w:numId="4" w16cid:durableId="1005522857">
    <w:abstractNumId w:val="24"/>
  </w:num>
  <w:num w:numId="5" w16cid:durableId="1412968089">
    <w:abstractNumId w:val="12"/>
  </w:num>
  <w:num w:numId="6" w16cid:durableId="86660941">
    <w:abstractNumId w:val="15"/>
  </w:num>
  <w:num w:numId="7" w16cid:durableId="1555043963">
    <w:abstractNumId w:val="11"/>
  </w:num>
  <w:num w:numId="8" w16cid:durableId="315651081">
    <w:abstractNumId w:val="18"/>
  </w:num>
  <w:num w:numId="9" w16cid:durableId="1955091994">
    <w:abstractNumId w:val="4"/>
  </w:num>
  <w:num w:numId="10" w16cid:durableId="37560254">
    <w:abstractNumId w:val="33"/>
  </w:num>
  <w:num w:numId="11" w16cid:durableId="1613316590">
    <w:abstractNumId w:val="25"/>
  </w:num>
  <w:num w:numId="12" w16cid:durableId="167982597">
    <w:abstractNumId w:val="35"/>
  </w:num>
  <w:num w:numId="13" w16cid:durableId="420882014">
    <w:abstractNumId w:val="16"/>
  </w:num>
  <w:num w:numId="14" w16cid:durableId="1540707175">
    <w:abstractNumId w:val="36"/>
  </w:num>
  <w:num w:numId="15" w16cid:durableId="1900049799">
    <w:abstractNumId w:val="29"/>
  </w:num>
  <w:num w:numId="16" w16cid:durableId="998194703">
    <w:abstractNumId w:val="30"/>
  </w:num>
  <w:num w:numId="17" w16cid:durableId="139807294">
    <w:abstractNumId w:val="1"/>
  </w:num>
  <w:num w:numId="18" w16cid:durableId="480394351">
    <w:abstractNumId w:val="37"/>
  </w:num>
  <w:num w:numId="19" w16cid:durableId="1132944540">
    <w:abstractNumId w:val="3"/>
  </w:num>
  <w:num w:numId="20" w16cid:durableId="134224183">
    <w:abstractNumId w:val="17"/>
  </w:num>
  <w:num w:numId="21" w16cid:durableId="1625959733">
    <w:abstractNumId w:val="10"/>
  </w:num>
  <w:num w:numId="22" w16cid:durableId="605772640">
    <w:abstractNumId w:val="32"/>
  </w:num>
  <w:num w:numId="23" w16cid:durableId="551427455">
    <w:abstractNumId w:val="19"/>
  </w:num>
  <w:num w:numId="24" w16cid:durableId="1345397196">
    <w:abstractNumId w:val="23"/>
  </w:num>
  <w:num w:numId="25" w16cid:durableId="459736683">
    <w:abstractNumId w:val="9"/>
  </w:num>
  <w:num w:numId="26" w16cid:durableId="1786386572">
    <w:abstractNumId w:val="26"/>
  </w:num>
  <w:num w:numId="27" w16cid:durableId="1805464902">
    <w:abstractNumId w:val="34"/>
  </w:num>
  <w:num w:numId="28" w16cid:durableId="1287928869">
    <w:abstractNumId w:val="27"/>
  </w:num>
  <w:num w:numId="29" w16cid:durableId="1149177896">
    <w:abstractNumId w:val="31"/>
  </w:num>
  <w:num w:numId="30" w16cid:durableId="896627322">
    <w:abstractNumId w:val="28"/>
  </w:num>
  <w:num w:numId="31" w16cid:durableId="1165513979">
    <w:abstractNumId w:val="20"/>
  </w:num>
  <w:num w:numId="32" w16cid:durableId="555701120">
    <w:abstractNumId w:val="8"/>
  </w:num>
  <w:num w:numId="33" w16cid:durableId="826170982">
    <w:abstractNumId w:val="22"/>
  </w:num>
  <w:num w:numId="34" w16cid:durableId="677079473">
    <w:abstractNumId w:val="5"/>
  </w:num>
  <w:num w:numId="35" w16cid:durableId="1839224983">
    <w:abstractNumId w:val="6"/>
  </w:num>
  <w:num w:numId="36" w16cid:durableId="1585262315">
    <w:abstractNumId w:val="13"/>
  </w:num>
  <w:num w:numId="37" w16cid:durableId="199317639">
    <w:abstractNumId w:val="14"/>
  </w:num>
  <w:num w:numId="38" w16cid:durableId="2135252698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08"/>
  <w:autoHyphenation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170D"/>
    <w:rsid w:val="000446FE"/>
    <w:rsid w:val="00076E1A"/>
    <w:rsid w:val="00087063"/>
    <w:rsid w:val="001206CD"/>
    <w:rsid w:val="001365B7"/>
    <w:rsid w:val="00142E7C"/>
    <w:rsid w:val="00183ABB"/>
    <w:rsid w:val="00191AB1"/>
    <w:rsid w:val="001A5F33"/>
    <w:rsid w:val="001A69C8"/>
    <w:rsid w:val="001C7B84"/>
    <w:rsid w:val="001E2369"/>
    <w:rsid w:val="002225B9"/>
    <w:rsid w:val="00243E2D"/>
    <w:rsid w:val="002A52FD"/>
    <w:rsid w:val="003316CB"/>
    <w:rsid w:val="0034675A"/>
    <w:rsid w:val="00376210"/>
    <w:rsid w:val="003C1D7E"/>
    <w:rsid w:val="003E7CB1"/>
    <w:rsid w:val="00400C74"/>
    <w:rsid w:val="0043211C"/>
    <w:rsid w:val="004326CF"/>
    <w:rsid w:val="00464127"/>
    <w:rsid w:val="004B00A4"/>
    <w:rsid w:val="004B170D"/>
    <w:rsid w:val="00540C9C"/>
    <w:rsid w:val="00596DA5"/>
    <w:rsid w:val="005C2684"/>
    <w:rsid w:val="00635074"/>
    <w:rsid w:val="00635EC8"/>
    <w:rsid w:val="0068265F"/>
    <w:rsid w:val="00683B65"/>
    <w:rsid w:val="006A19A8"/>
    <w:rsid w:val="006B3C1B"/>
    <w:rsid w:val="006B49E1"/>
    <w:rsid w:val="006D2C09"/>
    <w:rsid w:val="006D3B7E"/>
    <w:rsid w:val="006F1944"/>
    <w:rsid w:val="00722F6E"/>
    <w:rsid w:val="00771A08"/>
    <w:rsid w:val="0078227B"/>
    <w:rsid w:val="008125F5"/>
    <w:rsid w:val="0088361E"/>
    <w:rsid w:val="008865FF"/>
    <w:rsid w:val="00886B81"/>
    <w:rsid w:val="00895728"/>
    <w:rsid w:val="008C088C"/>
    <w:rsid w:val="008C091F"/>
    <w:rsid w:val="009833DC"/>
    <w:rsid w:val="00986528"/>
    <w:rsid w:val="009B19B5"/>
    <w:rsid w:val="00A37C33"/>
    <w:rsid w:val="00A56552"/>
    <w:rsid w:val="00AC6DEF"/>
    <w:rsid w:val="00B1411D"/>
    <w:rsid w:val="00B36A2F"/>
    <w:rsid w:val="00B75E2C"/>
    <w:rsid w:val="00BB37D7"/>
    <w:rsid w:val="00BE233F"/>
    <w:rsid w:val="00C27F95"/>
    <w:rsid w:val="00D23D6A"/>
    <w:rsid w:val="00DB42D2"/>
    <w:rsid w:val="00DE35D7"/>
    <w:rsid w:val="00E41F6F"/>
    <w:rsid w:val="00ED4D0D"/>
    <w:rsid w:val="00EF4300"/>
    <w:rsid w:val="00F51035"/>
    <w:rsid w:val="00F654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5AF08E6"/>
  <w15:docId w15:val="{468D2C70-62FE-4533-AD97-D6D91D8C4E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pPr>
      <w:suppressAutoHyphens/>
      <w:jc w:val="both"/>
    </w:pPr>
    <w:rPr>
      <w:rFonts w:ascii="Arial" w:hAnsi="Arial"/>
      <w:color w:val="000000"/>
    </w:rPr>
  </w:style>
  <w:style w:type="paragraph" w:styleId="Ttol1">
    <w:name w:val="heading 1"/>
    <w:basedOn w:val="Normal"/>
    <w:next w:val="Normal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IDC1">
    <w:name w:val="toc 1"/>
    <w:basedOn w:val="Normal"/>
    <w:next w:val="Normal"/>
    <w:autoRedefine/>
    <w:uiPriority w:val="39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Pr>
      <w:rFonts w:ascii="Swiss" w:hAnsi="Swiss"/>
      <w:sz w:val="16"/>
    </w:rPr>
  </w:style>
  <w:style w:type="paragraph" w:styleId="Textindependent2">
    <w:name w:val="Body Text 2"/>
    <w:basedOn w:val="Normal"/>
    <w:link w:val="Textindependent2Car"/>
    <w:uiPriority w:val="99"/>
    <w:pPr>
      <w:ind w:right="6"/>
    </w:pPr>
  </w:style>
  <w:style w:type="paragraph" w:styleId="Sagniadetextindependent">
    <w:name w:val="Body Text Indent"/>
    <w:basedOn w:val="Normal"/>
    <w:rPr>
      <w:lang w:eastAsia="es-ES"/>
    </w:rPr>
  </w:style>
  <w:style w:type="paragraph" w:styleId="Textdebloc">
    <w:name w:val="Block Text"/>
    <w:basedOn w:val="Normal"/>
    <w:pPr>
      <w:ind w:left="284" w:right="48"/>
    </w:pPr>
  </w:style>
  <w:style w:type="paragraph" w:styleId="Sagniadetextindependent3">
    <w:name w:val="Body Text Indent 3"/>
    <w:basedOn w:val="Normal"/>
    <w:pPr>
      <w:tabs>
        <w:tab w:val="left" w:pos="4678"/>
        <w:tab w:val="left" w:pos="5245"/>
      </w:tabs>
      <w:ind w:left="170"/>
    </w:pPr>
    <w:rPr>
      <w:lang w:eastAsia="es-ES"/>
    </w:rPr>
  </w:style>
  <w:style w:type="paragraph" w:customStyle="1" w:styleId="quadro">
    <w:name w:val="quadro"/>
    <w:basedOn w:val="Pas8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pPr>
      <w:ind w:right="48"/>
    </w:pPr>
  </w:style>
  <w:style w:type="paragraph" w:styleId="Textdecomentari">
    <w:name w:val="annotation text"/>
    <w:basedOn w:val="Normal"/>
    <w:link w:val="TextdecomentariCar"/>
  </w:style>
  <w:style w:type="paragraph" w:styleId="Capalera">
    <w:name w:val="header"/>
    <w:basedOn w:val="Normal"/>
    <w:link w:val="CapaleraCar"/>
    <w:uiPriority w:val="99"/>
    <w:pPr>
      <w:tabs>
        <w:tab w:val="center" w:pos="4819"/>
        <w:tab w:val="right" w:pos="9071"/>
      </w:tabs>
    </w:pPr>
  </w:style>
  <w:style w:type="character" w:styleId="Nmerodepgina">
    <w:name w:val="page number"/>
    <w:basedOn w:val="Lletraperdefectedelpargraf"/>
  </w:style>
  <w:style w:type="paragraph" w:styleId="Peu">
    <w:name w:val="footer"/>
    <w:basedOn w:val="Normal"/>
    <w:link w:val="PeuCar"/>
    <w:uiPriority w:val="99"/>
    <w:pPr>
      <w:tabs>
        <w:tab w:val="center" w:pos="4819"/>
        <w:tab w:val="right" w:pos="9071"/>
      </w:tabs>
    </w:pPr>
  </w:style>
  <w:style w:type="paragraph" w:styleId="Textindependent3">
    <w:name w:val="Body Text 3"/>
    <w:basedOn w:val="Normal"/>
    <w:rPr>
      <w:lang w:eastAsia="es-ES"/>
    </w:rPr>
  </w:style>
  <w:style w:type="paragraph" w:customStyle="1" w:styleId="pressupost">
    <w:name w:val="pressupost"/>
    <w:basedOn w:val="Normal"/>
    <w:pPr>
      <w:keepNext/>
      <w:keepLines/>
    </w:pPr>
  </w:style>
  <w:style w:type="paragraph" w:styleId="Sagniadetextindependent2">
    <w:name w:val="Body Text Indent 2"/>
    <w:basedOn w:val="Normal"/>
    <w:pPr>
      <w:ind w:left="284"/>
    </w:pPr>
  </w:style>
  <w:style w:type="paragraph" w:styleId="Textsenseformat">
    <w:name w:val="Plain Text"/>
    <w:basedOn w:val="Normal"/>
    <w:rPr>
      <w:rFonts w:ascii="Courier New" w:hAnsi="Courier New"/>
      <w:lang w:val="es-ES"/>
    </w:rPr>
  </w:style>
  <w:style w:type="paragraph" w:styleId="Ttol">
    <w:name w:val="Title"/>
    <w:basedOn w:val="Normal"/>
    <w:link w:val="TtolCar"/>
    <w:qFormat/>
    <w:pPr>
      <w:jc w:val="center"/>
    </w:pPr>
    <w:rPr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Pr>
      <w:lang w:val="es-ES"/>
    </w:rPr>
  </w:style>
  <w:style w:type="character" w:styleId="Refernciadenotaapeudepgina">
    <w:name w:val="footnote reference"/>
    <w:basedOn w:val="Lletraperdefectedelpargraf"/>
    <w:uiPriority w:val="99"/>
    <w:rPr>
      <w:position w:val="0"/>
      <w:vertAlign w:val="superscript"/>
    </w:rPr>
  </w:style>
  <w:style w:type="paragraph" w:styleId="Textdeglobus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Lletraperdefectedelpargraf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basedOn w:val="Normal"/>
    <w:link w:val="PargrafdellistaCar"/>
    <w:uiPriority w:val="34"/>
    <w:qFormat/>
    <w:pPr>
      <w:ind w:left="720"/>
    </w:pPr>
  </w:style>
  <w:style w:type="paragraph" w:styleId="IDC2">
    <w:name w:val="toc 2"/>
    <w:basedOn w:val="Normal"/>
    <w:next w:val="Normal"/>
    <w:autoRedefine/>
    <w:uiPriority w:val="39"/>
    <w:pPr>
      <w:spacing w:after="100"/>
      <w:ind w:left="200"/>
    </w:pPr>
  </w:style>
  <w:style w:type="character" w:styleId="Enlla">
    <w:name w:val="Hyperlink"/>
    <w:basedOn w:val="Lletraperdefectedelpargraf"/>
    <w:uiPriority w:val="99"/>
    <w:rPr>
      <w:color w:val="0000FF"/>
      <w:u w:val="single"/>
    </w:rPr>
  </w:style>
  <w:style w:type="paragraph" w:customStyle="1" w:styleId="Pa27">
    <w:name w:val="Pa27"/>
    <w:basedOn w:val="Normal"/>
    <w:next w:val="Normal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Lletraperdefectedelpargraf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Lletraperdefectedelpargraf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Lletraperdefectedelpargraf"/>
    <w:rPr>
      <w:rFonts w:ascii="Arial" w:hAnsi="Arial"/>
      <w:color w:val="000000"/>
    </w:rPr>
  </w:style>
  <w:style w:type="character" w:styleId="Enllavisitat">
    <w:name w:val="FollowedHyperlink"/>
    <w:basedOn w:val="Lletraperdefectedelpargraf"/>
    <w:rPr>
      <w:color w:val="800080"/>
      <w:u w:val="single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customStyle="1" w:styleId="TextocomentarioCar">
    <w:name w:val="Texto comentario Car"/>
    <w:basedOn w:val="Lletraperdefectedelpargraf"/>
    <w:rPr>
      <w:rFonts w:ascii="Arial" w:hAnsi="Arial"/>
      <w:color w:val="000000"/>
    </w:rPr>
  </w:style>
  <w:style w:type="paragraph" w:styleId="NormalWeb">
    <w:name w:val="Normal (Web)"/>
    <w:basedOn w:val="Normal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character" w:customStyle="1" w:styleId="PrrafodelistaCar">
    <w:name w:val="Párrafo de lista Car"/>
    <w:basedOn w:val="Lletraperdefectedelpargraf"/>
    <w:rPr>
      <w:rFonts w:ascii="Arial" w:hAnsi="Arial"/>
      <w:color w:val="000000"/>
    </w:rPr>
  </w:style>
  <w:style w:type="character" w:customStyle="1" w:styleId="TextindependentCar">
    <w:name w:val="Text independent Car"/>
    <w:basedOn w:val="Lletraperdefectedelpargraf"/>
    <w:link w:val="Textindependent"/>
    <w:rsid w:val="001A69C8"/>
    <w:rPr>
      <w:rFonts w:ascii="Arial" w:hAnsi="Arial"/>
      <w:color w:val="000000"/>
    </w:rPr>
  </w:style>
  <w:style w:type="character" w:customStyle="1" w:styleId="Textindependent2Car">
    <w:name w:val="Text independent 2 Car"/>
    <w:basedOn w:val="Lletraperdefectedelpargraf"/>
    <w:link w:val="Textindependent2"/>
    <w:uiPriority w:val="99"/>
    <w:rsid w:val="001A69C8"/>
    <w:rPr>
      <w:rFonts w:ascii="Arial" w:hAnsi="Arial"/>
      <w:color w:val="000000"/>
    </w:rPr>
  </w:style>
  <w:style w:type="character" w:customStyle="1" w:styleId="PargrafdellistaCar">
    <w:name w:val="Paràgraf de llista Car"/>
    <w:basedOn w:val="Lletraperdefectedelpargraf"/>
    <w:link w:val="Pargrafdellista"/>
    <w:uiPriority w:val="34"/>
    <w:locked/>
    <w:rsid w:val="001A69C8"/>
    <w:rPr>
      <w:rFonts w:ascii="Arial" w:hAnsi="Arial"/>
      <w:color w:val="000000"/>
    </w:rPr>
  </w:style>
  <w:style w:type="character" w:customStyle="1" w:styleId="TextdenotaapeudepginaCar">
    <w:name w:val="Text de nota a peu de pàgina Car"/>
    <w:basedOn w:val="Lletraperdefectedelpargraf"/>
    <w:link w:val="Textdenotaapeudepgina"/>
    <w:uiPriority w:val="99"/>
    <w:rsid w:val="001A69C8"/>
    <w:rPr>
      <w:rFonts w:ascii="Arial" w:hAnsi="Arial"/>
      <w:color w:val="000000"/>
      <w:lang w:val="es-ES"/>
    </w:rPr>
  </w:style>
  <w:style w:type="character" w:customStyle="1" w:styleId="PeuCar">
    <w:name w:val="Peu Car"/>
    <w:basedOn w:val="Lletraperdefectedelpargraf"/>
    <w:link w:val="Peu"/>
    <w:uiPriority w:val="99"/>
    <w:rsid w:val="001A69C8"/>
    <w:rPr>
      <w:rFonts w:ascii="Arial" w:hAnsi="Arial"/>
      <w:color w:val="000000"/>
    </w:rPr>
  </w:style>
  <w:style w:type="table" w:customStyle="1" w:styleId="Taulaambquadrcula1">
    <w:name w:val="Taula amb quadrícula1"/>
    <w:basedOn w:val="Taulanormal"/>
    <w:next w:val="Taulaambquadrcula"/>
    <w:uiPriority w:val="59"/>
    <w:rsid w:val="001A69C8"/>
    <w:pPr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apaleraCar">
    <w:name w:val="Capçalera Car"/>
    <w:basedOn w:val="Lletraperdefectedelpargraf"/>
    <w:link w:val="Capalera"/>
    <w:uiPriority w:val="99"/>
    <w:rsid w:val="001A69C8"/>
    <w:rPr>
      <w:rFonts w:ascii="Arial" w:hAnsi="Arial"/>
      <w:color w:val="000000"/>
    </w:rPr>
  </w:style>
  <w:style w:type="table" w:styleId="Taulaambquadrcula">
    <w:name w:val="Table Grid"/>
    <w:basedOn w:val="Taulanormal"/>
    <w:uiPriority w:val="59"/>
    <w:rsid w:val="001A69C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olCar">
    <w:name w:val="Títol Car"/>
    <w:basedOn w:val="Lletraperdefectedelpargraf"/>
    <w:link w:val="Ttol"/>
    <w:rsid w:val="001A69C8"/>
    <w:rPr>
      <w:rFonts w:ascii="Arial" w:hAnsi="Arial"/>
      <w:color w:val="000000"/>
      <w:sz w:val="32"/>
      <w:lang w:eastAsia="es-ES"/>
    </w:rPr>
  </w:style>
  <w:style w:type="paragraph" w:customStyle="1" w:styleId="Texto">
    <w:name w:val="Texto"/>
    <w:basedOn w:val="Normal"/>
    <w:qFormat/>
    <w:rsid w:val="001A69C8"/>
    <w:pPr>
      <w:suppressAutoHyphens w:val="0"/>
      <w:autoSpaceDN/>
      <w:spacing w:after="240"/>
      <w:jc w:val="left"/>
      <w:textAlignment w:val="auto"/>
    </w:pPr>
    <w:rPr>
      <w:rFonts w:ascii="Akkurat-Light" w:eastAsiaTheme="minorEastAsia" w:hAnsi="Akkurat-Light" w:cstheme="minorBidi"/>
      <w:color w:val="auto"/>
      <w:lang w:eastAsia="es-ES"/>
    </w:rPr>
  </w:style>
  <w:style w:type="character" w:customStyle="1" w:styleId="markedcontent">
    <w:name w:val="markedcontent"/>
    <w:basedOn w:val="Lletraperdefectedelpargraf"/>
    <w:rsid w:val="001A69C8"/>
  </w:style>
  <w:style w:type="paragraph" w:styleId="Revisi">
    <w:name w:val="Revision"/>
    <w:hidden/>
    <w:uiPriority w:val="99"/>
    <w:semiHidden/>
    <w:rsid w:val="006D2C09"/>
    <w:pPr>
      <w:autoSpaceDN/>
      <w:textAlignment w:val="auto"/>
    </w:pPr>
    <w:rPr>
      <w:rFonts w:ascii="Arial" w:hAnsi="Arial"/>
      <w:color w:val="000000"/>
    </w:rPr>
  </w:style>
  <w:style w:type="character" w:styleId="Refernciadecomentari">
    <w:name w:val="annotation reference"/>
    <w:basedOn w:val="Lletraperdefectedelpargraf"/>
    <w:uiPriority w:val="99"/>
    <w:semiHidden/>
    <w:unhideWhenUsed/>
    <w:rsid w:val="00BE233F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E233F"/>
    <w:rPr>
      <w:b/>
      <w:bCs/>
    </w:rPr>
  </w:style>
  <w:style w:type="character" w:customStyle="1" w:styleId="TextdecomentariCar">
    <w:name w:val="Text de comentari Car"/>
    <w:basedOn w:val="Lletraperdefectedelpargraf"/>
    <w:link w:val="Textdecomentari"/>
    <w:rsid w:val="00BE233F"/>
    <w:rPr>
      <w:rFonts w:ascii="Arial" w:hAnsi="Arial"/>
      <w:color w:val="000000"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E233F"/>
    <w:rPr>
      <w:rFonts w:ascii="Arial" w:hAnsi="Arial"/>
      <w:b/>
      <w:bCs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471</Words>
  <Characters>2690</Characters>
  <Application>Microsoft Office Word</Application>
  <DocSecurity>0</DocSecurity>
  <Lines>22</Lines>
  <Paragraphs>6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3155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 de xarxa</dc:creator>
  <cp:lastModifiedBy>CAVATTON ., GIORGIO</cp:lastModifiedBy>
  <cp:revision>4</cp:revision>
  <cp:lastPrinted>2025-04-09T12:25:00Z</cp:lastPrinted>
  <dcterms:created xsi:type="dcterms:W3CDTF">2025-05-29T08:03:00Z</dcterms:created>
  <dcterms:modified xsi:type="dcterms:W3CDTF">2025-05-29T08:10:00Z</dcterms:modified>
</cp:coreProperties>
</file>