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BBC43" w14:textId="33BBF165" w:rsidR="001F093B" w:rsidRDefault="001F093B"/>
    <w:p w14:paraId="462066E5" w14:textId="77777777" w:rsidR="001F093B" w:rsidRDefault="001F093B"/>
    <w:p w14:paraId="54B38FFF" w14:textId="77777777" w:rsidR="00645BFD" w:rsidRDefault="001F093B" w:rsidP="00146E5F">
      <w:pPr>
        <w:jc w:val="center"/>
        <w:rPr>
          <w:b/>
          <w:bCs/>
        </w:rPr>
      </w:pPr>
      <w:r w:rsidRPr="001F093B">
        <w:rPr>
          <w:b/>
          <w:bCs/>
        </w:rPr>
        <w:t xml:space="preserve">AVÍS </w:t>
      </w:r>
      <w:r w:rsidR="00645BFD">
        <w:rPr>
          <w:b/>
          <w:bCs/>
        </w:rPr>
        <w:t xml:space="preserve">INCORPORACIÓ ANNEX 2 ESMENAT I </w:t>
      </w:r>
    </w:p>
    <w:p w14:paraId="5119CFCB" w14:textId="28C6262F" w:rsidR="00146E5F" w:rsidRDefault="00E425B5" w:rsidP="00146E5F">
      <w:pPr>
        <w:jc w:val="center"/>
        <w:rPr>
          <w:b/>
          <w:bCs/>
        </w:rPr>
      </w:pPr>
      <w:r>
        <w:rPr>
          <w:b/>
          <w:bCs/>
        </w:rPr>
        <w:t xml:space="preserve">NOU TERMINI </w:t>
      </w:r>
      <w:r w:rsidR="00645BFD">
        <w:rPr>
          <w:b/>
          <w:bCs/>
        </w:rPr>
        <w:t xml:space="preserve">DE </w:t>
      </w:r>
      <w:r>
        <w:rPr>
          <w:b/>
          <w:bCs/>
        </w:rPr>
        <w:t>PRESEN</w:t>
      </w:r>
      <w:r w:rsidR="00146E5F">
        <w:rPr>
          <w:b/>
          <w:bCs/>
        </w:rPr>
        <w:t>TACIÓ D’OFERTES</w:t>
      </w:r>
    </w:p>
    <w:p w14:paraId="14634AD2" w14:textId="77777777" w:rsidR="00146E5F" w:rsidRDefault="00146E5F" w:rsidP="00146E5F">
      <w:pPr>
        <w:jc w:val="center"/>
        <w:rPr>
          <w:b/>
          <w:bCs/>
        </w:rPr>
      </w:pPr>
    </w:p>
    <w:p w14:paraId="54DE0098" w14:textId="1259B889" w:rsidR="00D51B31" w:rsidRDefault="00146E5F" w:rsidP="00146E5F">
      <w:bookmarkStart w:id="0" w:name="_Hlk209184626"/>
      <w:r>
        <w:t>Contracte</w:t>
      </w:r>
      <w:r w:rsidR="001F093B">
        <w:t xml:space="preserve">: </w:t>
      </w:r>
      <w:r w:rsidR="00D51B31" w:rsidRPr="00D51B31">
        <w:t>001_2500</w:t>
      </w:r>
      <w:r w:rsidR="00013E3A">
        <w:t>1860</w:t>
      </w:r>
    </w:p>
    <w:p w14:paraId="497042AE" w14:textId="793CF6C2" w:rsidR="001F093B" w:rsidRPr="00A23B20" w:rsidRDefault="001F093B" w:rsidP="001F093B">
      <w:pPr>
        <w:jc w:val="both"/>
        <w:rPr>
          <w:color w:val="000000" w:themeColor="text1"/>
        </w:rPr>
      </w:pPr>
      <w:r>
        <w:t>Objecte</w:t>
      </w:r>
      <w:r w:rsidRPr="00A23B20">
        <w:rPr>
          <w:color w:val="000000" w:themeColor="text1"/>
        </w:rPr>
        <w:t xml:space="preserve">: </w:t>
      </w:r>
      <w:r w:rsidR="00A23B20" w:rsidRPr="00A23B20">
        <w:rPr>
          <w:color w:val="000000" w:themeColor="text1"/>
        </w:rPr>
        <w:t>Servei d'impressió, escaneig i còpia de documents als centres i edificis de l'àmbit de gestió del Districte de Sant Martí, amb mesures de contractació pública sostenible</w:t>
      </w:r>
    </w:p>
    <w:p w14:paraId="485001A4" w14:textId="77777777" w:rsidR="00A23B20" w:rsidRPr="00A23B20" w:rsidRDefault="00A23B20" w:rsidP="001F093B">
      <w:pPr>
        <w:jc w:val="both"/>
        <w:rPr>
          <w:color w:val="000000" w:themeColor="text1"/>
        </w:rPr>
      </w:pPr>
    </w:p>
    <w:p w14:paraId="6CBA3575" w14:textId="473B6F11" w:rsidR="00E425B5" w:rsidRDefault="00A23B20" w:rsidP="00A23B20">
      <w:pPr>
        <w:jc w:val="both"/>
        <w:rPr>
          <w:color w:val="000000" w:themeColor="text1"/>
        </w:rPr>
      </w:pPr>
      <w:r w:rsidRPr="00A23B20">
        <w:rPr>
          <w:color w:val="000000" w:themeColor="text1"/>
        </w:rPr>
        <w:t xml:space="preserve">S’informa </w:t>
      </w:r>
      <w:r w:rsidR="00E425B5">
        <w:rPr>
          <w:color w:val="000000" w:themeColor="text1"/>
        </w:rPr>
        <w:t xml:space="preserve">que s’ha incorporat a l’expedient </w:t>
      </w:r>
      <w:r w:rsidR="005D7170">
        <w:rPr>
          <w:color w:val="000000" w:themeColor="text1"/>
        </w:rPr>
        <w:t xml:space="preserve">el document </w:t>
      </w:r>
      <w:r w:rsidR="00E425B5">
        <w:rPr>
          <w:color w:val="000000" w:themeColor="text1"/>
        </w:rPr>
        <w:t>Annex 2 esmenat, i s’amplia el termini de presentació d’ofertes fins divendres dia 26 de setembre</w:t>
      </w:r>
      <w:r w:rsidR="005D7170">
        <w:rPr>
          <w:color w:val="000000" w:themeColor="text1"/>
        </w:rPr>
        <w:t xml:space="preserve"> de 2025</w:t>
      </w:r>
      <w:r w:rsidR="00E425B5">
        <w:rPr>
          <w:color w:val="000000" w:themeColor="text1"/>
        </w:rPr>
        <w:t xml:space="preserve">, a les 23:59 </w:t>
      </w:r>
      <w:r w:rsidR="005D7170">
        <w:rPr>
          <w:color w:val="000000" w:themeColor="text1"/>
        </w:rPr>
        <w:t>h.</w:t>
      </w:r>
    </w:p>
    <w:bookmarkEnd w:id="0"/>
    <w:p w14:paraId="0F025B41" w14:textId="77777777" w:rsidR="00E425B5" w:rsidRDefault="00E425B5" w:rsidP="00A23B20">
      <w:pPr>
        <w:jc w:val="both"/>
        <w:rPr>
          <w:color w:val="000000" w:themeColor="text1"/>
        </w:rPr>
      </w:pPr>
    </w:p>
    <w:p w14:paraId="31DD85D7" w14:textId="77777777" w:rsidR="00E425B5" w:rsidRDefault="00E425B5" w:rsidP="00A23B20">
      <w:pPr>
        <w:jc w:val="both"/>
        <w:rPr>
          <w:color w:val="000000" w:themeColor="text1"/>
        </w:rPr>
      </w:pPr>
    </w:p>
    <w:p w14:paraId="5DD86C8A" w14:textId="77777777" w:rsidR="00E425B5" w:rsidRDefault="00E425B5" w:rsidP="00A23B20">
      <w:pPr>
        <w:jc w:val="both"/>
        <w:rPr>
          <w:color w:val="000000" w:themeColor="text1"/>
        </w:rPr>
      </w:pPr>
    </w:p>
    <w:p w14:paraId="120E8541" w14:textId="77777777" w:rsidR="001F093B" w:rsidRDefault="001F093B"/>
    <w:p w14:paraId="2007228B" w14:textId="07877676" w:rsidR="001F093B" w:rsidRDefault="001F093B"/>
    <w:sectPr w:rsidR="001F09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93B"/>
    <w:rsid w:val="00013E3A"/>
    <w:rsid w:val="00146E5F"/>
    <w:rsid w:val="001A772C"/>
    <w:rsid w:val="001E6B08"/>
    <w:rsid w:val="001F093B"/>
    <w:rsid w:val="002539D0"/>
    <w:rsid w:val="00566B36"/>
    <w:rsid w:val="005D7170"/>
    <w:rsid w:val="005E38FC"/>
    <w:rsid w:val="00645BFD"/>
    <w:rsid w:val="006528D5"/>
    <w:rsid w:val="00655EF2"/>
    <w:rsid w:val="00A23B20"/>
    <w:rsid w:val="00A558EE"/>
    <w:rsid w:val="00B85EE5"/>
    <w:rsid w:val="00BA141C"/>
    <w:rsid w:val="00D51B31"/>
    <w:rsid w:val="00E425B5"/>
    <w:rsid w:val="00F1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0838"/>
  <w15:chartTrackingRefBased/>
  <w15:docId w15:val="{B767B08B-B520-4235-B65E-BF9FCA4F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1F09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F09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F09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F09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F09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F09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F09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F09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F09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F09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F09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F09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F093B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F093B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F093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F093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F093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F093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F09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F09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F09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F09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09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F093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F093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F093B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F09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F093B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F09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PRADES VIDAL, LAURA</dc:creator>
  <cp:keywords/>
  <dc:description/>
  <cp:lastModifiedBy>PRADES VIDAL, LAURA</cp:lastModifiedBy>
  <cp:revision>2</cp:revision>
  <dcterms:created xsi:type="dcterms:W3CDTF">2025-09-19T12:34:00Z</dcterms:created>
  <dcterms:modified xsi:type="dcterms:W3CDTF">2025-09-19T12:34:00Z</dcterms:modified>
</cp:coreProperties>
</file>