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CF5F5" w14:textId="77777777" w:rsidR="00F32A04" w:rsidRPr="00C67DB4" w:rsidRDefault="00F32A04" w:rsidP="00FD0DDD">
      <w:pPr>
        <w:pStyle w:val="Ttol"/>
        <w:spacing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r w:rsidRPr="00C67DB4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C67DB4">
        <w:rPr>
          <w:rFonts w:ascii="Source Sans Pro" w:hAnsi="Source Sans Pro" w:cs="Arial"/>
          <w:b/>
          <w:sz w:val="22"/>
          <w:szCs w:val="22"/>
          <w:u w:val="single"/>
        </w:rPr>
        <w:t>1: MODEL DE DECLARACIÓ RESPONSABLE</w:t>
      </w:r>
    </w:p>
    <w:p w14:paraId="60F842C5" w14:textId="686284F0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r w:rsidR="00972105" w:rsidRPr="0017377E">
        <w:rPr>
          <w:rFonts w:ascii="Source Sans Pro" w:hAnsi="Source Sans Pro" w:cs="Arial"/>
          <w:snapToGrid w:val="0"/>
          <w:sz w:val="22"/>
          <w:szCs w:val="22"/>
        </w:rPr>
        <w:t>ls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 xml:space="preserve"> </w:t>
      </w:r>
      <w:bookmarkStart w:id="1" w:name="annex_1_obj_contr"/>
      <w:bookmarkStart w:id="2" w:name="_Hlk193107641"/>
      <w:bookmarkStart w:id="3" w:name="_Hlk227664833"/>
      <w:bookmarkEnd w:id="1"/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>serveis</w:t>
      </w:r>
      <w:r w:rsidR="00DC5DF4" w:rsidRPr="00DC5DF4">
        <w:rPr>
          <w:rFonts w:ascii="Source Sans Pro" w:hAnsi="Source Sans Pro" w:cs="Arial"/>
          <w:snapToGrid w:val="0"/>
          <w:sz w:val="22"/>
          <w:szCs w:val="22"/>
        </w:rPr>
        <w:t xml:space="preserve"> de gestió, dinamització, organització i coordinació de les activitats de les Diades Internacionals (8M, 28J i 25N) i de dues activitats per la Taula de Feminismes i el Circuit contra la Violència Masclista del</w:t>
      </w:r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 Districte de Sarrià – Sant Gervasi</w:t>
      </w:r>
      <w:r w:rsidR="00DC5DF4">
        <w:rPr>
          <w:rFonts w:ascii="Source Sans Pro" w:hAnsi="Source Sans Pro" w:cs="Arial"/>
          <w:snapToGrid w:val="0"/>
          <w:sz w:val="22"/>
          <w:szCs w:val="22"/>
        </w:rPr>
        <w:t>,</w:t>
      </w:r>
      <w:r w:rsidR="00057251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>, n</w:t>
      </w:r>
      <w:r w:rsidRPr="0017377E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4" w:name="annex_1_contracte"/>
      <w:bookmarkEnd w:id="4"/>
      <w:r w:rsidRPr="0017377E">
        <w:rPr>
          <w:rFonts w:ascii="Source Sans Pro" w:hAnsi="Source Sans Pro" w:cs="Arial"/>
          <w:sz w:val="22"/>
          <w:szCs w:val="22"/>
        </w:rPr>
        <w:t>001_2</w:t>
      </w:r>
      <w:r w:rsidR="00057251" w:rsidRPr="0017377E">
        <w:rPr>
          <w:rFonts w:ascii="Source Sans Pro" w:hAnsi="Source Sans Pro" w:cs="Arial"/>
          <w:sz w:val="22"/>
          <w:szCs w:val="22"/>
        </w:rPr>
        <w:t>6001</w:t>
      </w:r>
      <w:r w:rsidR="00DC5DF4">
        <w:rPr>
          <w:rFonts w:ascii="Source Sans Pro" w:hAnsi="Source Sans Pro" w:cs="Arial"/>
          <w:sz w:val="22"/>
          <w:szCs w:val="22"/>
        </w:rPr>
        <w:t>741</w:t>
      </w:r>
      <w:r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bookmarkStart w:id="5" w:name="annex_1_expedient"/>
      <w:bookmarkEnd w:id="5"/>
      <w:r w:rsidR="00DC5DF4">
        <w:rPr>
          <w:rFonts w:ascii="Source Sans Pro" w:hAnsi="Source Sans Pro" w:cs="Arial"/>
          <w:sz w:val="22"/>
          <w:szCs w:val="22"/>
        </w:rPr>
        <w:t>43</w:t>
      </w:r>
      <w:r w:rsidRPr="0017377E">
        <w:rPr>
          <w:rFonts w:ascii="Source Sans Pro" w:hAnsi="Source Sans Pro" w:cs="Arial"/>
          <w:sz w:val="22"/>
          <w:szCs w:val="22"/>
        </w:rPr>
        <w:t>/202</w:t>
      </w:r>
      <w:bookmarkEnd w:id="2"/>
      <w:r w:rsidR="00057251" w:rsidRPr="0017377E">
        <w:rPr>
          <w:rFonts w:ascii="Source Sans Pro" w:hAnsi="Source Sans Pro" w:cs="Arial"/>
          <w:sz w:val="22"/>
          <w:szCs w:val="22"/>
        </w:rPr>
        <w:t>6</w:t>
      </w:r>
      <w:bookmarkEnd w:id="3"/>
      <w:r w:rsidRPr="0017377E">
        <w:rPr>
          <w:rFonts w:ascii="Source Sans Pro" w:hAnsi="Source Sans Pro" w:cs="Arial"/>
          <w:sz w:val="22"/>
          <w:szCs w:val="22"/>
        </w:rPr>
        <w:t>.</w:t>
      </w:r>
    </w:p>
    <w:p w14:paraId="63404AF9" w14:textId="77777777" w:rsidR="00F32A04" w:rsidRPr="0017377E" w:rsidRDefault="00F32A04" w:rsidP="0017377E">
      <w:pPr>
        <w:pStyle w:val="Ttol"/>
        <w:spacing w:before="480" w:after="120" w:line="276" w:lineRule="auto"/>
        <w:rPr>
          <w:rFonts w:ascii="Source Sans Pro" w:hAnsi="Source Sans Pro" w:cs="Arial"/>
          <w:b/>
          <w:sz w:val="22"/>
          <w:szCs w:val="22"/>
        </w:rPr>
      </w:pPr>
      <w:bookmarkStart w:id="6" w:name="_Toc200362009"/>
      <w:r w:rsidRPr="0017377E">
        <w:rPr>
          <w:rFonts w:ascii="Source Sans Pro" w:hAnsi="Source Sans Pro" w:cs="Arial"/>
          <w:b/>
          <w:sz w:val="22"/>
          <w:szCs w:val="22"/>
        </w:rPr>
        <w:t>DECLARA SOTA LA SEVA RESPONSABILITAT</w:t>
      </w:r>
      <w:bookmarkEnd w:id="6"/>
      <w:r w:rsidRPr="0017377E">
        <w:rPr>
          <w:rFonts w:ascii="Source Sans Pro" w:hAnsi="Source Sans Pro" w:cs="Arial"/>
          <w:b/>
          <w:sz w:val="22"/>
          <w:szCs w:val="22"/>
        </w:rPr>
        <w:t xml:space="preserve"> </w:t>
      </w:r>
      <w:r w:rsidRPr="0017377E">
        <w:rPr>
          <w:rStyle w:val="Refernciadenotaapeudepgina"/>
          <w:rFonts w:ascii="Source Sans Pro" w:hAnsi="Source Sans Pro" w:cs="Arial"/>
          <w:b/>
          <w:sz w:val="22"/>
          <w:szCs w:val="22"/>
        </w:rPr>
        <w:footnoteReference w:id="1"/>
      </w:r>
    </w:p>
    <w:p w14:paraId="0BBD2DD9" w14:textId="4AF3B24C" w:rsidR="00F32A04" w:rsidRPr="0017377E" w:rsidRDefault="008C7E65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860660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>Que ostenta la representació de l’empresa/entitat licitadora que presenta l’oferta.</w:t>
      </w:r>
    </w:p>
    <w:p w14:paraId="28C7B0A5" w14:textId="77777777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jc w:val="center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4A658378" w14:textId="77777777" w:rsidR="00F32A04" w:rsidRPr="0017377E" w:rsidRDefault="00F32A04" w:rsidP="0017377E">
      <w:pPr>
        <w:spacing w:before="120" w:after="120" w:line="276" w:lineRule="auto"/>
        <w:ind w:hanging="1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17377E">
        <w:rPr>
          <w:rFonts w:ascii="Source Sans Pro" w:hAnsi="Source Sans Pro" w:cs="Arial"/>
          <w:b/>
          <w:sz w:val="22"/>
          <w:szCs w:val="22"/>
        </w:rPr>
        <w:t>registre electrònic</w:t>
      </w:r>
      <w:r w:rsidRPr="0017377E">
        <w:rPr>
          <w:rFonts w:ascii="Source Sans Pro" w:hAnsi="Source Sans Pro" w:cs="Arial"/>
          <w:sz w:val="22"/>
          <w:szCs w:val="22"/>
        </w:rPr>
        <w:t>:</w:t>
      </w:r>
    </w:p>
    <w:p w14:paraId="235958FA" w14:textId="2692D3A4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83459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>en el Registre Electrònic d’Empreses Licitadores de la Generalitat de Catalunya (RELI</w:t>
      </w:r>
      <w:r w:rsidR="00DC5DF4">
        <w:rPr>
          <w:rFonts w:ascii="Source Sans Pro" w:hAnsi="Source Sans Pro" w:cs="Arial"/>
          <w:sz w:val="22"/>
          <w:szCs w:val="22"/>
        </w:rPr>
        <w:t>C</w:t>
      </w:r>
      <w:r w:rsidR="00F32A04" w:rsidRPr="0017377E">
        <w:rPr>
          <w:rFonts w:ascii="Source Sans Pro" w:hAnsi="Source Sans Pro" w:cs="Arial"/>
          <w:sz w:val="22"/>
          <w:szCs w:val="22"/>
        </w:rPr>
        <w:t>) i tota la documentació que hi figura manté la seva vigència i no ha estat modificada.</w:t>
      </w:r>
    </w:p>
    <w:p w14:paraId="52A7D5DC" w14:textId="2DF2E214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574897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en el </w:t>
      </w:r>
      <w:r w:rsidR="00F32A04" w:rsidRPr="0017377E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="00F32A04" w:rsidRPr="0017377E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="00F32A04" w:rsidRPr="0017377E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028B611E" w14:textId="443C132A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61271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en el Registre electrònic d’empreses licitadores de </w:t>
      </w:r>
      <w:r w:rsidR="00F32A04" w:rsidRPr="0017377E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421A8FD4" w14:textId="27333FEC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681977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>H</w:t>
      </w:r>
      <w:r w:rsidR="00F32A04" w:rsidRPr="0017377E">
        <w:rPr>
          <w:rFonts w:ascii="Source Sans Pro" w:hAnsi="Source Sans Pro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="00F32A04" w:rsidRPr="0017377E">
        <w:rPr>
          <w:rFonts w:ascii="Source Sans Pro" w:hAnsi="Source Sans Pro"/>
          <w:b/>
          <w:sz w:val="22"/>
          <w:szCs w:val="22"/>
        </w:rPr>
        <w:t>adjunta l’acusament de rebut</w:t>
      </w:r>
      <w:r w:rsidR="00F32A04" w:rsidRPr="0017377E">
        <w:rPr>
          <w:rFonts w:ascii="Source Sans Pro" w:hAnsi="Source Sans Pro"/>
          <w:sz w:val="22"/>
          <w:szCs w:val="22"/>
        </w:rPr>
        <w:t xml:space="preserve"> corresponent emès per l’esmentat Registre, i </w:t>
      </w:r>
      <w:r w:rsidR="00F32A04" w:rsidRPr="0017377E">
        <w:rPr>
          <w:rFonts w:ascii="Source Sans Pro" w:hAnsi="Source Sans Pro"/>
          <w:b/>
          <w:sz w:val="22"/>
          <w:szCs w:val="22"/>
        </w:rPr>
        <w:t>declara sota la seva responsabilitat</w:t>
      </w:r>
      <w:r w:rsidR="00F32A04" w:rsidRPr="0017377E">
        <w:rPr>
          <w:rFonts w:ascii="Source Sans Pro" w:hAnsi="Source Sans Pro"/>
          <w:sz w:val="22"/>
          <w:szCs w:val="22"/>
        </w:rPr>
        <w:t xml:space="preserve"> que hi ha presentat la documentació preceptiva i no ha rebut requeriment d’esmena per part del mateix.</w:t>
      </w:r>
    </w:p>
    <w:p w14:paraId="4A2DD3CB" w14:textId="3639B0A4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62702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>
        <w:rPr>
          <w:rFonts w:ascii="Source Sans Pro" w:hAnsi="Source Sans Pro"/>
          <w:sz w:val="22"/>
          <w:szCs w:val="22"/>
        </w:rPr>
        <w:t xml:space="preserve"> N</w:t>
      </w:r>
      <w:r w:rsidR="00F32A04" w:rsidRPr="0017377E">
        <w:rPr>
          <w:rFonts w:ascii="Source Sans Pro" w:hAnsi="Source Sans Pro"/>
          <w:sz w:val="22"/>
          <w:szCs w:val="22"/>
        </w:rPr>
        <w:t>o està inscrita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en cap dels anteriors registres electrònics.</w:t>
      </w:r>
    </w:p>
    <w:p w14:paraId="68E6051D" w14:textId="222CB3DD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2147043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>És una Petita, Mitjana o Microempresa (PIME)</w:t>
      </w:r>
      <w:r w:rsidR="00F32A04" w:rsidRPr="0017377E">
        <w:rPr>
          <w:rFonts w:ascii="Source Sans Pro" w:hAnsi="Source Sans Pro" w:cs="Arial"/>
          <w:sz w:val="22"/>
          <w:szCs w:val="22"/>
          <w:vertAlign w:val="superscript"/>
        </w:rPr>
        <w:footnoteReference w:id="2"/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en el moment de presentació de l’oferta. </w:t>
      </w:r>
    </w:p>
    <w:p w14:paraId="6C1BF17A" w14:textId="01610EA2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97732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es troba incursa en cap </w:t>
      </w:r>
      <w:r w:rsidR="00F32A04" w:rsidRPr="0017377E">
        <w:rPr>
          <w:rFonts w:ascii="Source Sans Pro" w:hAnsi="Source Sans Pro"/>
          <w:b/>
          <w:sz w:val="22"/>
          <w:szCs w:val="22"/>
        </w:rPr>
        <w:t>prohibició de contractar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amb l’Administració</w:t>
      </w:r>
      <w:r w:rsidR="00F32A04" w:rsidRPr="0017377E">
        <w:rPr>
          <w:rFonts w:ascii="Source Sans Pro" w:hAnsi="Source Sans Pro"/>
          <w:sz w:val="22"/>
          <w:szCs w:val="22"/>
        </w:rPr>
        <w:t xml:space="preserve"> de les </w:t>
      </w:r>
      <w:r w:rsidR="00F32A04" w:rsidRPr="0017377E">
        <w:rPr>
          <w:rFonts w:ascii="Source Sans Pro" w:hAnsi="Source Sans Pro" w:cs="Arial"/>
          <w:sz w:val="22"/>
          <w:szCs w:val="22"/>
        </w:rPr>
        <w:t>establertes a l’art. 71 LCSP.</w:t>
      </w:r>
      <w:r w:rsidR="00F32A04" w:rsidRPr="0017377E" w:rsidDel="00BF46FD">
        <w:rPr>
          <w:rFonts w:ascii="Source Sans Pro" w:hAnsi="Source Sans Pro" w:cs="Arial"/>
          <w:sz w:val="22"/>
          <w:szCs w:val="22"/>
        </w:rPr>
        <w:t xml:space="preserve"> </w:t>
      </w:r>
    </w:p>
    <w:bookmarkStart w:id="7" w:name="annex_1_POSA"/>
    <w:bookmarkEnd w:id="7"/>
    <w:p w14:paraId="070BCC29" w14:textId="2406B777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967195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Està en possessió de les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autoritzacions necessàries per a exercir l’activitat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2F612C7F" w14:textId="026C8BB1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0799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Compleix les obligacions legals en matèria de prevenció de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riscos laborals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71B60260" w14:textId="2B3CD3E1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55148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Compleix les obligacions legals en matèria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27C074EA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l’empresa/entitat que representa, o les seves filials o interposades: </w:t>
      </w:r>
    </w:p>
    <w:p w14:paraId="6D478C93" w14:textId="031E3786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734917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realitza/en operacions financeres en </w:t>
      </w:r>
      <w:r w:rsidR="00F32A04" w:rsidRPr="0017377E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17377E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B4E5BA1" w14:textId="48334375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8783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Té/tenen relacions legals amb </w:t>
      </w:r>
      <w:r w:rsidR="00F32A04" w:rsidRPr="0017377E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17377E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40F188DD" w14:textId="208F9023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752612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realitza/en operacions que vulnerin el que estipula la Declaració Universal dels </w:t>
      </w:r>
      <w:r w:rsidR="00F32A04" w:rsidRPr="0017377E">
        <w:rPr>
          <w:rFonts w:ascii="Source Sans Pro" w:hAnsi="Source Sans Pro"/>
          <w:b/>
          <w:sz w:val="22"/>
          <w:szCs w:val="22"/>
        </w:rPr>
        <w:t>Drets Humans</w:t>
      </w:r>
      <w:r w:rsidR="00F32A04" w:rsidRPr="0017377E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47DFEDA" w14:textId="44DBC96A" w:rsidR="00F32A04" w:rsidRPr="0017377E" w:rsidRDefault="008C7E65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08553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138547E" w14:textId="77777777" w:rsidR="00C67DB4" w:rsidRDefault="00C67DB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i/>
          <w:sz w:val="22"/>
          <w:szCs w:val="22"/>
        </w:rPr>
      </w:pPr>
      <w:bookmarkStart w:id="8" w:name="annex_1_protec_menors"/>
      <w:bookmarkEnd w:id="8"/>
    </w:p>
    <w:p w14:paraId="55A059CA" w14:textId="68C8FA54" w:rsidR="00F32A04" w:rsidRPr="00C67DB4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i/>
          <w:color w:val="808080" w:themeColor="background1" w:themeShade="80"/>
          <w:sz w:val="22"/>
          <w:szCs w:val="22"/>
        </w:rPr>
      </w:pPr>
      <w:r w:rsidRPr="00C67DB4">
        <w:rPr>
          <w:rFonts w:ascii="Source Sans Pro" w:hAnsi="Source Sans Pro"/>
          <w:i/>
          <w:color w:val="808080" w:themeColor="background1" w:themeShade="80"/>
          <w:sz w:val="22"/>
          <w:szCs w:val="22"/>
        </w:rPr>
        <w:t xml:space="preserve">Opcional si declara </w:t>
      </w:r>
      <w:r w:rsidRPr="00C67DB4">
        <w:rPr>
          <w:rFonts w:ascii="Source Sans Pro" w:hAnsi="Source Sans Pro"/>
          <w:b/>
          <w:i/>
          <w:color w:val="808080" w:themeColor="background1" w:themeShade="80"/>
          <w:sz w:val="22"/>
          <w:szCs w:val="22"/>
        </w:rPr>
        <w:t>la confidencialitat</w:t>
      </w:r>
      <w:r w:rsidRPr="00C67DB4">
        <w:rPr>
          <w:rFonts w:ascii="Source Sans Pro" w:hAnsi="Source Sans Pro"/>
          <w:i/>
          <w:color w:val="808080" w:themeColor="background1" w:themeShade="80"/>
          <w:sz w:val="22"/>
          <w:szCs w:val="22"/>
        </w:rPr>
        <w:t xml:space="preserve"> d’algun document, informació o aspecte de l’oferta.</w:t>
      </w:r>
    </w:p>
    <w:p w14:paraId="682D4FC0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En relació amb la documentació aportada en el sobre/es ............., considera </w:t>
      </w:r>
      <w:r w:rsidRPr="0017377E">
        <w:rPr>
          <w:rFonts w:ascii="Source Sans Pro" w:hAnsi="Source Sans Pro"/>
          <w:b/>
          <w:sz w:val="22"/>
          <w:szCs w:val="22"/>
        </w:rPr>
        <w:t>confidencials</w:t>
      </w:r>
      <w:r w:rsidRPr="0017377E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5A31D4F4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44C372FA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191EAE99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491CEBE3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.....</w:t>
      </w:r>
    </w:p>
    <w:p w14:paraId="07E77842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6F73AB65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438323C6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190033EE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37D4F280" w14:textId="77777777" w:rsidR="00F32A04" w:rsidRPr="00C67DB4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C67DB4">
        <w:rPr>
          <w:rFonts w:ascii="Source Sans Pro" w:hAnsi="Source Sans Pro"/>
          <w:sz w:val="22"/>
          <w:szCs w:val="22"/>
        </w:rPr>
        <w:lastRenderedPageBreak/>
        <w:t>.....</w:t>
      </w:r>
    </w:p>
    <w:p w14:paraId="10F94067" w14:textId="77777777" w:rsidR="00C67DB4" w:rsidRDefault="00C67DB4" w:rsidP="00C67DB4">
      <w:pPr>
        <w:spacing w:before="120" w:after="120" w:line="276" w:lineRule="auto"/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</w:pPr>
      <w:bookmarkStart w:id="9" w:name="annex_1_LOPD"/>
      <w:bookmarkEnd w:id="9"/>
    </w:p>
    <w:p w14:paraId="7F67E573" w14:textId="1EBE98D1" w:rsidR="00F32A04" w:rsidRPr="00C67DB4" w:rsidRDefault="00F32A04" w:rsidP="00C67DB4">
      <w:pPr>
        <w:spacing w:before="120" w:after="120" w:line="276" w:lineRule="auto"/>
        <w:rPr>
          <w:rFonts w:ascii="Source Sans Pro" w:hAnsi="Source Sans Pro" w:cs="Arial"/>
          <w:color w:val="808080" w:themeColor="background1" w:themeShade="80"/>
          <w:sz w:val="22"/>
          <w:szCs w:val="22"/>
        </w:rPr>
      </w:pPr>
      <w:r w:rsidRPr="00C67DB4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Obligatori si la licitadora és </w:t>
      </w:r>
      <w:r w:rsidRPr="00C67DB4">
        <w:rPr>
          <w:rFonts w:ascii="Source Sans Pro" w:hAnsi="Source Sans Pro" w:cs="Arial"/>
          <w:b/>
          <w:i/>
          <w:color w:val="808080" w:themeColor="background1" w:themeShade="80"/>
          <w:sz w:val="22"/>
          <w:szCs w:val="22"/>
        </w:rPr>
        <w:t>empresa/entitat estrangera</w:t>
      </w:r>
      <w:r w:rsidRPr="00C67DB4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 i el contracte s'executa en territori espanyol</w:t>
      </w:r>
    </w:p>
    <w:p w14:paraId="06F5E924" w14:textId="51F49B5D" w:rsidR="00F32A04" w:rsidRPr="0017377E" w:rsidRDefault="008C7E65" w:rsidP="00C67DB4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84891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Accepta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181B8F8" w14:textId="77777777" w:rsidR="00057251" w:rsidRPr="0017377E" w:rsidRDefault="00057251" w:rsidP="00C67DB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120" w:line="276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17377E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68A1B7AA" w14:textId="0246A2E5" w:rsidR="00057251" w:rsidRPr="0017377E" w:rsidRDefault="008C7E65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48007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057251" w:rsidRPr="0017377E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17A86E9" w14:textId="443DE826" w:rsidR="00057251" w:rsidRPr="0017377E" w:rsidRDefault="008C7E65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83021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057251" w:rsidRPr="0017377E">
        <w:rPr>
          <w:rFonts w:ascii="Source Sans Pro" w:hAnsi="Source Sans Pro" w:cs="Arial"/>
          <w:sz w:val="22"/>
          <w:szCs w:val="22"/>
        </w:rPr>
        <w:t xml:space="preserve">a sol·licitar de la Tresoreria General de la Seguretat Social (TGSS), directament </w:t>
      </w:r>
      <w:r w:rsidR="00057251" w:rsidRPr="0017377E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="00057251" w:rsidRPr="0017377E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B3399E7" w14:textId="77777777" w:rsidR="00C67DB4" w:rsidRDefault="00C67DB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694E00B" w14:textId="14DF079C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2863F6E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677700C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sectPr w:rsidR="00065565" w:rsidSect="004D1A64">
          <w:headerReference w:type="first" r:id="rId8"/>
          <w:footerReference w:type="first" r:id="rId9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3830440F" w14:textId="0E2861F8" w:rsidR="00F32A04" w:rsidRPr="00C67DB4" w:rsidRDefault="00F32A04" w:rsidP="0017377E">
      <w:pPr>
        <w:pStyle w:val="Ttol"/>
        <w:spacing w:before="120" w:after="120"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r w:rsidRPr="00C67DB4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 w:rsidRPr="00C67DB4">
        <w:rPr>
          <w:rFonts w:ascii="Source Sans Pro" w:hAnsi="Source Sans Pro" w:cs="Arial"/>
          <w:b/>
          <w:sz w:val="22"/>
          <w:szCs w:val="22"/>
          <w:u w:val="single"/>
        </w:rPr>
        <w:t>2: OFERTA ECONÒMICA i DE CRITERIS D’ADJUDICACIÓ AUTOMÀTICS</w:t>
      </w:r>
    </w:p>
    <w:p w14:paraId="7C10A046" w14:textId="7A0D3D27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17377E">
        <w:rPr>
          <w:rFonts w:ascii="Source Sans Pro" w:eastAsia="Verdana" w:hAnsi="Source Sans Pro" w:cs="Verdana"/>
          <w:sz w:val="22"/>
          <w:szCs w:val="22"/>
        </w:rPr>
        <w:t>, el senyor/a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17377E">
        <w:rPr>
          <w:rFonts w:ascii="Source Sans Pro" w:hAnsi="Source Sans Pro"/>
          <w:sz w:val="22"/>
          <w:szCs w:val="22"/>
        </w:rPr>
        <w:t>assabentat/</w:t>
      </w:r>
      <w:proofErr w:type="spellStart"/>
      <w:r w:rsidRPr="0017377E">
        <w:rPr>
          <w:rFonts w:ascii="Source Sans Pro" w:hAnsi="Source Sans Pro"/>
          <w:sz w:val="22"/>
          <w:szCs w:val="22"/>
        </w:rPr>
        <w:t>ada</w:t>
      </w:r>
      <w:proofErr w:type="spellEnd"/>
      <w:r w:rsidRPr="0017377E">
        <w:rPr>
          <w:rFonts w:ascii="Source Sans Pro" w:hAnsi="Source Sans Pro"/>
          <w:sz w:val="22"/>
          <w:szCs w:val="22"/>
        </w:rPr>
        <w:t xml:space="preserve"> de les condicions exigides per optar a l’adjudicació del contracte </w:t>
      </w:r>
      <w:bookmarkStart w:id="11" w:name="annex_OE_contracte"/>
      <w:bookmarkStart w:id="12" w:name="annex_OE_expedient"/>
      <w:bookmarkEnd w:id="11"/>
      <w:bookmarkEnd w:id="12"/>
      <w:r w:rsidRPr="0017377E">
        <w:rPr>
          <w:rFonts w:ascii="Source Sans Pro" w:hAnsi="Source Sans Pro"/>
          <w:sz w:val="22"/>
          <w:szCs w:val="22"/>
        </w:rPr>
        <w:t>que té per objecte</w:t>
      </w:r>
      <w:bookmarkStart w:id="13" w:name="annex_OE_objecte"/>
      <w:bookmarkEnd w:id="13"/>
      <w:r w:rsidR="004E4DE1" w:rsidRPr="0017377E">
        <w:rPr>
          <w:rFonts w:ascii="Source Sans Pro" w:hAnsi="Source Sans Pro"/>
          <w:sz w:val="22"/>
          <w:szCs w:val="22"/>
        </w:rPr>
        <w:t xml:space="preserve"> </w:t>
      </w:r>
      <w:r w:rsidR="0043349A">
        <w:rPr>
          <w:rFonts w:ascii="Source Sans Pro" w:hAnsi="Source Sans Pro"/>
          <w:sz w:val="22"/>
          <w:szCs w:val="22"/>
        </w:rPr>
        <w:t xml:space="preserve">els </w:t>
      </w:r>
      <w:r w:rsidR="0043349A" w:rsidRPr="0017377E">
        <w:rPr>
          <w:rFonts w:ascii="Source Sans Pro" w:hAnsi="Source Sans Pro" w:cs="Arial"/>
          <w:snapToGrid w:val="0"/>
          <w:sz w:val="22"/>
          <w:szCs w:val="22"/>
        </w:rPr>
        <w:t>serveis</w:t>
      </w:r>
      <w:r w:rsidR="0043349A" w:rsidRPr="00DC5DF4">
        <w:rPr>
          <w:rFonts w:ascii="Source Sans Pro" w:hAnsi="Source Sans Pro" w:cs="Arial"/>
          <w:snapToGrid w:val="0"/>
          <w:sz w:val="22"/>
          <w:szCs w:val="22"/>
        </w:rPr>
        <w:t xml:space="preserve"> de gestió, dinamització, organització i coordinació de les activitats de les Diades Internacionals (8M, 28J i 25N) i de dues activitats per la Taula de Feminismes i el Circuit contra la Violència Masclista del</w:t>
      </w:r>
      <w:r w:rsidR="0043349A" w:rsidRPr="0017377E">
        <w:rPr>
          <w:rFonts w:ascii="Source Sans Pro" w:hAnsi="Source Sans Pro" w:cs="Arial"/>
          <w:snapToGrid w:val="0"/>
          <w:sz w:val="22"/>
          <w:szCs w:val="22"/>
        </w:rPr>
        <w:t xml:space="preserve"> Districte de Sarrià – Sant Gervasi</w:t>
      </w:r>
      <w:r w:rsidR="0043349A">
        <w:rPr>
          <w:rFonts w:ascii="Source Sans Pro" w:hAnsi="Source Sans Pro" w:cs="Arial"/>
          <w:snapToGrid w:val="0"/>
          <w:sz w:val="22"/>
          <w:szCs w:val="22"/>
        </w:rPr>
        <w:t>,</w:t>
      </w:r>
      <w:r w:rsidR="0043349A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sostenible, n</w:t>
      </w:r>
      <w:r w:rsidR="0043349A" w:rsidRPr="0017377E">
        <w:rPr>
          <w:rFonts w:ascii="Source Sans Pro" w:hAnsi="Source Sans Pro" w:cs="Arial"/>
          <w:sz w:val="22"/>
          <w:szCs w:val="22"/>
        </w:rPr>
        <w:t>úm. Contracte 001_26001</w:t>
      </w:r>
      <w:r w:rsidR="0043349A">
        <w:rPr>
          <w:rFonts w:ascii="Source Sans Pro" w:hAnsi="Source Sans Pro" w:cs="Arial"/>
          <w:sz w:val="22"/>
          <w:szCs w:val="22"/>
        </w:rPr>
        <w:t>741</w:t>
      </w:r>
      <w:r w:rsidR="0043349A"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r w:rsidR="0043349A">
        <w:rPr>
          <w:rFonts w:ascii="Source Sans Pro" w:hAnsi="Source Sans Pro" w:cs="Arial"/>
          <w:sz w:val="22"/>
          <w:szCs w:val="22"/>
        </w:rPr>
        <w:t>43</w:t>
      </w:r>
      <w:r w:rsidR="0043349A" w:rsidRPr="0017377E">
        <w:rPr>
          <w:rFonts w:ascii="Source Sans Pro" w:hAnsi="Source Sans Pro" w:cs="Arial"/>
          <w:sz w:val="22"/>
          <w:szCs w:val="22"/>
        </w:rPr>
        <w:t>/2026</w:t>
      </w:r>
      <w:r w:rsidRPr="0017377E">
        <w:rPr>
          <w:rFonts w:ascii="Source Sans Pro" w:hAnsi="Source Sans Pro"/>
          <w:sz w:val="22"/>
          <w:szCs w:val="22"/>
        </w:rPr>
        <w:t>, es compromet a realitzar-lo amb subjecció al plec de clàusules administratives particulars i al de prescripcions tècniques, i pel</w:t>
      </w:r>
      <w:r w:rsidRPr="0017377E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17377E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17377E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342038D3" w14:textId="68766619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Preu net (sense l’IVA</w:t>
      </w:r>
      <w:r w:rsidRPr="00C67DB4">
        <w:rPr>
          <w:rFonts w:ascii="Source Sans Pro" w:hAnsi="Source Sans Pro" w:cs="Arial"/>
          <w:sz w:val="22"/>
          <w:szCs w:val="22"/>
        </w:rPr>
        <w:t xml:space="preserve">):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5330C64D" w14:textId="002266BA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Tipus IVA:</w:t>
      </w:r>
      <w:r w:rsidRPr="00C67DB4">
        <w:rPr>
          <w:rFonts w:ascii="Source Sans Pro" w:hAnsi="Source Sans Pro" w:cs="Arial"/>
          <w:sz w:val="22"/>
          <w:szCs w:val="22"/>
        </w:rPr>
        <w:t xml:space="preserve">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%</w:t>
      </w:r>
    </w:p>
    <w:p w14:paraId="11345509" w14:textId="77DC850F" w:rsidR="00C67DB4" w:rsidRPr="00C67DB4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Import IVA:</w:t>
      </w:r>
      <w:r w:rsidRPr="00C67DB4">
        <w:rPr>
          <w:rFonts w:ascii="Source Sans Pro" w:hAnsi="Source Sans Pro" w:cs="Arial"/>
          <w:sz w:val="22"/>
          <w:szCs w:val="22"/>
        </w:rPr>
        <w:t xml:space="preserve">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7B8C92E6" w14:textId="1CA594E5" w:rsidR="00C67DB4" w:rsidRPr="00C67DB4" w:rsidRDefault="00C67DB4" w:rsidP="00C67DB4">
      <w:pPr>
        <w:tabs>
          <w:tab w:val="right" w:leader="dot" w:pos="5387"/>
        </w:tabs>
        <w:spacing w:before="120" w:after="120" w:line="276" w:lineRule="auto"/>
        <w:ind w:left="567"/>
        <w:rPr>
          <w:rFonts w:ascii="Source Sans Pro" w:hAnsi="Source Sans Pro" w:cs="Arial"/>
          <w:sz w:val="22"/>
          <w:szCs w:val="22"/>
        </w:rPr>
      </w:pPr>
      <w:r w:rsidRPr="00C67DB4">
        <w:rPr>
          <w:rFonts w:ascii="Source Sans Pro" w:hAnsi="Source Sans Pro" w:cs="Arial"/>
          <w:b/>
          <w:sz w:val="22"/>
          <w:szCs w:val="22"/>
        </w:rPr>
        <w:t>Preu total del contracte</w:t>
      </w:r>
      <w:r w:rsidRPr="00C67DB4">
        <w:rPr>
          <w:rFonts w:ascii="Source Sans Pro" w:hAnsi="Source Sans Pro" w:cs="Arial"/>
          <w:sz w:val="22"/>
          <w:szCs w:val="22"/>
        </w:rPr>
        <w:t xml:space="preserve">: </w:t>
      </w:r>
      <w:r w:rsidRPr="00C67DB4">
        <w:rPr>
          <w:rFonts w:ascii="Source Sans Pro" w:hAnsi="Source Sans Pro" w:cs="Arial"/>
          <w:sz w:val="22"/>
          <w:szCs w:val="22"/>
        </w:rPr>
        <w:tab/>
        <w:t xml:space="preserve"> €</w:t>
      </w:r>
    </w:p>
    <w:p w14:paraId="34374CCE" w14:textId="77777777" w:rsidR="00F32A04" w:rsidRPr="0017377E" w:rsidRDefault="00F32A04" w:rsidP="0017377E">
      <w:pPr>
        <w:tabs>
          <w:tab w:val="left" w:pos="567"/>
          <w:tab w:val="left" w:pos="1134"/>
          <w:tab w:val="left" w:pos="2160"/>
          <w:tab w:val="left" w:pos="28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Aquest </w:t>
      </w:r>
      <w:r w:rsidRPr="0017377E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17377E">
        <w:rPr>
          <w:rFonts w:ascii="Source Sans Pro" w:hAnsi="Source Sans Pro"/>
          <w:sz w:val="22"/>
          <w:szCs w:val="22"/>
        </w:rPr>
        <w:t>es desglossa en els costos directes i indirectes següents i els costos salarials següents aplicant el conveni .........................................................:</w:t>
      </w:r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0"/>
        <w:gridCol w:w="1000"/>
        <w:gridCol w:w="1000"/>
        <w:gridCol w:w="1000"/>
      </w:tblGrid>
      <w:tr w:rsidR="006F685A" w:rsidRPr="006F685A" w14:paraId="1C1C4663" w14:textId="77777777" w:rsidTr="006F685A">
        <w:trPr>
          <w:trHeight w:val="300"/>
        </w:trPr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C1407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Costos directes: 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D3FED6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2026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E42225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2027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FECD70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TOTAL</w:t>
            </w:r>
          </w:p>
        </w:tc>
      </w:tr>
      <w:tr w:rsidR="006F685A" w:rsidRPr="006F685A" w14:paraId="4F78EAD6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511D2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ACTIVITATS PER LES DIADES INTERNACIONALS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94E33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DB1D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A02F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</w:tr>
      <w:tr w:rsidR="006F685A" w:rsidRPr="006F685A" w14:paraId="1450D017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603AF" w14:textId="77777777" w:rsidR="006F685A" w:rsidRPr="006F685A" w:rsidRDefault="006F685A" w:rsidP="006F685A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8-M: Dia Internacional de la Dona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838A6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1DAE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9333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</w:tr>
      <w:tr w:rsidR="006F685A" w:rsidRPr="006F685A" w14:paraId="7569857D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BD8C" w14:textId="77777777" w:rsidR="006F685A" w:rsidRPr="006F685A" w:rsidRDefault="006F685A" w:rsidP="006F685A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28-J: Dia Internacional pels drets dels col•lectius LGTBIQ+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390BB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2CED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5585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</w:tr>
      <w:tr w:rsidR="006F685A" w:rsidRPr="006F685A" w14:paraId="205471BD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F2C3" w14:textId="77777777" w:rsidR="006F685A" w:rsidRPr="006F685A" w:rsidRDefault="006F685A" w:rsidP="006F685A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25-N: Dia Internacional Contra la Violència Masclista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0179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68AE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C071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</w:tr>
      <w:tr w:rsidR="006F685A" w:rsidRPr="006F685A" w14:paraId="6ECE402B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2C76" w14:textId="77777777" w:rsidR="006F685A" w:rsidRPr="006F685A" w:rsidRDefault="006F685A" w:rsidP="006F685A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Activitats per dinamitzar la Taula Tècnica de Feminismes i el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2972E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7583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E61A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 </w:t>
            </w:r>
          </w:p>
        </w:tc>
      </w:tr>
      <w:tr w:rsidR="006F685A" w:rsidRPr="006F685A" w14:paraId="77641B0D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0B1D2" w14:textId="77777777" w:rsidR="006F685A" w:rsidRPr="006F685A" w:rsidRDefault="006F685A" w:rsidP="006F685A">
            <w:pPr>
              <w:suppressAutoHyphens w:val="0"/>
              <w:autoSpaceDN/>
              <w:ind w:firstLineChars="100" w:firstLine="200"/>
              <w:jc w:val="left"/>
              <w:textAlignment w:val="auto"/>
              <w:rPr>
                <w:rFonts w:ascii="Source Sans Pro" w:hAnsi="Source Sans Pro" w:cs="Calibri"/>
                <w:i/>
                <w:iCs/>
              </w:rPr>
            </w:pPr>
            <w:r w:rsidRPr="006F685A">
              <w:rPr>
                <w:rFonts w:ascii="Source Sans Pro" w:hAnsi="Source Sans Pro" w:cs="Calibri"/>
                <w:i/>
                <w:iCs/>
              </w:rPr>
              <w:t>Circuit Contra la Violència Masclista</w:t>
            </w: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BD66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i/>
                <w:iCs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8D27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i/>
                <w:iCs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FD67C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i/>
                <w:iCs/>
              </w:rPr>
            </w:pPr>
          </w:p>
        </w:tc>
      </w:tr>
      <w:tr w:rsidR="006F685A" w:rsidRPr="006F685A" w14:paraId="4C4DC32B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EB0EA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Total Costos Directes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F020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E3C8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0F5B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</w:tr>
      <w:tr w:rsidR="006F685A" w:rsidRPr="006F685A" w14:paraId="335652D9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517CD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F4F5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81A8C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2189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sz w:val="10"/>
                <w:szCs w:val="10"/>
              </w:rPr>
            </w:pPr>
            <w:r w:rsidRPr="006F685A">
              <w:rPr>
                <w:rFonts w:ascii="Source Sans Pro" w:hAnsi="Source Sans Pro" w:cs="Calibri"/>
                <w:sz w:val="10"/>
                <w:szCs w:val="10"/>
              </w:rPr>
              <w:t> </w:t>
            </w:r>
          </w:p>
        </w:tc>
      </w:tr>
      <w:tr w:rsidR="006F685A" w:rsidRPr="006F685A" w14:paraId="551D131D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B50CA7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Costos indirectes: (B)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B31086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2025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DC4D1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2026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C43B1F" w14:textId="77777777" w:rsidR="006F685A" w:rsidRPr="006F685A" w:rsidRDefault="006F685A" w:rsidP="006F685A">
            <w:pPr>
              <w:suppressAutoHyphens w:val="0"/>
              <w:autoSpaceDN/>
              <w:jc w:val="center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TOTAL</w:t>
            </w:r>
          </w:p>
        </w:tc>
      </w:tr>
      <w:tr w:rsidR="006F685A" w:rsidRPr="006F685A" w14:paraId="13A44E19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2D4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Despeses d’estructura (5%) sobre els costos directes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E725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602A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B107C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</w:tr>
      <w:tr w:rsidR="006F685A" w:rsidRPr="006F685A" w14:paraId="74F9EF29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E1E3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Modificacions de contracte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A7BE9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6733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3C2E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</w:tr>
      <w:tr w:rsidR="006F685A" w:rsidRPr="006F685A" w14:paraId="0437E2EF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FBC5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Total Costos Indirectes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826A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B1226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F62D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</w:tr>
      <w:tr w:rsidR="006F685A" w:rsidRPr="006F685A" w14:paraId="33ECF4A3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A258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FAA9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066C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9660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sz w:val="10"/>
                <w:szCs w:val="10"/>
              </w:rPr>
            </w:pPr>
            <w:r w:rsidRPr="006F685A">
              <w:rPr>
                <w:rFonts w:ascii="Source Sans Pro" w:hAnsi="Source Sans Pro" w:cs="Calibri"/>
                <w:sz w:val="10"/>
                <w:szCs w:val="10"/>
              </w:rPr>
              <w:t> </w:t>
            </w:r>
          </w:p>
        </w:tc>
      </w:tr>
      <w:tr w:rsidR="006F685A" w:rsidRPr="006F685A" w14:paraId="6906FFC2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71EAFB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Total costos directes + indirectes (A+B)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5069E3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FB06FA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D4772AB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</w:tr>
      <w:tr w:rsidR="006F685A" w:rsidRPr="006F685A" w14:paraId="08CE4CC7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9635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55C34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EE69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D22D6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sz w:val="10"/>
                <w:szCs w:val="10"/>
              </w:rPr>
            </w:pPr>
            <w:r w:rsidRPr="006F685A">
              <w:rPr>
                <w:rFonts w:ascii="Source Sans Pro" w:hAnsi="Source Sans Pro" w:cs="Calibri"/>
                <w:sz w:val="10"/>
                <w:szCs w:val="10"/>
              </w:rPr>
              <w:t> </w:t>
            </w:r>
          </w:p>
        </w:tc>
      </w:tr>
      <w:tr w:rsidR="006F685A" w:rsidRPr="006F685A" w14:paraId="34514CDB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2A62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Benefici industrial ( C ) 5% sobre costos directes + indirectes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E55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130D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DB3A3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</w:rPr>
            </w:pPr>
            <w:r w:rsidRPr="006F685A">
              <w:rPr>
                <w:rFonts w:ascii="Source Sans Pro" w:hAnsi="Source Sans Pro" w:cs="Calibri"/>
              </w:rPr>
              <w:t> </w:t>
            </w:r>
          </w:p>
        </w:tc>
      </w:tr>
      <w:tr w:rsidR="006F685A" w:rsidRPr="006F685A" w14:paraId="17135177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42D4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8D9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3AEA2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</w:rPr>
            </w:pPr>
            <w:r w:rsidRPr="006F685A">
              <w:rPr>
                <w:rFonts w:ascii="Times New Roman" w:hAnsi="Times New Roman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F3439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sz w:val="10"/>
                <w:szCs w:val="10"/>
              </w:rPr>
            </w:pPr>
            <w:r w:rsidRPr="006F685A">
              <w:rPr>
                <w:rFonts w:ascii="Source Sans Pro" w:hAnsi="Source Sans Pro" w:cs="Calibri"/>
                <w:sz w:val="10"/>
                <w:szCs w:val="10"/>
              </w:rPr>
              <w:t> </w:t>
            </w:r>
          </w:p>
        </w:tc>
      </w:tr>
      <w:tr w:rsidR="006F685A" w:rsidRPr="006F685A" w14:paraId="662E087A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290524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TOTAL COSTOS (A+B+C)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B717C9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E184E77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86F9E8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</w:tr>
      <w:tr w:rsidR="006F685A" w:rsidRPr="006F685A" w14:paraId="01674FFE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8304D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1B6BD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C566A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BED9C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Times New Roman" w:hAnsi="Times New Roman"/>
                <w:color w:val="auto"/>
              </w:rPr>
            </w:pPr>
          </w:p>
        </w:tc>
      </w:tr>
      <w:tr w:rsidR="006F685A" w:rsidRPr="006F685A" w14:paraId="1CF7E3FE" w14:textId="77777777" w:rsidTr="006F685A">
        <w:trPr>
          <w:trHeight w:val="300"/>
        </w:trPr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748056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IVA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6C64D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466872A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5C5364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</w:tr>
      <w:tr w:rsidR="006F685A" w:rsidRPr="006F685A" w14:paraId="33258324" w14:textId="77777777" w:rsidTr="006F685A">
        <w:trPr>
          <w:trHeight w:val="300"/>
        </w:trPr>
        <w:tc>
          <w:tcPr>
            <w:tcW w:w="6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F257BE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TOTAL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1D1760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F168162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6E7FB2" w14:textId="77777777" w:rsidR="006F685A" w:rsidRPr="006F685A" w:rsidRDefault="006F685A" w:rsidP="006F685A">
            <w:pPr>
              <w:suppressAutoHyphens w:val="0"/>
              <w:autoSpaceDN/>
              <w:jc w:val="left"/>
              <w:textAlignment w:val="auto"/>
              <w:rPr>
                <w:rFonts w:ascii="Source Sans Pro" w:hAnsi="Source Sans Pro" w:cs="Calibri"/>
                <w:b/>
                <w:bCs/>
              </w:rPr>
            </w:pPr>
            <w:r w:rsidRPr="006F685A">
              <w:rPr>
                <w:rFonts w:ascii="Source Sans Pro" w:hAnsi="Source Sans Pro" w:cs="Calibri"/>
                <w:b/>
                <w:bCs/>
              </w:rPr>
              <w:t> </w:t>
            </w:r>
          </w:p>
        </w:tc>
      </w:tr>
    </w:tbl>
    <w:p w14:paraId="02FA939E" w14:textId="77777777" w:rsidR="006F685A" w:rsidRDefault="006F685A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5CD8F15B" w14:textId="77777777" w:rsidR="006F685A" w:rsidRDefault="006F685A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787752B3" w14:textId="61FDB36B" w:rsidR="0005712C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17377E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17377E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585F8961" w14:textId="3F0A34AB" w:rsidR="0005712C" w:rsidRPr="00065565" w:rsidRDefault="00B53D74" w:rsidP="0017377E">
      <w:pPr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 w:rsidRPr="00065565">
        <w:rPr>
          <w:rFonts w:ascii="Source Sans Pro" w:hAnsi="Source Sans Pro"/>
          <w:b/>
          <w:bCs/>
          <w:sz w:val="22"/>
          <w:szCs w:val="22"/>
        </w:rPr>
        <w:t>1.</w:t>
      </w:r>
      <w:r w:rsidR="00CE00E1" w:rsidRPr="00065565">
        <w:rPr>
          <w:rFonts w:ascii="Source Sans Pro" w:hAnsi="Source Sans Pro"/>
          <w:b/>
          <w:bCs/>
          <w:sz w:val="22"/>
          <w:szCs w:val="22"/>
        </w:rPr>
        <w:t xml:space="preserve">- Per </w:t>
      </w:r>
      <w:r w:rsidR="0043349A">
        <w:rPr>
          <w:rFonts w:ascii="Source Sans Pro" w:hAnsi="Source Sans Pro"/>
          <w:b/>
          <w:bCs/>
          <w:sz w:val="22"/>
          <w:szCs w:val="22"/>
        </w:rPr>
        <w:t>una proposta variada del projecte d’activitats referenciada a la clàusula 2.1</w:t>
      </w:r>
      <w:r w:rsidR="00CE00E1" w:rsidRPr="00065565">
        <w:rPr>
          <w:rFonts w:ascii="Source Sans Pro" w:hAnsi="Source Sans Pro"/>
          <w:b/>
          <w:bCs/>
          <w:sz w:val="22"/>
          <w:szCs w:val="22"/>
        </w:rPr>
        <w:t xml:space="preserve"> del Plec de Prescripcions Tècniques Particulars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184EEA" w:rsidRPr="0017377E" w14:paraId="65863052" w14:textId="77777777" w:rsidTr="00065565">
        <w:tc>
          <w:tcPr>
            <w:tcW w:w="7497" w:type="dxa"/>
            <w:shd w:val="clear" w:color="auto" w:fill="BFBFBF" w:themeFill="background1" w:themeFillShade="BF"/>
            <w:vAlign w:val="center"/>
          </w:tcPr>
          <w:p w14:paraId="18284EE5" w14:textId="04E987B0" w:rsidR="00184EEA" w:rsidRPr="00065565" w:rsidRDefault="00CE00E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065565">
              <w:rPr>
                <w:rFonts w:ascii="Source Sans Pro" w:hAnsi="Source Sans Pro"/>
                <w:b/>
                <w:bCs/>
              </w:rPr>
              <w:t>Criteri</w:t>
            </w:r>
          </w:p>
        </w:tc>
        <w:tc>
          <w:tcPr>
            <w:tcW w:w="2302" w:type="dxa"/>
            <w:shd w:val="clear" w:color="auto" w:fill="BFBFBF" w:themeFill="background1" w:themeFillShade="BF"/>
            <w:vAlign w:val="center"/>
          </w:tcPr>
          <w:p w14:paraId="5D67787D" w14:textId="34CD96AE" w:rsidR="00184EEA" w:rsidRPr="00065565" w:rsidRDefault="00CE00E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065565">
              <w:rPr>
                <w:rFonts w:ascii="Source Sans Pro" w:hAnsi="Source Sans Pro"/>
                <w:b/>
                <w:bCs/>
              </w:rPr>
              <w:t>Marqueu amb una “x” l</w:t>
            </w:r>
            <w:r w:rsidR="00B53D74" w:rsidRPr="00065565">
              <w:rPr>
                <w:rFonts w:ascii="Source Sans Pro" w:hAnsi="Source Sans Pro"/>
                <w:b/>
                <w:bCs/>
              </w:rPr>
              <w:t>’</w:t>
            </w:r>
            <w:r w:rsidRPr="00065565">
              <w:rPr>
                <w:rFonts w:ascii="Source Sans Pro" w:hAnsi="Source Sans Pro"/>
                <w:b/>
                <w:bCs/>
              </w:rPr>
              <w:t>opci</w:t>
            </w:r>
            <w:r w:rsidR="00B53D74" w:rsidRPr="00065565">
              <w:rPr>
                <w:rFonts w:ascii="Source Sans Pro" w:hAnsi="Source Sans Pro"/>
                <w:b/>
                <w:bCs/>
              </w:rPr>
              <w:t>ó</w:t>
            </w:r>
            <w:r w:rsidR="00932901">
              <w:rPr>
                <w:rFonts w:ascii="Source Sans Pro" w:hAnsi="Source Sans Pro"/>
                <w:b/>
                <w:bCs/>
              </w:rPr>
              <w:t xml:space="preserve"> escollida</w:t>
            </w:r>
          </w:p>
        </w:tc>
      </w:tr>
      <w:tr w:rsidR="00184EEA" w:rsidRPr="0017377E" w14:paraId="781EF629" w14:textId="77777777" w:rsidTr="002100D9">
        <w:tc>
          <w:tcPr>
            <w:tcW w:w="7497" w:type="dxa"/>
          </w:tcPr>
          <w:p w14:paraId="67F89C9E" w14:textId="5E2E3D38" w:rsidR="002100D9" w:rsidRPr="0017377E" w:rsidRDefault="0043349A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43349A">
              <w:rPr>
                <w:rFonts w:ascii="Source Sans Pro" w:eastAsia="Times New Roman" w:hAnsi="Source Sans Pro" w:cs="Times New Roman"/>
                <w:lang w:eastAsia="ca-ES"/>
              </w:rPr>
              <w:t>Millora del projecte de dinamització cultural amb una proposta d’espectacle diferent per cadascuna de les diades internacionals i dues propostes d’actes per dinamitzar la taula de feminismes i el circuit contra la violència masclista</w:t>
            </w:r>
            <w:r>
              <w:rPr>
                <w:rFonts w:ascii="Source Sans Pro" w:eastAsia="Times New Roman" w:hAnsi="Source Sans Pro" w:cs="Times New Roman"/>
                <w:lang w:eastAsia="ca-ES"/>
              </w:rPr>
              <w:t>.</w:t>
            </w:r>
          </w:p>
        </w:tc>
        <w:tc>
          <w:tcPr>
            <w:tcW w:w="2302" w:type="dxa"/>
          </w:tcPr>
          <w:p w14:paraId="479D49A4" w14:textId="66B9AFA9" w:rsidR="00184EEA" w:rsidRPr="0017377E" w:rsidRDefault="00184EEA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2143D384" w14:textId="77777777" w:rsidTr="002100D9">
        <w:tc>
          <w:tcPr>
            <w:tcW w:w="7497" w:type="dxa"/>
          </w:tcPr>
          <w:p w14:paraId="20EE523B" w14:textId="59070F34" w:rsidR="00CE00E1" w:rsidRPr="0017377E" w:rsidRDefault="0043349A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43349A">
              <w:rPr>
                <w:rFonts w:ascii="Source Sans Pro" w:eastAsia="Times New Roman" w:hAnsi="Source Sans Pro" w:cs="Times New Roman"/>
                <w:lang w:eastAsia="ca-ES"/>
              </w:rPr>
              <w:t>Millora del projecte de dinamització cultural amb dues propostes d’espectacle diferent per cadascuna de les diades internacionals i quatre propostes d’actes per dinamitzar la taula de feminismes i el circuit contra la violència masclista</w:t>
            </w:r>
            <w:r>
              <w:rPr>
                <w:rFonts w:ascii="Source Sans Pro" w:eastAsia="Times New Roman" w:hAnsi="Source Sans Pro" w:cs="Times New Roman"/>
                <w:lang w:eastAsia="ca-ES"/>
              </w:rPr>
              <w:t>.</w:t>
            </w:r>
          </w:p>
        </w:tc>
        <w:tc>
          <w:tcPr>
            <w:tcW w:w="2302" w:type="dxa"/>
          </w:tcPr>
          <w:p w14:paraId="71D55C53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0759C9AA" w14:textId="77777777" w:rsidTr="002100D9">
        <w:tc>
          <w:tcPr>
            <w:tcW w:w="7497" w:type="dxa"/>
          </w:tcPr>
          <w:p w14:paraId="4CC21357" w14:textId="12E57883" w:rsidR="00CE00E1" w:rsidRPr="0017377E" w:rsidRDefault="0043349A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43349A">
              <w:rPr>
                <w:rFonts w:ascii="Source Sans Pro" w:eastAsia="Times New Roman" w:hAnsi="Source Sans Pro" w:cs="Times New Roman"/>
                <w:lang w:eastAsia="ca-ES"/>
              </w:rPr>
              <w:t>Millora del projecte de dinamització cultural amb tres propostes d’espectacle diferent per cadascuna de les diades internacionals i sis propostes d’actes per dinamitzar la taula de feminismes i el circuit contra la violència masclista</w:t>
            </w:r>
          </w:p>
        </w:tc>
        <w:tc>
          <w:tcPr>
            <w:tcW w:w="2302" w:type="dxa"/>
          </w:tcPr>
          <w:p w14:paraId="4C6CDCA7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4C85E26F" w14:textId="77777777" w:rsidTr="002100D9">
        <w:tc>
          <w:tcPr>
            <w:tcW w:w="7497" w:type="dxa"/>
          </w:tcPr>
          <w:p w14:paraId="1A9A2DD1" w14:textId="082E3298" w:rsidR="00CE00E1" w:rsidRPr="0017377E" w:rsidRDefault="0043349A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43349A">
              <w:rPr>
                <w:rFonts w:ascii="Source Sans Pro" w:eastAsia="Times New Roman" w:hAnsi="Source Sans Pro" w:cs="Times New Roman"/>
                <w:lang w:eastAsia="ca-ES"/>
              </w:rPr>
              <w:t>Millora del projecte de dinamització cultural amb més de tres propostes d’espectacle diferent per cadascuna de les diades internacionals i vuit o més propostes d’actes per dinamitzar la taula de feminismes i el circuit contra la violència masclista</w:t>
            </w:r>
            <w:r>
              <w:rPr>
                <w:rFonts w:ascii="Source Sans Pro" w:eastAsia="Times New Roman" w:hAnsi="Source Sans Pro" w:cs="Times New Roman"/>
                <w:lang w:eastAsia="ca-ES"/>
              </w:rPr>
              <w:t>-</w:t>
            </w:r>
          </w:p>
        </w:tc>
        <w:tc>
          <w:tcPr>
            <w:tcW w:w="2302" w:type="dxa"/>
          </w:tcPr>
          <w:p w14:paraId="27DC611A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801224" w:rsidRPr="0017377E" w14:paraId="50E6C093" w14:textId="77777777" w:rsidTr="002100D9">
        <w:tc>
          <w:tcPr>
            <w:tcW w:w="7497" w:type="dxa"/>
          </w:tcPr>
          <w:p w14:paraId="7B62CEF2" w14:textId="5203EAFA" w:rsidR="00801224" w:rsidRPr="0043349A" w:rsidRDefault="00801224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No ofereix millora</w:t>
            </w:r>
          </w:p>
        </w:tc>
        <w:tc>
          <w:tcPr>
            <w:tcW w:w="2302" w:type="dxa"/>
          </w:tcPr>
          <w:p w14:paraId="18AA1B51" w14:textId="77777777" w:rsidR="00801224" w:rsidRPr="0017377E" w:rsidRDefault="00801224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</w:tbl>
    <w:p w14:paraId="5B5650E9" w14:textId="4169EAF4" w:rsidR="00184EEA" w:rsidRPr="00065565" w:rsidRDefault="00B53D74" w:rsidP="0017377E">
      <w:pPr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 w:rsidRPr="00065565">
        <w:rPr>
          <w:rFonts w:ascii="Source Sans Pro" w:hAnsi="Source Sans Pro"/>
          <w:b/>
          <w:bCs/>
          <w:sz w:val="22"/>
          <w:szCs w:val="22"/>
        </w:rPr>
        <w:t xml:space="preserve">2.- Per la </w:t>
      </w:r>
      <w:r w:rsidR="0043349A">
        <w:rPr>
          <w:rFonts w:ascii="Source Sans Pro" w:hAnsi="Source Sans Pro"/>
          <w:b/>
          <w:bCs/>
          <w:sz w:val="22"/>
          <w:szCs w:val="22"/>
        </w:rPr>
        <w:t>reducció del termini per cancel·lar una activitat per causes sobrevingudes i/o de força major sense cost</w:t>
      </w:r>
      <w:r w:rsidR="00932901">
        <w:rPr>
          <w:rFonts w:ascii="Source Sans Pro" w:hAnsi="Source Sans Pro"/>
          <w:b/>
          <w:bCs/>
          <w:sz w:val="22"/>
          <w:szCs w:val="22"/>
        </w:rPr>
        <w:t>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B53D74" w:rsidRPr="0017377E" w14:paraId="01AFAA8C" w14:textId="77777777" w:rsidTr="00065565">
        <w:tc>
          <w:tcPr>
            <w:tcW w:w="7497" w:type="dxa"/>
            <w:shd w:val="clear" w:color="auto" w:fill="BFBFBF" w:themeFill="background1" w:themeFillShade="BF"/>
            <w:vAlign w:val="center"/>
          </w:tcPr>
          <w:p w14:paraId="45AB17DE" w14:textId="77777777" w:rsidR="00B53D74" w:rsidRPr="00065565" w:rsidRDefault="00B53D74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065565">
              <w:rPr>
                <w:rFonts w:ascii="Source Sans Pro" w:hAnsi="Source Sans Pro"/>
                <w:b/>
                <w:bCs/>
              </w:rPr>
              <w:t>Criteri</w:t>
            </w:r>
          </w:p>
        </w:tc>
        <w:tc>
          <w:tcPr>
            <w:tcW w:w="2302" w:type="dxa"/>
            <w:shd w:val="clear" w:color="auto" w:fill="BFBFBF" w:themeFill="background1" w:themeFillShade="BF"/>
            <w:vAlign w:val="center"/>
          </w:tcPr>
          <w:p w14:paraId="4FBF8720" w14:textId="749824ED" w:rsidR="00B53D74" w:rsidRPr="00065565" w:rsidRDefault="0093290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932901">
              <w:rPr>
                <w:rFonts w:ascii="Source Sans Pro" w:hAnsi="Source Sans Pro"/>
                <w:b/>
                <w:bCs/>
              </w:rPr>
              <w:t>Marqueu amb una “x” l’opció escollida</w:t>
            </w:r>
          </w:p>
        </w:tc>
      </w:tr>
      <w:tr w:rsidR="00B53D74" w:rsidRPr="0017377E" w14:paraId="2200FCE9" w14:textId="77777777" w:rsidTr="00646BB5">
        <w:tc>
          <w:tcPr>
            <w:tcW w:w="7497" w:type="dxa"/>
          </w:tcPr>
          <w:p w14:paraId="4B2E811E" w14:textId="37A398B4" w:rsidR="00B53D74" w:rsidRPr="0017377E" w:rsidRDefault="00932901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 w:rsidRPr="00932901">
              <w:rPr>
                <w:rFonts w:ascii="Source Sans Pro" w:eastAsia="Times New Roman" w:hAnsi="Source Sans Pro" w:cs="Times New Roman"/>
                <w:lang w:eastAsia="ca-ES"/>
              </w:rPr>
              <w:t>Millora de reducció de 36 hores a si l’avís és igual o inferior a 48 hores abans de l’inici de l’execució de l’activitat – cancel·lació fins a 12 hores abans de l’inici de l’acte sense cost</w:t>
            </w:r>
          </w:p>
        </w:tc>
        <w:tc>
          <w:tcPr>
            <w:tcW w:w="2302" w:type="dxa"/>
          </w:tcPr>
          <w:p w14:paraId="521C47F2" w14:textId="77777777" w:rsidR="00B53D74" w:rsidRPr="0017377E" w:rsidRDefault="00B53D74" w:rsidP="0017377E">
            <w:pPr>
              <w:spacing w:before="120" w:after="120" w:line="276" w:lineRule="auto"/>
              <w:jc w:val="center"/>
              <w:rPr>
                <w:rFonts w:ascii="Source Sans Pro" w:eastAsia="Times New Roman" w:hAnsi="Source Sans Pro" w:cs="Times New Roman"/>
                <w:lang w:eastAsia="ca-ES"/>
              </w:rPr>
            </w:pPr>
          </w:p>
        </w:tc>
      </w:tr>
      <w:tr w:rsidR="00932901" w:rsidRPr="0017377E" w14:paraId="176B4CCF" w14:textId="77777777" w:rsidTr="00646BB5">
        <w:tc>
          <w:tcPr>
            <w:tcW w:w="7497" w:type="dxa"/>
          </w:tcPr>
          <w:p w14:paraId="1922BF3D" w14:textId="454904DC" w:rsidR="00932901" w:rsidRPr="00932901" w:rsidRDefault="00932901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 w:rsidRPr="00932901">
              <w:rPr>
                <w:rFonts w:ascii="Source Sans Pro" w:hAnsi="Source Sans Pro"/>
              </w:rPr>
              <w:t>Millora de reducció de 24 hores a si l’avís és igual o inferior a 48 hores abans de l’inici de l’execució de l’activitat – cancel·lació fins a 24 hores abans de l’inici de l’acte sense cost</w:t>
            </w:r>
          </w:p>
        </w:tc>
        <w:tc>
          <w:tcPr>
            <w:tcW w:w="2302" w:type="dxa"/>
          </w:tcPr>
          <w:p w14:paraId="650F4F8A" w14:textId="77777777" w:rsidR="00932901" w:rsidRPr="0017377E" w:rsidRDefault="0093290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932901" w:rsidRPr="0017377E" w14:paraId="68409D41" w14:textId="77777777" w:rsidTr="00646BB5">
        <w:tc>
          <w:tcPr>
            <w:tcW w:w="7497" w:type="dxa"/>
          </w:tcPr>
          <w:p w14:paraId="69857AB8" w14:textId="4F13BCBE" w:rsidR="00932901" w:rsidRPr="00932901" w:rsidRDefault="00932901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 w:rsidRPr="00932901">
              <w:rPr>
                <w:rFonts w:ascii="Source Sans Pro" w:hAnsi="Source Sans Pro"/>
              </w:rPr>
              <w:lastRenderedPageBreak/>
              <w:t>Millora de reducció de 18 hores a si l’avís és igual o inferior a 48 hores abans de l’inici de l’execució de l’activitat – cancel·lació fins a 30 hores abans de l’inici de l’acte sense cost</w:t>
            </w:r>
          </w:p>
        </w:tc>
        <w:tc>
          <w:tcPr>
            <w:tcW w:w="2302" w:type="dxa"/>
          </w:tcPr>
          <w:p w14:paraId="40C1DCCE" w14:textId="77777777" w:rsidR="00932901" w:rsidRPr="0017377E" w:rsidRDefault="0093290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932901" w:rsidRPr="0017377E" w14:paraId="702B96E7" w14:textId="77777777" w:rsidTr="00646BB5">
        <w:tc>
          <w:tcPr>
            <w:tcW w:w="7497" w:type="dxa"/>
          </w:tcPr>
          <w:p w14:paraId="11DDBF53" w14:textId="323BB160" w:rsidR="00932901" w:rsidRPr="00932901" w:rsidRDefault="00932901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 w:rsidRPr="00932901">
              <w:rPr>
                <w:rFonts w:ascii="Source Sans Pro" w:hAnsi="Source Sans Pro"/>
              </w:rPr>
              <w:t>Millora de reducció de 12 hores a si l’avís és igual o inferior a 48 hores abans de l’inici de l’execució de l’activitat – cancel·lació fins a 36 hores abans de l’inici de l’acte sense cost</w:t>
            </w:r>
          </w:p>
        </w:tc>
        <w:tc>
          <w:tcPr>
            <w:tcW w:w="2302" w:type="dxa"/>
          </w:tcPr>
          <w:p w14:paraId="03019E89" w14:textId="77777777" w:rsidR="00932901" w:rsidRPr="0017377E" w:rsidRDefault="0093290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932901" w:rsidRPr="0017377E" w14:paraId="48ACEDB1" w14:textId="77777777" w:rsidTr="00646BB5">
        <w:tc>
          <w:tcPr>
            <w:tcW w:w="7497" w:type="dxa"/>
          </w:tcPr>
          <w:p w14:paraId="343FB604" w14:textId="551BC6B3" w:rsidR="00932901" w:rsidRPr="00932901" w:rsidRDefault="00932901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No ofereix millora</w:t>
            </w:r>
          </w:p>
        </w:tc>
        <w:tc>
          <w:tcPr>
            <w:tcW w:w="2302" w:type="dxa"/>
          </w:tcPr>
          <w:p w14:paraId="0B36998A" w14:textId="77777777" w:rsidR="00932901" w:rsidRPr="0017377E" w:rsidRDefault="0093290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</w:tbl>
    <w:p w14:paraId="644E7A0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31ACBFC7" w14:textId="1A3AE9FD" w:rsidR="00F32A04" w:rsidRDefault="00801224" w:rsidP="0017377E">
      <w:pPr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 w:rsidRPr="00065565">
        <w:rPr>
          <w:rFonts w:ascii="Source Sans Pro" w:hAnsi="Source Sans Pro"/>
          <w:b/>
          <w:bCs/>
          <w:sz w:val="22"/>
          <w:szCs w:val="22"/>
        </w:rPr>
        <w:t xml:space="preserve">2.- Per la </w:t>
      </w:r>
      <w:r>
        <w:rPr>
          <w:rFonts w:ascii="Source Sans Pro" w:hAnsi="Source Sans Pro"/>
          <w:b/>
          <w:bCs/>
          <w:sz w:val="22"/>
          <w:szCs w:val="22"/>
        </w:rPr>
        <w:t>proposta de difusió d’activitats en xarxes socials pròpies referenciada a la clàusula 2.1 del Plec de Prescripcions Tècniques Particulars.</w:t>
      </w:r>
    </w:p>
    <w:p w14:paraId="507AFAD7" w14:textId="5D0F6453" w:rsidR="00801224" w:rsidRPr="00801224" w:rsidRDefault="00801224" w:rsidP="0017377E">
      <w:pPr>
        <w:spacing w:before="120" w:after="120" w:line="276" w:lineRule="auto"/>
        <w:rPr>
          <w:rFonts w:ascii="Source Sans Pro" w:hAnsi="Source Sans Pro" w:cs="Arial"/>
          <w:iCs/>
          <w:snapToGrid w:val="0"/>
          <w:sz w:val="22"/>
          <w:szCs w:val="22"/>
          <w:lang w:eastAsia="es-ES"/>
        </w:rPr>
      </w:pPr>
      <w:r>
        <w:rPr>
          <w:rFonts w:ascii="Source Sans Pro" w:hAnsi="Source Sans Pro" w:cs="Arial"/>
          <w:iCs/>
          <w:snapToGrid w:val="0"/>
          <w:sz w:val="22"/>
          <w:szCs w:val="22"/>
          <w:lang w:eastAsia="es-ES"/>
        </w:rPr>
        <w:t>Indiqueu amb una “x” les opcions escollides.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5"/>
        <w:gridCol w:w="1157"/>
      </w:tblGrid>
      <w:tr w:rsidR="00801224" w:rsidRPr="00801224" w14:paraId="521DF932" w14:textId="77777777" w:rsidTr="00285B98">
        <w:trPr>
          <w:trHeight w:val="299"/>
        </w:trPr>
        <w:tc>
          <w:tcPr>
            <w:tcW w:w="9622" w:type="dxa"/>
            <w:gridSpan w:val="2"/>
            <w:shd w:val="clear" w:color="auto" w:fill="F1F1F1"/>
          </w:tcPr>
          <w:p w14:paraId="6F0C9E33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  <w:lang w:val="es-ES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Pel</w:t>
            </w:r>
            <w:r w:rsidRPr="00801224">
              <w:rPr>
                <w:rFonts w:ascii="Source Sans Pro" w:eastAsia="Tahoma" w:hAnsi="Source Sans Pro" w:cs="Tahoma"/>
                <w:color w:val="auto"/>
                <w:spacing w:val="-23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nombre</w:t>
            </w:r>
            <w:r w:rsidRPr="00801224">
              <w:rPr>
                <w:rFonts w:ascii="Source Sans Pro" w:eastAsia="Tahoma" w:hAnsi="Source Sans Pro" w:cs="Tahoma"/>
                <w:color w:val="auto"/>
                <w:spacing w:val="-22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22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xarxes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socials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actives</w:t>
            </w:r>
            <w:r w:rsidRPr="00801224">
              <w:rPr>
                <w:rFonts w:ascii="Source Sans Pro" w:eastAsia="Tahoma" w:hAnsi="Source Sans Pro" w:cs="Tahoma"/>
                <w:color w:val="auto"/>
                <w:spacing w:val="-22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on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2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es</w:t>
            </w:r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proposa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fer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difusió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,</w:t>
            </w:r>
            <w:r w:rsidRPr="00801224">
              <w:rPr>
                <w:rFonts w:ascii="Source Sans Pro" w:eastAsia="Tahoma" w:hAnsi="Source Sans Pro" w:cs="Tahoma"/>
                <w:color w:val="auto"/>
                <w:spacing w:val="-20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fins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2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a</w:t>
            </w:r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2</w:t>
            </w:r>
            <w:r w:rsidRPr="00801224">
              <w:rPr>
                <w:rFonts w:ascii="Source Sans Pro" w:eastAsia="Tahoma" w:hAnsi="Source Sans Pro" w:cs="Tahoma"/>
                <w:color w:val="auto"/>
                <w:spacing w:val="-22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punts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.</w:t>
            </w:r>
          </w:p>
        </w:tc>
      </w:tr>
      <w:tr w:rsidR="00801224" w:rsidRPr="00801224" w14:paraId="6FCBA3B1" w14:textId="77777777" w:rsidTr="00285B98">
        <w:trPr>
          <w:trHeight w:val="299"/>
        </w:trPr>
        <w:tc>
          <w:tcPr>
            <w:tcW w:w="8465" w:type="dxa"/>
          </w:tcPr>
          <w:p w14:paraId="62EDD7F1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7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Una</w:t>
            </w:r>
            <w:r w:rsidRPr="00801224">
              <w:rPr>
                <w:rFonts w:ascii="Source Sans Pro" w:eastAsia="Tahoma" w:hAnsi="Source Sans Pro" w:cs="Tahoma"/>
                <w:color w:val="auto"/>
                <w:spacing w:val="-6"/>
                <w:w w:val="9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xarxa</w:t>
            </w:r>
            <w:proofErr w:type="spellEnd"/>
          </w:p>
        </w:tc>
        <w:tc>
          <w:tcPr>
            <w:tcW w:w="1157" w:type="dxa"/>
          </w:tcPr>
          <w:p w14:paraId="59821E27" w14:textId="2079AD5D" w:rsidR="00801224" w:rsidRPr="00801224" w:rsidRDefault="00801224" w:rsidP="00801224">
            <w:pPr>
              <w:suppressAutoHyphens w:val="0"/>
              <w:spacing w:before="20"/>
              <w:ind w:left="5" w:right="2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78156315" w14:textId="77777777" w:rsidTr="00285B98">
        <w:trPr>
          <w:trHeight w:val="299"/>
        </w:trPr>
        <w:tc>
          <w:tcPr>
            <w:tcW w:w="8465" w:type="dxa"/>
          </w:tcPr>
          <w:p w14:paraId="7253C239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13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Dues</w:t>
            </w:r>
            <w:r w:rsidRPr="00801224">
              <w:rPr>
                <w:rFonts w:ascii="Source Sans Pro" w:eastAsia="Tahoma" w:hAnsi="Source Sans Pro" w:cs="Tahoma"/>
                <w:color w:val="auto"/>
                <w:spacing w:val="-13"/>
                <w:w w:val="9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xarxes</w:t>
            </w:r>
            <w:proofErr w:type="spellEnd"/>
          </w:p>
        </w:tc>
        <w:tc>
          <w:tcPr>
            <w:tcW w:w="1157" w:type="dxa"/>
          </w:tcPr>
          <w:p w14:paraId="124EE78A" w14:textId="76FC88D9" w:rsidR="00801224" w:rsidRPr="00801224" w:rsidRDefault="00801224" w:rsidP="00801224">
            <w:pPr>
              <w:suppressAutoHyphens w:val="0"/>
              <w:spacing w:before="20"/>
              <w:ind w:left="5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24795738" w14:textId="77777777" w:rsidTr="00285B98">
        <w:trPr>
          <w:trHeight w:val="299"/>
        </w:trPr>
        <w:tc>
          <w:tcPr>
            <w:tcW w:w="8465" w:type="dxa"/>
          </w:tcPr>
          <w:p w14:paraId="6787278B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7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Tres</w:t>
            </w:r>
            <w:r w:rsidRPr="00801224">
              <w:rPr>
                <w:rFonts w:ascii="Source Sans Pro" w:eastAsia="Tahoma" w:hAnsi="Source Sans Pro" w:cs="Tahoma"/>
                <w:color w:val="auto"/>
                <w:spacing w:val="-7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o</w:t>
            </w:r>
            <w:r w:rsidRPr="00801224">
              <w:rPr>
                <w:rFonts w:ascii="Source Sans Pro" w:eastAsia="Tahoma" w:hAnsi="Source Sans Pro" w:cs="Tahoma"/>
                <w:color w:val="auto"/>
                <w:spacing w:val="-7"/>
                <w:w w:val="9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més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7"/>
                <w:w w:val="9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xarxes</w:t>
            </w:r>
            <w:proofErr w:type="spellEnd"/>
          </w:p>
        </w:tc>
        <w:tc>
          <w:tcPr>
            <w:tcW w:w="1157" w:type="dxa"/>
          </w:tcPr>
          <w:p w14:paraId="4704F6B5" w14:textId="511AD249" w:rsidR="00801224" w:rsidRPr="00801224" w:rsidRDefault="00801224" w:rsidP="00801224">
            <w:pPr>
              <w:suppressAutoHyphens w:val="0"/>
              <w:spacing w:before="20"/>
              <w:ind w:left="5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3520637B" w14:textId="77777777" w:rsidTr="00285B98">
        <w:trPr>
          <w:trHeight w:val="299"/>
        </w:trPr>
        <w:tc>
          <w:tcPr>
            <w:tcW w:w="8465" w:type="dxa"/>
          </w:tcPr>
          <w:p w14:paraId="026EE02C" w14:textId="0D9B04F9" w:rsidR="00801224" w:rsidRPr="00801224" w:rsidRDefault="00801224" w:rsidP="00801224">
            <w:pPr>
              <w:suppressAutoHyphens w:val="0"/>
              <w:spacing w:before="20"/>
              <w:jc w:val="left"/>
              <w:rPr>
                <w:rFonts w:ascii="Source Sans Pro" w:eastAsia="Tahoma" w:hAnsi="Source Sans Pro" w:cs="Tahoma"/>
                <w:color w:val="auto"/>
                <w:w w:val="90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>
              <w:rPr>
                <w:rFonts w:ascii="Source Sans Pro" w:eastAsia="Tahoma" w:hAnsi="Source Sans Pro" w:cs="Tahoma"/>
                <w:color w:val="auto"/>
                <w:w w:val="90"/>
              </w:rPr>
              <w:t xml:space="preserve"> No </w:t>
            </w:r>
            <w:proofErr w:type="spellStart"/>
            <w:r>
              <w:rPr>
                <w:rFonts w:ascii="Source Sans Pro" w:eastAsia="Tahoma" w:hAnsi="Source Sans Pro" w:cs="Tahoma"/>
                <w:color w:val="auto"/>
                <w:w w:val="90"/>
              </w:rPr>
              <w:t>ofereix</w:t>
            </w:r>
            <w:proofErr w:type="spellEnd"/>
            <w:r>
              <w:rPr>
                <w:rFonts w:ascii="Source Sans Pro" w:eastAsia="Tahoma" w:hAnsi="Source Sans Pro" w:cs="Tahoma"/>
                <w:color w:val="auto"/>
                <w:w w:val="90"/>
              </w:rPr>
              <w:t xml:space="preserve"> </w:t>
            </w:r>
            <w:proofErr w:type="spellStart"/>
            <w:r>
              <w:rPr>
                <w:rFonts w:ascii="Source Sans Pro" w:eastAsia="Tahoma" w:hAnsi="Source Sans Pro" w:cs="Tahoma"/>
                <w:color w:val="auto"/>
                <w:w w:val="90"/>
              </w:rPr>
              <w:t>difució</w:t>
            </w:r>
            <w:proofErr w:type="spellEnd"/>
          </w:p>
        </w:tc>
        <w:tc>
          <w:tcPr>
            <w:tcW w:w="1157" w:type="dxa"/>
          </w:tcPr>
          <w:p w14:paraId="729ABBB7" w14:textId="77777777" w:rsidR="00801224" w:rsidRPr="00801224" w:rsidRDefault="00801224" w:rsidP="00801224">
            <w:pPr>
              <w:suppressAutoHyphens w:val="0"/>
              <w:spacing w:before="20"/>
              <w:ind w:left="5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1AC5208F" w14:textId="77777777" w:rsidTr="00285B98">
        <w:trPr>
          <w:trHeight w:val="503"/>
        </w:trPr>
        <w:tc>
          <w:tcPr>
            <w:tcW w:w="9622" w:type="dxa"/>
            <w:gridSpan w:val="2"/>
            <w:shd w:val="clear" w:color="auto" w:fill="F1F1F1"/>
          </w:tcPr>
          <w:p w14:paraId="5E13D489" w14:textId="77777777" w:rsidR="00801224" w:rsidRPr="00801224" w:rsidRDefault="00801224" w:rsidP="00801224">
            <w:pPr>
              <w:suppressAutoHyphens w:val="0"/>
              <w:spacing w:line="238" w:lineRule="exact"/>
              <w:ind w:left="71"/>
              <w:jc w:val="left"/>
              <w:rPr>
                <w:rFonts w:ascii="Source Sans Pro" w:eastAsia="Tahoma" w:hAnsi="Source Sans Pro" w:cs="Tahoma"/>
                <w:color w:val="auto"/>
                <w:lang w:val="es-ES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Per</w:t>
            </w:r>
            <w:r w:rsidRPr="00801224">
              <w:rPr>
                <w:rFonts w:ascii="Source Sans Pro" w:eastAsia="Tahoma" w:hAnsi="Source Sans Pro" w:cs="Tahoma"/>
                <w:color w:val="auto"/>
                <w:spacing w:val="-19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l’abast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8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potencial</w:t>
            </w:r>
            <w:r w:rsidRPr="00801224">
              <w:rPr>
                <w:rFonts w:ascii="Source Sans Pro" w:eastAsia="Tahoma" w:hAnsi="Source Sans Pro" w:cs="Tahoma"/>
                <w:color w:val="auto"/>
                <w:spacing w:val="-19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19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la</w:t>
            </w:r>
            <w:r w:rsidRPr="00801224">
              <w:rPr>
                <w:rFonts w:ascii="Source Sans Pro" w:eastAsia="Tahoma" w:hAnsi="Source Sans Pro" w:cs="Tahoma"/>
                <w:color w:val="auto"/>
                <w:spacing w:val="-19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difusió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,</w:t>
            </w:r>
            <w:r w:rsidRPr="00801224">
              <w:rPr>
                <w:rFonts w:ascii="Source Sans Pro" w:eastAsia="Tahoma" w:hAnsi="Source Sans Pro" w:cs="Tahoma"/>
                <w:color w:val="auto"/>
                <w:spacing w:val="-17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entès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8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com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8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la</w:t>
            </w:r>
            <w:r w:rsidRPr="00801224">
              <w:rPr>
                <w:rFonts w:ascii="Source Sans Pro" w:eastAsia="Tahoma" w:hAnsi="Source Sans Pro" w:cs="Tahoma"/>
                <w:color w:val="auto"/>
                <w:spacing w:val="-18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suma</w:t>
            </w:r>
            <w:r w:rsidRPr="00801224">
              <w:rPr>
                <w:rFonts w:ascii="Source Sans Pro" w:eastAsia="Tahoma" w:hAnsi="Source Sans Pro" w:cs="Tahoma"/>
                <w:color w:val="auto"/>
                <w:spacing w:val="-18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del</w:t>
            </w:r>
            <w:r w:rsidRPr="00801224">
              <w:rPr>
                <w:rFonts w:ascii="Source Sans Pro" w:eastAsia="Tahoma" w:hAnsi="Source Sans Pro" w:cs="Tahoma"/>
                <w:color w:val="auto"/>
                <w:spacing w:val="-20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nombre</w:t>
            </w:r>
            <w:r w:rsidRPr="00801224">
              <w:rPr>
                <w:rFonts w:ascii="Source Sans Pro" w:eastAsia="Tahoma" w:hAnsi="Source Sans Pro" w:cs="Tahoma"/>
                <w:color w:val="auto"/>
                <w:spacing w:val="-19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19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seguidors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9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totals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8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les</w:t>
            </w:r>
            <w:r w:rsidRPr="00801224">
              <w:rPr>
                <w:rFonts w:ascii="Source Sans Pro" w:eastAsia="Tahoma" w:hAnsi="Source Sans Pro" w:cs="Tahoma"/>
                <w:color w:val="auto"/>
                <w:spacing w:val="-18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xarxes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8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proposades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,</w:t>
            </w:r>
          </w:p>
          <w:p w14:paraId="39CD79C4" w14:textId="77777777" w:rsidR="00801224" w:rsidRPr="00801224" w:rsidRDefault="00801224" w:rsidP="00801224">
            <w:pPr>
              <w:suppressAutoHyphens w:val="0"/>
              <w:spacing w:before="10" w:line="235" w:lineRule="exact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fins</w:t>
            </w:r>
            <w:r w:rsidRPr="00801224">
              <w:rPr>
                <w:rFonts w:ascii="Source Sans Pro" w:eastAsia="Tahoma" w:hAnsi="Source Sans Pro" w:cs="Tahoma"/>
                <w:color w:val="auto"/>
                <w:spacing w:val="-9"/>
                <w:w w:val="90"/>
              </w:rPr>
              <w:t xml:space="preserve"> </w:t>
            </w:r>
            <w:proofErr w:type="gramStart"/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a</w:t>
            </w:r>
            <w:r w:rsidRPr="00801224">
              <w:rPr>
                <w:rFonts w:ascii="Source Sans Pro" w:eastAsia="Tahoma" w:hAnsi="Source Sans Pro" w:cs="Tahoma"/>
                <w:color w:val="auto"/>
                <w:spacing w:val="-9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2</w:t>
            </w:r>
            <w:r w:rsidRPr="00801224">
              <w:rPr>
                <w:rFonts w:ascii="Source Sans Pro" w:eastAsia="Tahoma" w:hAnsi="Source Sans Pro" w:cs="Tahoma"/>
                <w:color w:val="auto"/>
                <w:spacing w:val="-11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punts</w:t>
            </w:r>
            <w:proofErr w:type="gramEnd"/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.</w:t>
            </w:r>
          </w:p>
        </w:tc>
      </w:tr>
      <w:tr w:rsidR="00801224" w:rsidRPr="00801224" w14:paraId="0D685552" w14:textId="77777777" w:rsidTr="00285B98">
        <w:trPr>
          <w:trHeight w:val="299"/>
        </w:trPr>
        <w:tc>
          <w:tcPr>
            <w:tcW w:w="8465" w:type="dxa"/>
          </w:tcPr>
          <w:p w14:paraId="177EC4F3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12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Fins</w:t>
            </w:r>
            <w:r w:rsidRPr="00801224">
              <w:rPr>
                <w:rFonts w:ascii="Source Sans Pro" w:eastAsia="Tahoma" w:hAnsi="Source Sans Pro" w:cs="Tahoma"/>
                <w:color w:val="auto"/>
                <w:spacing w:val="-12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a</w:t>
            </w:r>
            <w:r w:rsidRPr="00801224">
              <w:rPr>
                <w:rFonts w:ascii="Source Sans Pro" w:eastAsia="Tahoma" w:hAnsi="Source Sans Pro" w:cs="Tahoma"/>
                <w:color w:val="auto"/>
                <w:spacing w:val="-12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1.000</w:t>
            </w:r>
            <w:r w:rsidRPr="00801224">
              <w:rPr>
                <w:rFonts w:ascii="Source Sans Pro" w:eastAsia="Tahoma" w:hAnsi="Source Sans Pro" w:cs="Tahoma"/>
                <w:color w:val="auto"/>
                <w:spacing w:val="-13"/>
                <w:w w:val="9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seguidors</w:t>
            </w:r>
            <w:proofErr w:type="spellEnd"/>
          </w:p>
        </w:tc>
        <w:tc>
          <w:tcPr>
            <w:tcW w:w="1157" w:type="dxa"/>
          </w:tcPr>
          <w:p w14:paraId="75565E30" w14:textId="0F1A8712" w:rsidR="00801224" w:rsidRPr="00801224" w:rsidRDefault="00801224" w:rsidP="00801224">
            <w:pPr>
              <w:suppressAutoHyphens w:val="0"/>
              <w:spacing w:before="20"/>
              <w:ind w:left="5" w:right="2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239D5BAB" w14:textId="77777777" w:rsidTr="00285B98">
        <w:trPr>
          <w:trHeight w:val="299"/>
        </w:trPr>
        <w:tc>
          <w:tcPr>
            <w:tcW w:w="8465" w:type="dxa"/>
          </w:tcPr>
          <w:p w14:paraId="769DE442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85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1"/>
                <w:w w:val="85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85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85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85"/>
              </w:rPr>
              <w:t>1.001</w:t>
            </w:r>
            <w:r w:rsidRPr="00801224">
              <w:rPr>
                <w:rFonts w:ascii="Source Sans Pro" w:eastAsia="Tahoma" w:hAnsi="Source Sans Pro" w:cs="Tahoma"/>
                <w:color w:val="auto"/>
                <w:spacing w:val="-1"/>
                <w:w w:val="85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85"/>
              </w:rPr>
              <w:t>a</w:t>
            </w:r>
            <w:r w:rsidRPr="00801224">
              <w:rPr>
                <w:rFonts w:ascii="Source Sans Pro" w:eastAsia="Tahoma" w:hAnsi="Source Sans Pro" w:cs="Tahoma"/>
                <w:color w:val="auto"/>
                <w:spacing w:val="-1"/>
                <w:w w:val="85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85"/>
              </w:rPr>
              <w:t>5.000</w:t>
            </w:r>
            <w:r w:rsidRPr="00801224">
              <w:rPr>
                <w:rFonts w:ascii="Source Sans Pro" w:eastAsia="Tahoma" w:hAnsi="Source Sans Pro" w:cs="Tahoma"/>
                <w:color w:val="auto"/>
                <w:spacing w:val="-1"/>
                <w:w w:val="85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85"/>
              </w:rPr>
              <w:t>seguidors</w:t>
            </w:r>
            <w:proofErr w:type="spellEnd"/>
          </w:p>
        </w:tc>
        <w:tc>
          <w:tcPr>
            <w:tcW w:w="1157" w:type="dxa"/>
          </w:tcPr>
          <w:p w14:paraId="224A9E08" w14:textId="07BC8360" w:rsidR="00801224" w:rsidRPr="00801224" w:rsidRDefault="00801224" w:rsidP="00801224">
            <w:pPr>
              <w:suppressAutoHyphens w:val="0"/>
              <w:spacing w:before="20"/>
              <w:ind w:left="5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198232E2" w14:textId="77777777" w:rsidTr="00285B98">
        <w:trPr>
          <w:trHeight w:val="299"/>
        </w:trPr>
        <w:tc>
          <w:tcPr>
            <w:tcW w:w="8465" w:type="dxa"/>
          </w:tcPr>
          <w:p w14:paraId="66D282E4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13"/>
                <w:w w:val="9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Més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3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14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5.000</w:t>
            </w:r>
            <w:r w:rsidRPr="00801224">
              <w:rPr>
                <w:rFonts w:ascii="Source Sans Pro" w:eastAsia="Tahoma" w:hAnsi="Source Sans Pro" w:cs="Tahoma"/>
                <w:color w:val="auto"/>
                <w:spacing w:val="-14"/>
                <w:w w:val="9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seguidors</w:t>
            </w:r>
            <w:proofErr w:type="spellEnd"/>
          </w:p>
        </w:tc>
        <w:tc>
          <w:tcPr>
            <w:tcW w:w="1157" w:type="dxa"/>
          </w:tcPr>
          <w:p w14:paraId="34F44184" w14:textId="6608B870" w:rsidR="00801224" w:rsidRPr="00801224" w:rsidRDefault="00801224" w:rsidP="00801224">
            <w:pPr>
              <w:suppressAutoHyphens w:val="0"/>
              <w:spacing w:before="20"/>
              <w:ind w:left="5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4FB23D53" w14:textId="77777777" w:rsidTr="00285B98">
        <w:trPr>
          <w:trHeight w:val="503"/>
        </w:trPr>
        <w:tc>
          <w:tcPr>
            <w:tcW w:w="9622" w:type="dxa"/>
            <w:gridSpan w:val="2"/>
            <w:shd w:val="clear" w:color="auto" w:fill="F1F1F1"/>
          </w:tcPr>
          <w:p w14:paraId="32E6B7FB" w14:textId="77777777" w:rsidR="00801224" w:rsidRPr="006F685A" w:rsidRDefault="00801224" w:rsidP="00801224">
            <w:pPr>
              <w:suppressAutoHyphens w:val="0"/>
              <w:spacing w:line="238" w:lineRule="exact"/>
              <w:ind w:left="71"/>
              <w:jc w:val="left"/>
              <w:rPr>
                <w:rFonts w:ascii="Source Sans Pro" w:eastAsia="Tahoma" w:hAnsi="Source Sans Pro" w:cs="Tahoma"/>
                <w:color w:val="auto"/>
                <w:lang w:val="es-ES"/>
              </w:rPr>
            </w:pP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Per</w:t>
            </w:r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la</w:t>
            </w:r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freqüència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i</w:t>
            </w:r>
            <w:r w:rsidRPr="006F685A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diversitat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12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6F685A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publicacions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entès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com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el</w:t>
            </w:r>
            <w:r w:rsidRPr="006F685A">
              <w:rPr>
                <w:rFonts w:ascii="Source Sans Pro" w:eastAsia="Tahoma" w:hAnsi="Source Sans Pro" w:cs="Tahoma"/>
                <w:color w:val="auto"/>
                <w:spacing w:val="-12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nombre</w:t>
            </w:r>
            <w:r w:rsidRPr="006F685A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i</w:t>
            </w:r>
            <w:r w:rsidRPr="006F685A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tipus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6F685A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publicacions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per</w:t>
            </w:r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activitat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,</w:t>
            </w:r>
            <w:r w:rsidRPr="006F685A">
              <w:rPr>
                <w:rFonts w:ascii="Source Sans Pro" w:eastAsia="Tahoma" w:hAnsi="Source Sans Pro" w:cs="Tahoma"/>
                <w:color w:val="auto"/>
                <w:spacing w:val="-13"/>
                <w:lang w:val="es-ES"/>
              </w:rPr>
              <w:t xml:space="preserve"> </w:t>
            </w:r>
            <w:proofErr w:type="spellStart"/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fins</w:t>
            </w:r>
            <w:proofErr w:type="spellEnd"/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a</w:t>
            </w:r>
            <w:r w:rsidRPr="006F685A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6F685A">
              <w:rPr>
                <w:rFonts w:ascii="Source Sans Pro" w:eastAsia="Tahoma" w:hAnsi="Source Sans Pro" w:cs="Tahoma"/>
                <w:color w:val="auto"/>
                <w:spacing w:val="-5"/>
                <w:lang w:val="es-ES"/>
              </w:rPr>
              <w:t>2,5</w:t>
            </w:r>
          </w:p>
          <w:p w14:paraId="582CF4A5" w14:textId="77777777" w:rsidR="00801224" w:rsidRPr="00801224" w:rsidRDefault="00801224" w:rsidP="00801224">
            <w:pPr>
              <w:suppressAutoHyphens w:val="0"/>
              <w:spacing w:before="10" w:line="235" w:lineRule="exact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spacing w:val="-2"/>
              </w:rPr>
              <w:t>punts.</w:t>
            </w:r>
          </w:p>
        </w:tc>
      </w:tr>
      <w:tr w:rsidR="00801224" w:rsidRPr="00801224" w14:paraId="6E23C182" w14:textId="77777777" w:rsidTr="00285B98">
        <w:trPr>
          <w:trHeight w:val="299"/>
        </w:trPr>
        <w:tc>
          <w:tcPr>
            <w:tcW w:w="8465" w:type="dxa"/>
          </w:tcPr>
          <w:p w14:paraId="03E77BC3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2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Mínim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3</w:t>
            </w:r>
            <w:r w:rsidRPr="00801224">
              <w:rPr>
                <w:rFonts w:ascii="Source Sans Pro" w:eastAsia="Tahoma" w:hAnsi="Source Sans Pro" w:cs="Tahoma"/>
                <w:color w:val="auto"/>
                <w:spacing w:val="-21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publicacions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,</w:t>
            </w:r>
            <w:r w:rsidRPr="00801224">
              <w:rPr>
                <w:rFonts w:ascii="Source Sans Pro" w:eastAsia="Tahoma" w:hAnsi="Source Sans Pro" w:cs="Tahoma"/>
                <w:color w:val="auto"/>
                <w:spacing w:val="-18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2</w:t>
            </w:r>
            <w:r w:rsidRPr="00801224">
              <w:rPr>
                <w:rFonts w:ascii="Source Sans Pro" w:eastAsia="Tahoma" w:hAnsi="Source Sans Pro" w:cs="Tahoma"/>
                <w:color w:val="auto"/>
                <w:spacing w:val="-21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formats</w:t>
            </w:r>
          </w:p>
        </w:tc>
        <w:tc>
          <w:tcPr>
            <w:tcW w:w="1157" w:type="dxa"/>
          </w:tcPr>
          <w:p w14:paraId="62839CD0" w14:textId="19FCE18F" w:rsidR="00801224" w:rsidRPr="00801224" w:rsidRDefault="00801224" w:rsidP="00801224">
            <w:pPr>
              <w:suppressAutoHyphens w:val="0"/>
              <w:spacing w:before="20"/>
              <w:ind w:left="5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30776627" w14:textId="77777777" w:rsidTr="00285B98">
        <w:trPr>
          <w:trHeight w:val="299"/>
        </w:trPr>
        <w:tc>
          <w:tcPr>
            <w:tcW w:w="8465" w:type="dxa"/>
          </w:tcPr>
          <w:p w14:paraId="6CC39248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12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5+</w:t>
            </w:r>
            <w:r w:rsidRPr="00801224">
              <w:rPr>
                <w:rFonts w:ascii="Source Sans Pro" w:eastAsia="Tahoma" w:hAnsi="Source Sans Pro" w:cs="Tahoma"/>
                <w:color w:val="auto"/>
                <w:spacing w:val="-12"/>
                <w:w w:val="90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publicacions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,</w:t>
            </w:r>
            <w:r w:rsidRPr="00801224">
              <w:rPr>
                <w:rFonts w:ascii="Source Sans Pro" w:eastAsia="Tahoma" w:hAnsi="Source Sans Pro" w:cs="Tahoma"/>
                <w:color w:val="auto"/>
                <w:spacing w:val="-11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3+</w:t>
            </w:r>
            <w:r w:rsidRPr="00801224">
              <w:rPr>
                <w:rFonts w:ascii="Source Sans Pro" w:eastAsia="Tahoma" w:hAnsi="Source Sans Pro" w:cs="Tahoma"/>
                <w:color w:val="auto"/>
                <w:spacing w:val="-12"/>
                <w:w w:val="90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formats</w:t>
            </w:r>
          </w:p>
        </w:tc>
        <w:tc>
          <w:tcPr>
            <w:tcW w:w="1157" w:type="dxa"/>
          </w:tcPr>
          <w:p w14:paraId="25CFD050" w14:textId="1565D895" w:rsidR="00801224" w:rsidRPr="00801224" w:rsidRDefault="00801224" w:rsidP="00801224">
            <w:pPr>
              <w:suppressAutoHyphens w:val="0"/>
              <w:spacing w:before="20"/>
              <w:ind w:left="5" w:right="2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2943A15F" w14:textId="77777777" w:rsidTr="00285B98">
        <w:trPr>
          <w:trHeight w:val="299"/>
        </w:trPr>
        <w:tc>
          <w:tcPr>
            <w:tcW w:w="8465" w:type="dxa"/>
          </w:tcPr>
          <w:p w14:paraId="1D134C72" w14:textId="114B8A14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  <w:w w:val="90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>
              <w:rPr>
                <w:rFonts w:ascii="Source Sans Pro" w:eastAsia="Tahoma" w:hAnsi="Source Sans Pro" w:cs="Tahoma"/>
                <w:color w:val="auto"/>
                <w:w w:val="90"/>
              </w:rPr>
              <w:t xml:space="preserve"> No </w:t>
            </w:r>
            <w:proofErr w:type="spellStart"/>
            <w:r>
              <w:rPr>
                <w:rFonts w:ascii="Source Sans Pro" w:eastAsia="Tahoma" w:hAnsi="Source Sans Pro" w:cs="Tahoma"/>
                <w:color w:val="auto"/>
                <w:w w:val="90"/>
              </w:rPr>
              <w:t>ofereix</w:t>
            </w:r>
            <w:proofErr w:type="spellEnd"/>
            <w:r>
              <w:rPr>
                <w:rFonts w:ascii="Source Sans Pro" w:eastAsia="Tahoma" w:hAnsi="Source Sans Pro" w:cs="Tahoma"/>
                <w:color w:val="auto"/>
                <w:w w:val="90"/>
              </w:rPr>
              <w:t xml:space="preserve"> </w:t>
            </w:r>
            <w:proofErr w:type="spellStart"/>
            <w:r>
              <w:rPr>
                <w:rFonts w:ascii="Source Sans Pro" w:eastAsia="Tahoma" w:hAnsi="Source Sans Pro" w:cs="Tahoma"/>
                <w:color w:val="auto"/>
                <w:w w:val="90"/>
              </w:rPr>
              <w:t>publicacions</w:t>
            </w:r>
            <w:proofErr w:type="spellEnd"/>
          </w:p>
        </w:tc>
        <w:tc>
          <w:tcPr>
            <w:tcW w:w="1157" w:type="dxa"/>
          </w:tcPr>
          <w:p w14:paraId="08686DA9" w14:textId="77777777" w:rsidR="00801224" w:rsidRPr="00801224" w:rsidRDefault="00801224" w:rsidP="00801224">
            <w:pPr>
              <w:suppressAutoHyphens w:val="0"/>
              <w:spacing w:before="20"/>
              <w:ind w:left="5" w:right="2"/>
              <w:jc w:val="center"/>
              <w:rPr>
                <w:rFonts w:ascii="Source Sans Pro" w:eastAsia="Tahoma" w:hAnsi="Source Sans Pro" w:cs="Tahoma"/>
                <w:color w:val="auto"/>
                <w:w w:val="85"/>
              </w:rPr>
            </w:pPr>
          </w:p>
        </w:tc>
      </w:tr>
      <w:tr w:rsidR="00801224" w:rsidRPr="00801224" w14:paraId="1450942A" w14:textId="77777777" w:rsidTr="00285B98">
        <w:trPr>
          <w:trHeight w:val="503"/>
        </w:trPr>
        <w:tc>
          <w:tcPr>
            <w:tcW w:w="9622" w:type="dxa"/>
            <w:gridSpan w:val="2"/>
            <w:shd w:val="clear" w:color="auto" w:fill="F1F1F1"/>
          </w:tcPr>
          <w:p w14:paraId="0525C058" w14:textId="4C1E01C6" w:rsidR="00801224" w:rsidRPr="00801224" w:rsidRDefault="00801224" w:rsidP="00801224">
            <w:pPr>
              <w:suppressAutoHyphens w:val="0"/>
              <w:spacing w:line="238" w:lineRule="exact"/>
              <w:ind w:left="71"/>
              <w:jc w:val="left"/>
              <w:rPr>
                <w:rFonts w:ascii="Source Sans Pro" w:eastAsia="Tahoma" w:hAnsi="Source Sans Pro" w:cs="Tahoma"/>
                <w:color w:val="auto"/>
                <w:lang w:val="es-ES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Per</w:t>
            </w:r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la</w:t>
            </w:r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qualitat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i</w:t>
            </w:r>
            <w:r w:rsidRPr="00801224">
              <w:rPr>
                <w:rFonts w:ascii="Source Sans Pro" w:eastAsia="Tahoma" w:hAnsi="Source Sans Pro" w:cs="Tahoma"/>
                <w:color w:val="auto"/>
                <w:spacing w:val="-17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professionalitat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17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la</w:t>
            </w:r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proposta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amb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exemples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i</w:t>
            </w:r>
            <w:r w:rsidRPr="00801224">
              <w:rPr>
                <w:rFonts w:ascii="Source Sans Pro" w:eastAsia="Tahoma" w:hAnsi="Source Sans Pro" w:cs="Tahoma"/>
                <w:color w:val="auto"/>
                <w:spacing w:val="-17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mostres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feines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anteriors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dels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5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materials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6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gràfics</w:t>
            </w:r>
            <w:proofErr w:type="spellEnd"/>
            <w:r>
              <w:rPr>
                <w:rFonts w:ascii="Source Sans Pro" w:eastAsia="Tahoma" w:hAnsi="Source Sans Pro" w:cs="Tahoma"/>
                <w:color w:val="auto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en</w:t>
            </w:r>
            <w:r w:rsidRPr="00801224">
              <w:rPr>
                <w:rFonts w:ascii="Source Sans Pro" w:eastAsia="Tahoma" w:hAnsi="Source Sans Pro" w:cs="Tahoma"/>
                <w:color w:val="auto"/>
                <w:spacing w:val="-23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coherència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amb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la</w:t>
            </w:r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proposta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de</w:t>
            </w:r>
            <w:r w:rsidRPr="00801224">
              <w:rPr>
                <w:rFonts w:ascii="Source Sans Pro" w:eastAsia="Tahoma" w:hAnsi="Source Sans Pro" w:cs="Tahoma"/>
                <w:color w:val="auto"/>
                <w:spacing w:val="-22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difusió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,</w:t>
            </w:r>
            <w:r w:rsidRPr="00801224">
              <w:rPr>
                <w:rFonts w:ascii="Source Sans Pro" w:eastAsia="Tahoma" w:hAnsi="Source Sans Pro" w:cs="Tahoma"/>
                <w:color w:val="auto"/>
                <w:spacing w:val="-20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fins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a</w:t>
            </w:r>
            <w:r w:rsidRPr="00801224">
              <w:rPr>
                <w:rFonts w:ascii="Source Sans Pro" w:eastAsia="Tahoma" w:hAnsi="Source Sans Pro" w:cs="Tahoma"/>
                <w:color w:val="auto"/>
                <w:spacing w:val="-21"/>
                <w:lang w:val="es-ES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3,5</w:t>
            </w:r>
            <w:r w:rsidRPr="00801224">
              <w:rPr>
                <w:rFonts w:ascii="Source Sans Pro" w:eastAsia="Tahoma" w:hAnsi="Source Sans Pro" w:cs="Tahoma"/>
                <w:color w:val="auto"/>
                <w:spacing w:val="-22"/>
                <w:lang w:val="es-ES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punts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4"/>
                <w:lang w:val="es-ES"/>
              </w:rPr>
              <w:t>.</w:t>
            </w:r>
          </w:p>
        </w:tc>
      </w:tr>
      <w:tr w:rsidR="00801224" w:rsidRPr="00801224" w14:paraId="2997938A" w14:textId="77777777" w:rsidTr="00285B98">
        <w:trPr>
          <w:trHeight w:val="299"/>
        </w:trPr>
        <w:tc>
          <w:tcPr>
            <w:tcW w:w="8465" w:type="dxa"/>
          </w:tcPr>
          <w:p w14:paraId="7250B877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2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Sense</w:t>
            </w:r>
            <w:r w:rsidRPr="00801224">
              <w:rPr>
                <w:rFonts w:ascii="Source Sans Pro" w:eastAsia="Tahoma" w:hAnsi="Source Sans Pro" w:cs="Tahoma"/>
                <w:color w:val="auto"/>
                <w:spacing w:val="-3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w w:val="90"/>
              </w:rPr>
              <w:t>exemples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2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2"/>
                <w:w w:val="90"/>
              </w:rPr>
              <w:t>visuals</w:t>
            </w:r>
          </w:p>
        </w:tc>
        <w:tc>
          <w:tcPr>
            <w:tcW w:w="1157" w:type="dxa"/>
          </w:tcPr>
          <w:p w14:paraId="1DC1A9B0" w14:textId="3636F31B" w:rsidR="00801224" w:rsidRPr="00801224" w:rsidRDefault="00801224" w:rsidP="00801224">
            <w:pPr>
              <w:suppressAutoHyphens w:val="0"/>
              <w:spacing w:before="20"/>
              <w:ind w:left="5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5D7CCF12" w14:textId="77777777" w:rsidTr="00285B98">
        <w:trPr>
          <w:trHeight w:val="299"/>
        </w:trPr>
        <w:tc>
          <w:tcPr>
            <w:tcW w:w="8465" w:type="dxa"/>
          </w:tcPr>
          <w:p w14:paraId="3703DD5D" w14:textId="77777777" w:rsidR="00801224" w:rsidRPr="00801224" w:rsidRDefault="00801224" w:rsidP="00801224">
            <w:pPr>
              <w:suppressAutoHyphens w:val="0"/>
              <w:spacing w:before="20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spacing w:val="-6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15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6"/>
              </w:rPr>
              <w:t>Materials</w:t>
            </w:r>
            <w:r w:rsidRPr="00801224">
              <w:rPr>
                <w:rFonts w:ascii="Source Sans Pro" w:eastAsia="Tahoma" w:hAnsi="Source Sans Pro" w:cs="Tahoma"/>
                <w:color w:val="auto"/>
                <w:spacing w:val="-15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6"/>
              </w:rPr>
              <w:t>bàsics</w:t>
            </w:r>
            <w:proofErr w:type="spellEnd"/>
          </w:p>
        </w:tc>
        <w:tc>
          <w:tcPr>
            <w:tcW w:w="1157" w:type="dxa"/>
          </w:tcPr>
          <w:p w14:paraId="2A501686" w14:textId="7519150B" w:rsidR="00801224" w:rsidRPr="00801224" w:rsidRDefault="00801224" w:rsidP="00801224">
            <w:pPr>
              <w:suppressAutoHyphens w:val="0"/>
              <w:spacing w:before="20"/>
              <w:ind w:left="5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  <w:tr w:rsidR="00801224" w:rsidRPr="00801224" w14:paraId="5FDDA282" w14:textId="77777777" w:rsidTr="00285B98">
        <w:trPr>
          <w:trHeight w:val="302"/>
        </w:trPr>
        <w:tc>
          <w:tcPr>
            <w:tcW w:w="8465" w:type="dxa"/>
          </w:tcPr>
          <w:p w14:paraId="1820CED1" w14:textId="77777777" w:rsidR="00801224" w:rsidRPr="00801224" w:rsidRDefault="00801224" w:rsidP="00801224">
            <w:pPr>
              <w:suppressAutoHyphens w:val="0"/>
              <w:spacing w:before="23"/>
              <w:ind w:left="71"/>
              <w:jc w:val="left"/>
              <w:rPr>
                <w:rFonts w:ascii="Source Sans Pro" w:eastAsia="Tahoma" w:hAnsi="Source Sans Pro" w:cs="Tahoma"/>
                <w:color w:val="auto"/>
              </w:rPr>
            </w:pPr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-</w:t>
            </w:r>
            <w:r w:rsidRPr="00801224">
              <w:rPr>
                <w:rFonts w:ascii="Source Sans Pro" w:eastAsia="Tahoma" w:hAnsi="Source Sans Pro" w:cs="Tahoma"/>
                <w:color w:val="auto"/>
                <w:spacing w:val="-17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Materials</w:t>
            </w:r>
            <w:r w:rsidRPr="00801224">
              <w:rPr>
                <w:rFonts w:ascii="Source Sans Pro" w:eastAsia="Tahoma" w:hAnsi="Source Sans Pro" w:cs="Tahoma"/>
                <w:color w:val="auto"/>
                <w:spacing w:val="-16"/>
              </w:rPr>
              <w:t xml:space="preserve"> </w:t>
            </w:r>
            <w:proofErr w:type="gramStart"/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professionals</w:t>
            </w:r>
            <w:r w:rsidRPr="00801224">
              <w:rPr>
                <w:rFonts w:ascii="Source Sans Pro" w:eastAsia="Tahoma" w:hAnsi="Source Sans Pro" w:cs="Tahoma"/>
                <w:color w:val="auto"/>
                <w:spacing w:val="-17"/>
              </w:rPr>
              <w:t xml:space="preserve"> </w:t>
            </w:r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i</w:t>
            </w:r>
            <w:proofErr w:type="gramEnd"/>
            <w:r w:rsidRPr="00801224">
              <w:rPr>
                <w:rFonts w:ascii="Source Sans Pro" w:eastAsia="Tahoma" w:hAnsi="Source Sans Pro" w:cs="Tahoma"/>
                <w:color w:val="auto"/>
                <w:spacing w:val="-18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pla</w:t>
            </w:r>
            <w:proofErr w:type="spellEnd"/>
            <w:r w:rsidRPr="00801224">
              <w:rPr>
                <w:rFonts w:ascii="Source Sans Pro" w:eastAsia="Tahoma" w:hAnsi="Source Sans Pro" w:cs="Tahoma"/>
                <w:color w:val="auto"/>
                <w:spacing w:val="-13"/>
              </w:rPr>
              <w:t xml:space="preserve"> </w:t>
            </w:r>
            <w:proofErr w:type="spellStart"/>
            <w:r w:rsidRPr="00801224">
              <w:rPr>
                <w:rFonts w:ascii="Source Sans Pro" w:eastAsia="Tahoma" w:hAnsi="Source Sans Pro" w:cs="Tahoma"/>
                <w:color w:val="auto"/>
                <w:spacing w:val="-4"/>
              </w:rPr>
              <w:t>estructurat</w:t>
            </w:r>
            <w:proofErr w:type="spellEnd"/>
          </w:p>
        </w:tc>
        <w:tc>
          <w:tcPr>
            <w:tcW w:w="1157" w:type="dxa"/>
          </w:tcPr>
          <w:p w14:paraId="3DAAE345" w14:textId="5E4936B6" w:rsidR="00801224" w:rsidRPr="00801224" w:rsidRDefault="00801224" w:rsidP="00801224">
            <w:pPr>
              <w:suppressAutoHyphens w:val="0"/>
              <w:spacing w:before="23"/>
              <w:ind w:left="5" w:right="2"/>
              <w:jc w:val="center"/>
              <w:rPr>
                <w:rFonts w:ascii="Source Sans Pro" w:eastAsia="Tahoma" w:hAnsi="Source Sans Pro" w:cs="Tahoma"/>
                <w:color w:val="auto"/>
              </w:rPr>
            </w:pPr>
          </w:p>
        </w:tc>
      </w:tr>
    </w:tbl>
    <w:p w14:paraId="4B460F95" w14:textId="77777777" w:rsidR="00F32A04" w:rsidRPr="00801224" w:rsidRDefault="00F32A04" w:rsidP="0017377E">
      <w:pPr>
        <w:spacing w:before="120" w:after="120" w:line="276" w:lineRule="auto"/>
        <w:rPr>
          <w:rFonts w:ascii="Source Sans Pro" w:hAnsi="Source Sans Pro" w:cs="Arial"/>
          <w:iCs/>
          <w:snapToGrid w:val="0"/>
          <w:sz w:val="22"/>
          <w:szCs w:val="22"/>
          <w:lang w:eastAsia="es-ES"/>
        </w:rPr>
      </w:pPr>
    </w:p>
    <w:p w14:paraId="3F446420" w14:textId="77777777" w:rsidR="00801224" w:rsidRPr="0017377E" w:rsidRDefault="0080122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9D09C3F" w14:textId="3CD071F0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z w:val="22"/>
          <w:szCs w:val="22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330703E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7A73D75F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</w:rPr>
        <w:sectPr w:rsidR="00065565" w:rsidSect="004D1A64">
          <w:headerReference w:type="first" r:id="rId10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1DD680EC" w14:textId="2E8091B9" w:rsidR="00F32A04" w:rsidRPr="00065565" w:rsidRDefault="00F32A04" w:rsidP="0017377E">
      <w:pPr>
        <w:spacing w:before="120" w:after="12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065565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4" w:name="annex_dge_num"/>
      <w:bookmarkEnd w:id="14"/>
      <w:r w:rsidR="00184EEA" w:rsidRPr="00065565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065565">
        <w:rPr>
          <w:rFonts w:ascii="Source Sans Pro" w:hAnsi="Source Sans Pro" w:cs="Arial"/>
          <w:b/>
          <w:sz w:val="22"/>
          <w:szCs w:val="22"/>
          <w:u w:val="single"/>
        </w:rPr>
        <w:t>:</w:t>
      </w:r>
      <w:r w:rsidR="00065565" w:rsidRPr="00065565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Pr="00065565">
        <w:rPr>
          <w:rFonts w:ascii="Source Sans Pro" w:hAnsi="Source Sans Pro" w:cs="Arial"/>
          <w:b/>
          <w:sz w:val="22"/>
          <w:szCs w:val="22"/>
          <w:u w:val="single"/>
        </w:rPr>
        <w:t>EMPRESES/ENTITATS VINCULADES O QUE PERTANYEN A UN MATEIX GRUP EMPRESARIAL</w:t>
      </w:r>
      <w:r w:rsidRPr="00065565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3"/>
        <w:t>1</w:t>
      </w:r>
    </w:p>
    <w:p w14:paraId="6AB8F6BB" w14:textId="3EF71574" w:rsidR="00F32A04" w:rsidRPr="0017377E" w:rsidRDefault="00F32A04" w:rsidP="0017377E">
      <w:pPr>
        <w:shd w:val="clear" w:color="auto" w:fill="FFFFFF"/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</w:t>
      </w:r>
      <w:bookmarkStart w:id="15" w:name="annex_dge_objecte"/>
      <w:bookmarkEnd w:id="15"/>
      <w:r w:rsidR="001D4940" w:rsidRPr="0017377E">
        <w:rPr>
          <w:rFonts w:ascii="Source Sans Pro" w:hAnsi="Source Sans Pro" w:cs="Arial"/>
          <w:snapToGrid w:val="0"/>
          <w:sz w:val="22"/>
          <w:szCs w:val="22"/>
        </w:rPr>
        <w:t>ls</w:t>
      </w:r>
      <w:r w:rsidR="001D4940" w:rsidRPr="0017377E">
        <w:rPr>
          <w:rFonts w:ascii="Source Sans Pro" w:hAnsi="Source Sans Pro"/>
          <w:sz w:val="22"/>
          <w:szCs w:val="22"/>
        </w:rPr>
        <w:t xml:space="preserve"> 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>serveis</w:t>
      </w:r>
      <w:r w:rsidR="00395DB3" w:rsidRPr="00DC5DF4">
        <w:rPr>
          <w:rFonts w:ascii="Source Sans Pro" w:hAnsi="Source Sans Pro" w:cs="Arial"/>
          <w:snapToGrid w:val="0"/>
          <w:sz w:val="22"/>
          <w:szCs w:val="22"/>
        </w:rPr>
        <w:t xml:space="preserve"> de gestió, dinamització, organització i coordinació de les activitats de les Diades Internacionals (8M, 28J i 25N) i de dues activitats per la Taula de Feminismes i el Circuit contra la Violència Masclista del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Districte de Sarrià – Sant Gervasi</w:t>
      </w:r>
      <w:r w:rsidR="00395DB3">
        <w:rPr>
          <w:rFonts w:ascii="Source Sans Pro" w:hAnsi="Source Sans Pro" w:cs="Arial"/>
          <w:snapToGrid w:val="0"/>
          <w:sz w:val="22"/>
          <w:szCs w:val="22"/>
        </w:rPr>
        <w:t>,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sostenible, n</w:t>
      </w:r>
      <w:r w:rsidR="00395DB3" w:rsidRPr="0017377E">
        <w:rPr>
          <w:rFonts w:ascii="Source Sans Pro" w:hAnsi="Source Sans Pro" w:cs="Arial"/>
          <w:sz w:val="22"/>
          <w:szCs w:val="22"/>
        </w:rPr>
        <w:t>úm. Contracte 001_26001</w:t>
      </w:r>
      <w:r w:rsidR="00395DB3">
        <w:rPr>
          <w:rFonts w:ascii="Source Sans Pro" w:hAnsi="Source Sans Pro" w:cs="Arial"/>
          <w:sz w:val="22"/>
          <w:szCs w:val="22"/>
        </w:rPr>
        <w:t>741</w:t>
      </w:r>
      <w:r w:rsidR="00395DB3"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r w:rsidR="00395DB3">
        <w:rPr>
          <w:rFonts w:ascii="Source Sans Pro" w:hAnsi="Source Sans Pro" w:cs="Arial"/>
          <w:sz w:val="22"/>
          <w:szCs w:val="22"/>
        </w:rPr>
        <w:t>43</w:t>
      </w:r>
      <w:r w:rsidR="00395DB3" w:rsidRPr="0017377E">
        <w:rPr>
          <w:rFonts w:ascii="Source Sans Pro" w:hAnsi="Source Sans Pro" w:cs="Arial"/>
          <w:sz w:val="22"/>
          <w:szCs w:val="22"/>
        </w:rPr>
        <w:t>/2026</w:t>
      </w:r>
      <w:r w:rsidRPr="0017377E">
        <w:rPr>
          <w:rFonts w:ascii="Source Sans Pro" w:hAnsi="Source Sans Pro" w:cs="Arial"/>
          <w:sz w:val="22"/>
          <w:szCs w:val="22"/>
        </w:rPr>
        <w:t>.</w:t>
      </w:r>
    </w:p>
    <w:p w14:paraId="7220DBD1" w14:textId="77777777" w:rsidR="00F32A04" w:rsidRPr="0017377E" w:rsidRDefault="00F32A04" w:rsidP="00065565">
      <w:pPr>
        <w:spacing w:before="360" w:after="12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17377E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719DD13E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17377E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3"/>
        <w:gridCol w:w="2716"/>
      </w:tblGrid>
      <w:tr w:rsidR="00F32A04" w:rsidRPr="0017377E" w14:paraId="28CDC182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51DBE8" w14:textId="77777777" w:rsidR="00F32A04" w:rsidRPr="0017377E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17377E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36E4805" w14:textId="77777777" w:rsidR="00F32A04" w:rsidRPr="0017377E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17377E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F32A04" w:rsidRPr="0017377E" w14:paraId="585CA38D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F32A04" w:rsidRPr="0017377E" w14:paraId="5EAE419E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5E184594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64323048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4731B1C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17377E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17377E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4"/>
        <w:t>2</w:t>
      </w:r>
    </w:p>
    <w:p w14:paraId="7EE40305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13DA4B43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/>
          <w:b/>
          <w:sz w:val="22"/>
          <w:szCs w:val="22"/>
        </w:rPr>
        <w:sectPr w:rsidR="00065565" w:rsidSect="004D1A64">
          <w:headerReference w:type="first" r:id="rId11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546C4A49" w14:textId="1FDCB3C1" w:rsidR="00F32A04" w:rsidRPr="00065565" w:rsidRDefault="00065565" w:rsidP="00065565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  <w:u w:val="single"/>
        </w:rPr>
      </w:pPr>
      <w:r w:rsidRPr="00065565">
        <w:rPr>
          <w:rFonts w:ascii="Source Sans Pro" w:hAnsi="Source Sans Pro"/>
          <w:b/>
          <w:sz w:val="22"/>
          <w:szCs w:val="22"/>
          <w:u w:val="single"/>
        </w:rPr>
        <w:lastRenderedPageBreak/>
        <w:t xml:space="preserve">ANNEX 4: </w:t>
      </w:r>
      <w:r w:rsidRPr="00065565">
        <w:rPr>
          <w:rFonts w:ascii="Source Sans Pro" w:eastAsia="Calibri" w:hAnsi="Source Sans Pro" w:cs="Arial"/>
          <w:b/>
          <w:sz w:val="22"/>
          <w:szCs w:val="22"/>
          <w:u w:val="single"/>
        </w:rPr>
        <w:t>SEGURETAT SISTEMES INFORMACIÓ</w:t>
      </w:r>
    </w:p>
    <w:p w14:paraId="65E4C9A6" w14:textId="77777777" w:rsidR="00F32A04" w:rsidRPr="0017377E" w:rsidRDefault="00F32A04" w:rsidP="00065565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z w:val="22"/>
          <w:szCs w:val="22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17377E">
        <w:rPr>
          <w:rFonts w:ascii="Source Sans Pro" w:hAnsi="Source Sans Pro"/>
          <w:sz w:val="22"/>
          <w:szCs w:val="22"/>
        </w:rPr>
        <w:t>.</w:t>
      </w:r>
    </w:p>
    <w:p w14:paraId="0A8529F8" w14:textId="77777777" w:rsidR="00065565" w:rsidRDefault="00065565" w:rsidP="00065565">
      <w:pPr>
        <w:suppressAutoHyphens w:val="0"/>
        <w:spacing w:line="276" w:lineRule="auto"/>
        <w:jc w:val="left"/>
        <w:rPr>
          <w:rFonts w:ascii="Source Sans Pro" w:hAnsi="Source Sans Pro"/>
          <w:b/>
          <w:sz w:val="22"/>
          <w:szCs w:val="22"/>
        </w:rPr>
        <w:sectPr w:rsidR="00065565" w:rsidSect="004D1A64">
          <w:headerReference w:type="first" r:id="rId12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018DD111" w14:textId="11F2841B" w:rsidR="00986528" w:rsidRPr="0017377E" w:rsidRDefault="00986528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17377E">
        <w:rPr>
          <w:rFonts w:ascii="Source Sans Pro" w:hAnsi="Source Sans Pro"/>
          <w:b/>
          <w:sz w:val="22"/>
          <w:szCs w:val="22"/>
        </w:rPr>
        <w:lastRenderedPageBreak/>
        <w:t>DECLARACIÓ CONSTITUCIÓ UNIÓ TEMPORAL D’EMPRESES (UTE)</w:t>
      </w:r>
    </w:p>
    <w:p w14:paraId="352C9FD3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241B375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17377E">
        <w:rPr>
          <w:rStyle w:val="Refernciadenotaapeudepgina"/>
          <w:rFonts w:ascii="Source Sans Pro" w:hAnsi="Source Sans Pro"/>
          <w:sz w:val="22"/>
          <w:szCs w:val="22"/>
        </w:rPr>
        <w:footnoteReference w:id="5"/>
      </w:r>
    </w:p>
    <w:p w14:paraId="13D1B9B8" w14:textId="77777777" w:rsidR="00986528" w:rsidRPr="0017377E" w:rsidRDefault="00986528" w:rsidP="00065565">
      <w:pPr>
        <w:spacing w:before="36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17377E">
        <w:rPr>
          <w:rFonts w:ascii="Source Sans Pro" w:hAnsi="Source Sans Pro"/>
          <w:b/>
          <w:sz w:val="22"/>
          <w:szCs w:val="22"/>
        </w:rPr>
        <w:t xml:space="preserve">DECLAREN </w:t>
      </w:r>
      <w:r w:rsidRPr="0017377E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6088BD02" w14:textId="7E056A40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>serveis</w:t>
      </w:r>
      <w:r w:rsidR="00395DB3" w:rsidRPr="00DC5DF4">
        <w:rPr>
          <w:rFonts w:ascii="Source Sans Pro" w:hAnsi="Source Sans Pro" w:cs="Arial"/>
          <w:snapToGrid w:val="0"/>
          <w:sz w:val="22"/>
          <w:szCs w:val="22"/>
        </w:rPr>
        <w:t xml:space="preserve"> de gestió, dinamització, organització i coordinació de les activitats de les Diades Internacionals (8M, 28J i 25N) i de dues activitats per la Taula de Feminismes i el Circuit contra la Violència Masclista del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Districte de Sarrià – Sant Gervasi</w:t>
      </w:r>
      <w:r w:rsidR="00395DB3">
        <w:rPr>
          <w:rFonts w:ascii="Source Sans Pro" w:hAnsi="Source Sans Pro" w:cs="Arial"/>
          <w:snapToGrid w:val="0"/>
          <w:sz w:val="22"/>
          <w:szCs w:val="22"/>
        </w:rPr>
        <w:t>,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sostenible, n</w:t>
      </w:r>
      <w:r w:rsidR="00395DB3" w:rsidRPr="0017377E">
        <w:rPr>
          <w:rFonts w:ascii="Source Sans Pro" w:hAnsi="Source Sans Pro" w:cs="Arial"/>
          <w:sz w:val="22"/>
          <w:szCs w:val="22"/>
        </w:rPr>
        <w:t>úm. Contracte 001_26001</w:t>
      </w:r>
      <w:r w:rsidR="00395DB3">
        <w:rPr>
          <w:rFonts w:ascii="Source Sans Pro" w:hAnsi="Source Sans Pro" w:cs="Arial"/>
          <w:sz w:val="22"/>
          <w:szCs w:val="22"/>
        </w:rPr>
        <w:t>741</w:t>
      </w:r>
      <w:r w:rsidR="00395DB3"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r w:rsidR="00395DB3">
        <w:rPr>
          <w:rFonts w:ascii="Source Sans Pro" w:hAnsi="Source Sans Pro" w:cs="Arial"/>
          <w:sz w:val="22"/>
          <w:szCs w:val="22"/>
        </w:rPr>
        <w:t>43</w:t>
      </w:r>
      <w:r w:rsidR="00395DB3" w:rsidRPr="0017377E">
        <w:rPr>
          <w:rFonts w:ascii="Source Sans Pro" w:hAnsi="Source Sans Pro" w:cs="Arial"/>
          <w:sz w:val="22"/>
          <w:szCs w:val="22"/>
        </w:rPr>
        <w:t>/2026</w:t>
      </w:r>
      <w:r w:rsidRPr="0017377E">
        <w:rPr>
          <w:rFonts w:ascii="Source Sans Pro" w:hAnsi="Source Sans Pro"/>
          <w:sz w:val="22"/>
          <w:szCs w:val="22"/>
        </w:rPr>
        <w:t xml:space="preserve"> amb el següent percentatge de participació del preu en l’execució del contracte:</w:t>
      </w:r>
    </w:p>
    <w:p w14:paraId="78C7EF08" w14:textId="77777777" w:rsidR="00986528" w:rsidRPr="0017377E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292A0908" w14:textId="77777777" w:rsidR="00986528" w:rsidRPr="0017377E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4CA94CF3" w14:textId="77777777" w:rsidR="00986528" w:rsidRPr="0017377E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</w:t>
      </w:r>
    </w:p>
    <w:p w14:paraId="2F0645D6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2D9E0D04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21D22A04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17377E">
        <w:rPr>
          <w:rFonts w:ascii="Source Sans Pro" w:hAnsi="Source Sans Pro" w:cs="Arial"/>
          <w:sz w:val="22"/>
          <w:szCs w:val="22"/>
        </w:rPr>
        <w:t>per rebre comunicacions electròniques</w:t>
      </w:r>
      <w:r w:rsidRPr="0017377E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76ADE27B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07D68884" w14:textId="77777777" w:rsidR="00986528" w:rsidRPr="0017377E" w:rsidRDefault="00986528" w:rsidP="0017377E">
      <w:pPr>
        <w:pStyle w:val="Pargrafdellista"/>
        <w:spacing w:before="120" w:after="120" w:line="276" w:lineRule="auto"/>
        <w:ind w:left="0"/>
        <w:rPr>
          <w:rFonts w:ascii="Source Sans Pro" w:hAnsi="Source Sans Pro"/>
          <w:sz w:val="22"/>
          <w:szCs w:val="22"/>
        </w:rPr>
      </w:pPr>
    </w:p>
    <w:p w14:paraId="4C3FDEEF" w14:textId="77777777" w:rsidR="00986528" w:rsidRDefault="00986528" w:rsidP="0017377E">
      <w:pPr>
        <w:spacing w:before="120" w:after="120" w:line="276" w:lineRule="auto"/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1D63130D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0451075F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1B513CA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746140CE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9ED11CA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45E854BE" w14:textId="77777777" w:rsidR="00DC5DF4" w:rsidRDefault="00DC5DF4" w:rsidP="00DC5DF4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2FAE1AC3" w14:textId="77777777" w:rsidR="00DC5DF4" w:rsidRDefault="00DC5DF4" w:rsidP="00DC5DF4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14D7F1B7" w14:textId="3B60C47C" w:rsid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>
        <w:rPr>
          <w:rFonts w:ascii="Source Sans Pro" w:hAnsi="Source Sans Pro" w:cs="Arial"/>
          <w:sz w:val="22"/>
          <w:szCs w:val="22"/>
          <w:lang w:eastAsia="es-ES"/>
        </w:rPr>
        <w:tab/>
      </w:r>
    </w:p>
    <w:p w14:paraId="7ECA0FA7" w14:textId="77777777" w:rsidR="0043349A" w:rsidRDefault="0043349A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073F35E7" w14:textId="77777777" w:rsidR="0043349A" w:rsidRDefault="0043349A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6A961BE7" w14:textId="77777777" w:rsid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2403F95" w14:textId="77777777" w:rsid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1921B4C6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PROTOCOL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per a la incorporació, seguiment i verificació del compliment de la 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 xml:space="preserve">CONDICIÓ ESPECIAL D’EXECUCIÓ “IGUALTAT D’OPORTUNITATS I NO-DISCRIMINACIÓ DE LES PERSONES LGTBI” 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>en els contractes públics de l’Ajuntament de Barcelona.</w:t>
      </w:r>
    </w:p>
    <w:p w14:paraId="3D20E07A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1508C47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7A223F1B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i/>
          <w:iCs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i/>
          <w:iCs/>
          <w:sz w:val="22"/>
          <w:szCs w:val="22"/>
          <w:lang w:eastAsia="es-ES"/>
        </w:rPr>
        <w:t xml:space="preserve">La </w:t>
      </w:r>
      <w:hyperlink r:id="rId13" w:history="1">
        <w:r w:rsidRPr="00DC5DF4">
          <w:rPr>
            <w:rStyle w:val="Enlla"/>
            <w:rFonts w:ascii="Source Sans Pro" w:hAnsi="Source Sans Pro" w:cs="Arial"/>
            <w:i/>
            <w:iCs/>
            <w:sz w:val="22"/>
            <w:szCs w:val="22"/>
            <w:lang w:eastAsia="es-ES"/>
          </w:rPr>
          <w:t xml:space="preserve">Llei 4/2023, de 28 de febrer, per a la igualtat real i efectiva de las persones </w:t>
        </w:r>
        <w:proofErr w:type="spellStart"/>
        <w:r w:rsidRPr="00DC5DF4">
          <w:rPr>
            <w:rStyle w:val="Enlla"/>
            <w:rFonts w:ascii="Source Sans Pro" w:hAnsi="Source Sans Pro" w:cs="Arial"/>
            <w:i/>
            <w:iCs/>
            <w:sz w:val="22"/>
            <w:szCs w:val="22"/>
            <w:lang w:eastAsia="es-ES"/>
          </w:rPr>
          <w:t>trans</w:t>
        </w:r>
        <w:proofErr w:type="spellEnd"/>
        <w:r w:rsidRPr="00DC5DF4">
          <w:rPr>
            <w:rStyle w:val="Enlla"/>
            <w:rFonts w:ascii="Source Sans Pro" w:hAnsi="Source Sans Pro" w:cs="Arial"/>
            <w:i/>
            <w:iCs/>
            <w:sz w:val="22"/>
            <w:szCs w:val="22"/>
            <w:lang w:eastAsia="es-ES"/>
          </w:rPr>
          <w:t xml:space="preserve"> i per a la garantia dels drets de les persones LGTBI</w:t>
        </w:r>
      </w:hyperlink>
      <w:r w:rsidRPr="00DC5DF4">
        <w:rPr>
          <w:rFonts w:ascii="Source Sans Pro" w:hAnsi="Source Sans Pro" w:cs="Arial"/>
          <w:i/>
          <w:iCs/>
          <w:sz w:val="22"/>
          <w:szCs w:val="22"/>
          <w:lang w:eastAsia="es-ES"/>
        </w:rPr>
        <w:t xml:space="preserve">, en el seu </w:t>
      </w:r>
      <w:r w:rsidRPr="00DC5DF4">
        <w:rPr>
          <w:rFonts w:ascii="Source Sans Pro" w:hAnsi="Source Sans Pro" w:cs="Arial"/>
          <w:b/>
          <w:bCs/>
          <w:i/>
          <w:iCs/>
          <w:sz w:val="22"/>
          <w:szCs w:val="22"/>
          <w:lang w:eastAsia="es-ES"/>
        </w:rPr>
        <w:t>article 15</w:t>
      </w:r>
      <w:r w:rsidRPr="00DC5DF4">
        <w:rPr>
          <w:rFonts w:ascii="Source Sans Pro" w:hAnsi="Source Sans Pro" w:cs="Arial"/>
          <w:i/>
          <w:iCs/>
          <w:sz w:val="22"/>
          <w:szCs w:val="22"/>
          <w:lang w:eastAsia="es-ES"/>
        </w:rPr>
        <w:t xml:space="preserve"> prescriu que </w:t>
      </w:r>
      <w:r w:rsidRPr="00DC5DF4">
        <w:rPr>
          <w:rFonts w:ascii="Source Sans Pro" w:hAnsi="Source Sans Pro" w:cs="Arial"/>
          <w:b/>
          <w:bCs/>
          <w:i/>
          <w:iCs/>
          <w:sz w:val="22"/>
          <w:szCs w:val="22"/>
          <w:lang w:eastAsia="es-ES"/>
        </w:rPr>
        <w:t>les empreses de més de cinquanta persones treballadores hauran de comptar amb un conjunt con un conjunt planificat de mesures i recursos per a assolir la igualtat real i efectiva de les persones LGTBI, que inclogui un protocol d’actuació</w:t>
      </w:r>
      <w:r w:rsidRPr="00DC5DF4">
        <w:rPr>
          <w:rFonts w:ascii="Source Sans Pro" w:hAnsi="Source Sans Pro" w:cs="Arial"/>
          <w:i/>
          <w:iCs/>
          <w:sz w:val="22"/>
          <w:szCs w:val="22"/>
          <w:lang w:eastAsia="es-ES"/>
        </w:rPr>
        <w:t xml:space="preserve"> per a l’atenció de l’assetjament o la violència contra les persones LGTBI. Aquestes mesures, que hauran de ser pactades a través de la negociació col·lectiva i acordades amb la representació legal de les persones treballadores, s’han de correspondre al contingut i abast desenvolupat reglamentàriament en el </w:t>
      </w:r>
      <w:hyperlink r:id="rId14" w:history="1">
        <w:r w:rsidRPr="00DC5DF4">
          <w:rPr>
            <w:rStyle w:val="Enlla"/>
            <w:rFonts w:ascii="Source Sans Pro" w:hAnsi="Source Sans Pro" w:cs="Arial"/>
            <w:i/>
            <w:iCs/>
            <w:sz w:val="22"/>
            <w:szCs w:val="22"/>
            <w:lang w:eastAsia="es-ES"/>
          </w:rPr>
          <w:t>Reial Decret 1026/2024, de 8 de octubre</w:t>
        </w:r>
      </w:hyperlink>
      <w:r w:rsidRPr="00DC5DF4">
        <w:rPr>
          <w:rFonts w:ascii="Source Sans Pro" w:hAnsi="Source Sans Pro" w:cs="Arial"/>
          <w:i/>
          <w:iCs/>
          <w:sz w:val="22"/>
          <w:szCs w:val="22"/>
          <w:lang w:eastAsia="es-ES"/>
        </w:rPr>
        <w:t>.</w:t>
      </w:r>
    </w:p>
    <w:p w14:paraId="0EDBDB4F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i/>
          <w:iCs/>
          <w:sz w:val="22"/>
          <w:szCs w:val="22"/>
          <w:lang w:eastAsia="es-ES"/>
        </w:rPr>
      </w:pPr>
    </w:p>
    <w:p w14:paraId="237919C7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i/>
          <w:iCs/>
          <w:sz w:val="22"/>
          <w:szCs w:val="22"/>
          <w:lang w:eastAsia="es-ES"/>
        </w:rPr>
        <w:t xml:space="preserve">Per altra banda, la </w:t>
      </w:r>
      <w:r w:rsidRPr="00DC5DF4">
        <w:rPr>
          <w:rFonts w:ascii="Source Sans Pro" w:hAnsi="Source Sans Pro" w:cs="Arial"/>
          <w:b/>
          <w:bCs/>
          <w:i/>
          <w:iCs/>
          <w:sz w:val="22"/>
          <w:szCs w:val="22"/>
          <w:lang w:eastAsia="es-ES"/>
        </w:rPr>
        <w:t>Disposició Addicional 17a</w:t>
      </w:r>
      <w:r w:rsidRPr="00DC5DF4">
        <w:rPr>
          <w:rFonts w:ascii="Source Sans Pro" w:hAnsi="Source Sans Pro" w:cs="Arial"/>
          <w:i/>
          <w:iCs/>
          <w:sz w:val="22"/>
          <w:szCs w:val="22"/>
          <w:lang w:eastAsia="es-ES"/>
        </w:rPr>
        <w:t xml:space="preserve"> de la Llei 4/2013 modifica </w:t>
      </w:r>
      <w:r w:rsidRPr="00DC5DF4">
        <w:rPr>
          <w:rFonts w:ascii="Source Sans Pro" w:hAnsi="Source Sans Pro" w:cs="Arial"/>
          <w:b/>
          <w:bCs/>
          <w:i/>
          <w:iCs/>
          <w:sz w:val="22"/>
          <w:szCs w:val="22"/>
          <w:lang w:eastAsia="es-ES"/>
        </w:rPr>
        <w:t>l’article 122 de la LCSP 9/2017</w:t>
      </w:r>
      <w:r w:rsidRPr="00DC5DF4">
        <w:rPr>
          <w:rFonts w:ascii="Source Sans Pro" w:hAnsi="Source Sans Pro" w:cs="Arial"/>
          <w:i/>
          <w:iCs/>
          <w:sz w:val="22"/>
          <w:szCs w:val="22"/>
          <w:lang w:eastAsia="es-ES"/>
        </w:rPr>
        <w:t xml:space="preserve"> fent obligatòria per a les Administracions públiques la incorporació en els plecs de clàusules administratives particulars condicions especials d’execució o criteris d’adjudicació dirigits a la promoció de la igualtat de tracte i no-discriminació por raó d’orientació sexual, identitat sexual, expressió de gènere y característiques sexuals, sempre que existeixi vinculació amb l’objecte del contracte.</w:t>
      </w:r>
    </w:p>
    <w:p w14:paraId="77DEA3FB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345D955" w14:textId="55A698A5" w:rsidR="00DC5DF4" w:rsidRPr="00DC5DF4" w:rsidRDefault="00DC5DF4" w:rsidP="00395DB3">
      <w:pPr>
        <w:tabs>
          <w:tab w:val="left" w:pos="2179"/>
        </w:tabs>
        <w:jc w:val="left"/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Procediment d’aplicació per a</w:t>
      </w:r>
      <w:r w:rsidR="00395DB3">
        <w:rPr>
          <w:rFonts w:ascii="Source Sans Pro" w:hAnsi="Source Sans Pro" w:cs="Arial"/>
          <w:sz w:val="22"/>
          <w:szCs w:val="22"/>
          <w:lang w:eastAsia="es-ES"/>
        </w:rPr>
        <w:t xml:space="preserve"> 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Empreses contractistes</w:t>
      </w:r>
    </w:p>
    <w:p w14:paraId="19AF632E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787C9241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En un termini màxim de 10 dies naturals posteriors a la data de formalització del contracte, </w:t>
      </w:r>
      <w:r w:rsidRPr="00DC5DF4">
        <w:rPr>
          <w:rFonts w:ascii="Source Sans Pro" w:hAnsi="Source Sans Pro" w:cs="Arial"/>
          <w:b/>
          <w:bCs/>
          <w:sz w:val="22"/>
          <w:szCs w:val="22"/>
          <w:lang w:eastAsia="es-ES"/>
        </w:rPr>
        <w:t>l’empresa contractista que disposi de més de 50 persones treballadores en plantilla, aportarà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>:</w:t>
      </w:r>
    </w:p>
    <w:p w14:paraId="5E03D0CE" w14:textId="77777777" w:rsidR="00DC5DF4" w:rsidRPr="00DC5DF4" w:rsidRDefault="00DC5DF4" w:rsidP="00DC5DF4">
      <w:pPr>
        <w:numPr>
          <w:ilvl w:val="0"/>
          <w:numId w:val="42"/>
        </w:num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La documentació acordada amb la representació legal dels treballadors i treballadores on hi consti el conjunt de mesures i recursos planificat que aplicarà en l’execució del contracte per garantir la igualtat d’oportunitats i la no-discriminació, amb inclusió del protocol d’actuació per a l’atenció a l’assetjament o a la violència contra les persones LGTBI a què fan referència l’article 15 de la Llei 4/2023, de 28 de febrer.</w:t>
      </w:r>
    </w:p>
    <w:p w14:paraId="536E5F27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Quan l’empresa n’estigui exempta (50 persones treballadores o menys) en un termini màxim de 10 dies naturals posteriors a la data de formalització del contracte </w:t>
      </w:r>
      <w:r w:rsidRPr="00DC5DF4">
        <w:rPr>
          <w:rFonts w:ascii="Source Sans Pro" w:hAnsi="Source Sans Pro" w:cs="Arial"/>
          <w:bCs/>
          <w:sz w:val="22"/>
          <w:szCs w:val="22"/>
          <w:lang w:eastAsia="es-ES"/>
        </w:rPr>
        <w:t>una</w:t>
      </w:r>
      <w:r w:rsidRPr="00DC5DF4">
        <w:rPr>
          <w:rFonts w:ascii="Source Sans Pro" w:hAnsi="Source Sans Pro" w:cs="Arial"/>
          <w:b/>
          <w:bCs/>
          <w:sz w:val="22"/>
          <w:szCs w:val="22"/>
          <w:lang w:eastAsia="es-ES"/>
        </w:rPr>
        <w:t xml:space="preserve"> declaració responsable</w:t>
      </w:r>
      <w:r w:rsidRPr="00DC5DF4">
        <w:rPr>
          <w:rFonts w:ascii="Source Sans Pro" w:hAnsi="Source Sans Pro" w:cs="Arial"/>
          <w:b/>
          <w:bCs/>
          <w:sz w:val="22"/>
          <w:szCs w:val="22"/>
          <w:vertAlign w:val="superscript"/>
          <w:lang w:eastAsia="es-ES"/>
        </w:rPr>
        <w:footnoteReference w:id="6"/>
      </w:r>
      <w:r w:rsidRPr="00DC5DF4">
        <w:rPr>
          <w:rFonts w:ascii="Source Sans Pro" w:hAnsi="Source Sans Pro" w:cs="Arial"/>
          <w:b/>
          <w:bCs/>
          <w:sz w:val="22"/>
          <w:szCs w:val="22"/>
          <w:lang w:eastAsia="es-ES"/>
        </w:rPr>
        <w:t xml:space="preserve"> </w:t>
      </w:r>
      <w:r w:rsidRPr="00DC5DF4">
        <w:rPr>
          <w:rFonts w:ascii="Source Sans Pro" w:hAnsi="Source Sans Pro" w:cs="Arial"/>
          <w:bCs/>
          <w:sz w:val="22"/>
          <w:szCs w:val="22"/>
          <w:lang w:eastAsia="es-ES"/>
        </w:rPr>
        <w:t>on hi farà constar:</w:t>
      </w:r>
    </w:p>
    <w:p w14:paraId="4C453FB9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17AA6CE8" w14:textId="77777777" w:rsidR="00DC5DF4" w:rsidRPr="00DC5DF4" w:rsidRDefault="00DC5DF4" w:rsidP="00DC5DF4">
      <w:pPr>
        <w:numPr>
          <w:ilvl w:val="0"/>
          <w:numId w:val="41"/>
        </w:num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Que es troba exempta de l’obligació prescrita en l’article 15 de la Llei 4/2023, de 28 de febrer.</w:t>
      </w:r>
    </w:p>
    <w:p w14:paraId="0020CBD0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0537A1A4" w14:textId="77777777" w:rsidR="00DC5DF4" w:rsidRPr="00DC5DF4" w:rsidRDefault="00DC5DF4" w:rsidP="00DC5DF4">
      <w:pPr>
        <w:numPr>
          <w:ilvl w:val="0"/>
          <w:numId w:val="41"/>
        </w:num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Que acompanya la declaració d’un dels següents documents:</w:t>
      </w:r>
    </w:p>
    <w:p w14:paraId="4240B119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46D6EDD9" w14:textId="77777777" w:rsidR="00DC5DF4" w:rsidRPr="00DC5DF4" w:rsidRDefault="00DC5DF4" w:rsidP="00DC5DF4">
      <w:pPr>
        <w:numPr>
          <w:ilvl w:val="1"/>
          <w:numId w:val="41"/>
        </w:num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Document que detalli, </w:t>
      </w:r>
      <w:r w:rsidRPr="00DC5DF4">
        <w:rPr>
          <w:rFonts w:ascii="Source Sans Pro" w:hAnsi="Source Sans Pro" w:cs="Arial"/>
          <w:b/>
          <w:bCs/>
          <w:sz w:val="22"/>
          <w:szCs w:val="22"/>
          <w:lang w:eastAsia="es-ES"/>
        </w:rPr>
        <w:t xml:space="preserve">com a mínim, 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una mesura de foment de la igualtat d’oportunitats i no-discriminació de les persones LGTBI d’entre les descrites en </w:t>
      </w:r>
      <w:hyperlink r:id="rId15" w:history="1">
        <w:r w:rsidRPr="00DC5DF4">
          <w:rPr>
            <w:rStyle w:val="Enlla"/>
            <w:rFonts w:ascii="Source Sans Pro" w:hAnsi="Source Sans Pro" w:cs="Arial"/>
            <w:b/>
            <w:bCs/>
            <w:sz w:val="22"/>
            <w:szCs w:val="22"/>
            <w:lang w:eastAsia="es-ES"/>
          </w:rPr>
          <w:t>l’Annex I</w:t>
        </w:r>
        <w:r w:rsidRPr="00DC5DF4">
          <w:rPr>
            <w:rStyle w:val="Enlla"/>
            <w:rFonts w:ascii="Source Sans Pro" w:hAnsi="Source Sans Pro" w:cs="Arial"/>
            <w:sz w:val="22"/>
            <w:szCs w:val="22"/>
            <w:lang w:eastAsia="es-ES"/>
          </w:rPr>
          <w:t xml:space="preserve"> del Reial Decret 1026/2024</w:t>
        </w:r>
      </w:hyperlink>
      <w:r w:rsidRPr="00DC5DF4">
        <w:rPr>
          <w:rFonts w:ascii="Source Sans Pro" w:hAnsi="Source Sans Pro" w:cs="Arial"/>
          <w:sz w:val="22"/>
          <w:szCs w:val="22"/>
          <w:lang w:eastAsia="es-ES"/>
        </w:rPr>
        <w:t>, de 8 de octubre (que desenvolupa reglamentàriament la Llei 4/2015), i que serà aplicada a les persones treballadores que executaran el contracte.</w:t>
      </w:r>
    </w:p>
    <w:p w14:paraId="3E6F88C1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57DE35AB" w14:textId="77777777" w:rsidR="00DC5DF4" w:rsidRPr="00DC5DF4" w:rsidRDefault="00DC5DF4" w:rsidP="00DC5DF4">
      <w:pPr>
        <w:numPr>
          <w:ilvl w:val="1"/>
          <w:numId w:val="41"/>
        </w:num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Quan, malgrat estar-ne exempta, hagi negociat i acordat amb la representació laboral un conjunt de mesures i un protocol d’actuació en la línia dels descrits normativament i reglamentària, acompanyarà la declaració responsable d’aquesta documentació, les 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lastRenderedPageBreak/>
        <w:t>mesures acordades en la qual seran d’aplicació a les persones treballadores que executin el contracte.</w:t>
      </w:r>
    </w:p>
    <w:p w14:paraId="02BDCDFF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Si durant aquest termini l’empresa contractista té qualsevol dubte relacionat amb el compliment de la clàusula, pot adreçar-se 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al Servei d’Assessorament per la Igualtat i la Gestió del Temps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>, prestat per la Direcció de Feminismes i LGTBI en col·laboració amb l’Oficina d’Atenció a les Empreses de Barcelona Activa, a través del portal:</w:t>
      </w:r>
    </w:p>
    <w:p w14:paraId="46946031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u w:val="single"/>
          <w:lang w:eastAsia="es-ES"/>
        </w:rPr>
      </w:pPr>
      <w:hyperlink r:id="rId16" w:history="1">
        <w:r w:rsidRPr="00DC5DF4">
          <w:rPr>
            <w:rStyle w:val="Enlla"/>
            <w:rFonts w:ascii="Source Sans Pro" w:hAnsi="Source Sans Pro" w:cs="Arial"/>
            <w:sz w:val="22"/>
            <w:szCs w:val="22"/>
            <w:lang w:eastAsia="es-ES"/>
          </w:rPr>
          <w:t>https://empreses.barcelonactiva.cat/ca/web/es/servei-d-assessorament-per-la-igualtat</w:t>
        </w:r>
      </w:hyperlink>
    </w:p>
    <w:p w14:paraId="453B0641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En cas de no poder presentar la documentació sol·licitada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</w:p>
    <w:p w14:paraId="046BBCEA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Cs/>
          <w:sz w:val="22"/>
          <w:szCs w:val="22"/>
          <w:lang w:eastAsia="es-ES"/>
        </w:rPr>
        <w:t>Si,</w:t>
      </w:r>
      <w:r w:rsidRPr="00DC5DF4">
        <w:rPr>
          <w:rFonts w:ascii="Source Sans Pro" w:hAnsi="Source Sans Pro" w:cs="Arial"/>
          <w:b/>
          <w:bCs/>
          <w:sz w:val="22"/>
          <w:szCs w:val="22"/>
          <w:lang w:eastAsia="es-ES"/>
        </w:rPr>
        <w:t xml:space="preserve"> </w:t>
      </w:r>
      <w:r w:rsidRPr="00DC5DF4">
        <w:rPr>
          <w:rFonts w:ascii="Source Sans Pro" w:hAnsi="Source Sans Pro" w:cs="Arial"/>
          <w:bCs/>
          <w:sz w:val="22"/>
          <w:szCs w:val="22"/>
          <w:lang w:eastAsia="es-ES"/>
        </w:rPr>
        <w:t>un cop r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>ebudes les recomanacions i l’assessorament, persisteix en no presentar la documentació requerida, la unitat promotora podrà donar curs a les consideracions que s’hagin establert en els plecs en cas d’incompliment.</w:t>
      </w:r>
    </w:p>
    <w:p w14:paraId="343B138F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596A116A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t>2. Fase prèvia a la finalització del contracte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 xml:space="preserve">: </w:t>
      </w:r>
    </w:p>
    <w:p w14:paraId="552AFFC0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Aproximadament un mes abans de finalitzar el contracte, l’empresa contractista presentarà a la unitat promotora </w:t>
      </w:r>
      <w:r w:rsidRPr="00DC5DF4">
        <w:rPr>
          <w:rFonts w:ascii="Source Sans Pro" w:hAnsi="Source Sans Pro" w:cs="Arial"/>
          <w:b/>
          <w:bCs/>
          <w:sz w:val="22"/>
          <w:szCs w:val="22"/>
          <w:lang w:eastAsia="es-ES"/>
        </w:rPr>
        <w:t>un informe amb la concreció de quines han estat les mesures aplicades al llarg  de l’execució del mateix.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</w:t>
      </w:r>
    </w:p>
    <w:p w14:paraId="6DA24655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br w:type="page"/>
      </w:r>
    </w:p>
    <w:p w14:paraId="05712611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lastRenderedPageBreak/>
        <w:t xml:space="preserve">CONDICIÓ ESPECIAL D’EXECUCIÓ “IGUALTAT D’OPORTUNITATS I NO-DISCRIMINACIÓ DE LES PERSONES LGTBQIA+” </w:t>
      </w:r>
    </w:p>
    <w:p w14:paraId="60CDFEF7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7C617D6C" w14:textId="28C02857" w:rsidR="00DC5DF4" w:rsidRPr="00DC5DF4" w:rsidRDefault="00DC5DF4" w:rsidP="0043349A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t>MODEL DE DECLARACIÓ RESPONSABLE per a l’empresa contractista</w:t>
      </w:r>
    </w:p>
    <w:p w14:paraId="4315901F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0E5C02F3" w14:textId="73EFB279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El/la sotasignat/</w:t>
      </w:r>
      <w:proofErr w:type="spellStart"/>
      <w:r w:rsidRPr="00DC5DF4">
        <w:rPr>
          <w:rFonts w:ascii="Source Sans Pro" w:hAnsi="Source Sans Pro" w:cs="Arial"/>
          <w:sz w:val="22"/>
          <w:szCs w:val="22"/>
          <w:lang w:eastAsia="es-ES"/>
        </w:rPr>
        <w:t>ada</w:t>
      </w:r>
      <w:proofErr w:type="spellEnd"/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Condició Especial d’Execució ”Igualtat d’Oportunitats i no-discriminació de les persones LGTBQIA+”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establerta en el procediment d'adjudicació</w:t>
      </w:r>
      <w:r w:rsidR="00395DB3">
        <w:rPr>
          <w:rFonts w:ascii="Source Sans Pro" w:hAnsi="Source Sans Pro" w:cs="Arial"/>
          <w:sz w:val="22"/>
          <w:szCs w:val="22"/>
          <w:lang w:eastAsia="es-ES"/>
        </w:rPr>
        <w:t xml:space="preserve"> dels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>serveis</w:t>
      </w:r>
      <w:r w:rsidR="00395DB3" w:rsidRPr="00DC5DF4">
        <w:rPr>
          <w:rFonts w:ascii="Source Sans Pro" w:hAnsi="Source Sans Pro" w:cs="Arial"/>
          <w:snapToGrid w:val="0"/>
          <w:sz w:val="22"/>
          <w:szCs w:val="22"/>
        </w:rPr>
        <w:t xml:space="preserve"> de gestió, dinamització, organització i coordinació de les activitats de les Diades Internacionals (8M, 28J i 25N) i de dues activitats per la Taula de Feminismes i el Circuit contra la Violència Masclista del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Districte de Sarrià – Sant Gervasi</w:t>
      </w:r>
      <w:r w:rsidR="00395DB3">
        <w:rPr>
          <w:rFonts w:ascii="Source Sans Pro" w:hAnsi="Source Sans Pro" w:cs="Arial"/>
          <w:snapToGrid w:val="0"/>
          <w:sz w:val="22"/>
          <w:szCs w:val="22"/>
        </w:rPr>
        <w:t>,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sostenible, n</w:t>
      </w:r>
      <w:r w:rsidR="00395DB3" w:rsidRPr="0017377E">
        <w:rPr>
          <w:rFonts w:ascii="Source Sans Pro" w:hAnsi="Source Sans Pro" w:cs="Arial"/>
          <w:sz w:val="22"/>
          <w:szCs w:val="22"/>
        </w:rPr>
        <w:t>úm. Contracte 001_26001</w:t>
      </w:r>
      <w:r w:rsidR="00395DB3">
        <w:rPr>
          <w:rFonts w:ascii="Source Sans Pro" w:hAnsi="Source Sans Pro" w:cs="Arial"/>
          <w:sz w:val="22"/>
          <w:szCs w:val="22"/>
        </w:rPr>
        <w:t>741</w:t>
      </w:r>
      <w:r w:rsidR="00395DB3"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r w:rsidR="00395DB3">
        <w:rPr>
          <w:rFonts w:ascii="Source Sans Pro" w:hAnsi="Source Sans Pro" w:cs="Arial"/>
          <w:sz w:val="22"/>
          <w:szCs w:val="22"/>
        </w:rPr>
        <w:t>43</w:t>
      </w:r>
      <w:r w:rsidR="00395DB3" w:rsidRPr="0017377E">
        <w:rPr>
          <w:rFonts w:ascii="Source Sans Pro" w:hAnsi="Source Sans Pro" w:cs="Arial"/>
          <w:sz w:val="22"/>
          <w:szCs w:val="22"/>
        </w:rPr>
        <w:t>/2026</w:t>
      </w:r>
    </w:p>
    <w:p w14:paraId="7AE9EF47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7B8D702C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7C155213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ab/>
        <w:t>DECLARA SOTA LA SEVA RESPONSABILITAT</w:t>
      </w:r>
    </w:p>
    <w:p w14:paraId="58FA9A1D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0F72414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442FC910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Que l’entitat que representa:</w:t>
      </w:r>
    </w:p>
    <w:p w14:paraId="784154AF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7D5AB0A9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Aporta el </w:t>
      </w:r>
      <w:r w:rsidRPr="00DC5DF4">
        <w:rPr>
          <w:rFonts w:ascii="Source Sans Pro" w:hAnsi="Source Sans Pro" w:cs="Arial"/>
          <w:i/>
          <w:sz w:val="22"/>
          <w:szCs w:val="22"/>
          <w:lang w:eastAsia="es-ES"/>
        </w:rPr>
        <w:t>[protocol, pla d’actuació, document]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.................................................. on es detallen les mesures que aplicarà en l’execució del contracte per garantir la igualtat d’oportunitats i no-discriminació de les persones LGTBQIA+, incloent entre elles 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la formació del personal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14:paraId="1B384399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58861654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I garanteix que el personal laboral adscrit a l’execució del contracte:</w:t>
      </w:r>
    </w:p>
    <w:p w14:paraId="2B1374E0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4777F7B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C5DF4">
        <w:rPr>
          <w:rFonts w:ascii="Source Sans Pro" w:hAnsi="Source Sans Pro" w:cs="Arial"/>
          <w:sz w:val="22"/>
          <w:szCs w:val="22"/>
          <w:lang w:eastAsia="es-ES"/>
        </w:rPr>
        <w:instrText xml:space="preserve"> FORMCHECKBOX </w:instrText>
      </w:r>
      <w:r w:rsidRPr="00DC5DF4">
        <w:rPr>
          <w:rFonts w:ascii="Source Sans Pro" w:hAnsi="Source Sans Pro" w:cs="Arial"/>
          <w:sz w:val="22"/>
          <w:szCs w:val="22"/>
          <w:lang w:eastAsia="es-ES"/>
        </w:rPr>
      </w:r>
      <w:r w:rsidRPr="00DC5DF4">
        <w:rPr>
          <w:rFonts w:ascii="Source Sans Pro" w:hAnsi="Source Sans Pro" w:cs="Arial"/>
          <w:sz w:val="22"/>
          <w:szCs w:val="22"/>
          <w:lang w:eastAsia="es-ES"/>
        </w:rPr>
        <w:fldChar w:fldCharType="separate"/>
      </w:r>
      <w:r w:rsidRPr="00DC5DF4">
        <w:rPr>
          <w:rFonts w:ascii="Source Sans Pro" w:hAnsi="Source Sans Pro" w:cs="Arial"/>
          <w:sz w:val="22"/>
          <w:szCs w:val="22"/>
          <w:lang w:eastAsia="es-ES"/>
        </w:rPr>
        <w:fldChar w:fldCharType="end"/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.......................................................</w:t>
      </w:r>
    </w:p>
    <w:p w14:paraId="17625DD0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3B5BD05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C5DF4">
        <w:rPr>
          <w:rFonts w:ascii="Source Sans Pro" w:hAnsi="Source Sans Pro" w:cs="Arial"/>
          <w:sz w:val="22"/>
          <w:szCs w:val="22"/>
          <w:lang w:eastAsia="es-ES"/>
        </w:rPr>
        <w:instrText xml:space="preserve"> FORMCHECKBOX </w:instrText>
      </w:r>
      <w:r w:rsidRPr="00DC5DF4">
        <w:rPr>
          <w:rFonts w:ascii="Source Sans Pro" w:hAnsi="Source Sans Pro" w:cs="Arial"/>
          <w:sz w:val="22"/>
          <w:szCs w:val="22"/>
          <w:lang w:eastAsia="es-ES"/>
        </w:rPr>
      </w:r>
      <w:r w:rsidRPr="00DC5DF4">
        <w:rPr>
          <w:rFonts w:ascii="Source Sans Pro" w:hAnsi="Source Sans Pro" w:cs="Arial"/>
          <w:sz w:val="22"/>
          <w:szCs w:val="22"/>
          <w:lang w:eastAsia="es-ES"/>
        </w:rPr>
        <w:fldChar w:fldCharType="separate"/>
      </w:r>
      <w:r w:rsidRPr="00DC5DF4">
        <w:rPr>
          <w:rFonts w:ascii="Source Sans Pro" w:hAnsi="Source Sans Pro" w:cs="Arial"/>
          <w:sz w:val="22"/>
          <w:szCs w:val="22"/>
          <w:lang w:eastAsia="es-ES"/>
        </w:rPr>
        <w:fldChar w:fldCharType="end"/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14:paraId="5E213518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AFEB01D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57B70C92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46A142F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14950C12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4FCBC79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[Signatura electrònica]</w:t>
      </w:r>
      <w:r w:rsidRPr="00DC5DF4">
        <w:rPr>
          <w:rFonts w:ascii="Source Sans Pro" w:hAnsi="Source Sans Pro" w:cs="Arial"/>
          <w:b/>
          <w:sz w:val="22"/>
          <w:szCs w:val="22"/>
          <w:vertAlign w:val="superscript"/>
          <w:lang w:eastAsia="es-ES"/>
        </w:rPr>
        <w:t xml:space="preserve"> </w:t>
      </w:r>
      <w:r w:rsidRPr="00DC5DF4">
        <w:rPr>
          <w:rFonts w:ascii="Source Sans Pro" w:hAnsi="Source Sans Pro" w:cs="Arial"/>
          <w:sz w:val="22"/>
          <w:szCs w:val="22"/>
          <w:vertAlign w:val="superscript"/>
          <w:lang w:eastAsia="es-ES"/>
        </w:rPr>
        <w:footnoteReference w:customMarkFollows="1" w:id="7"/>
        <w:t>1</w:t>
      </w:r>
    </w:p>
    <w:p w14:paraId="5ED72EB2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  <w:sectPr w:rsidR="00DC5DF4" w:rsidRPr="00DC5DF4" w:rsidSect="00DC5DF4">
          <w:headerReference w:type="default" r:id="rId17"/>
          <w:footerReference w:type="default" r:id="rId18"/>
          <w:headerReference w:type="first" r:id="rId1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0273A1C" w14:textId="77777777" w:rsidR="00DC5DF4" w:rsidRPr="00DC5DF4" w:rsidRDefault="00DC5DF4" w:rsidP="0043349A">
      <w:pPr>
        <w:tabs>
          <w:tab w:val="left" w:pos="2179"/>
        </w:tabs>
        <w:jc w:val="center"/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lastRenderedPageBreak/>
        <w:t>PROTOCOL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per a la incorporació, seguiment i verificació del compliment de la 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CONDICIÓ ESPECIAL D’EXECUCIÓ</w:t>
      </w:r>
    </w:p>
    <w:p w14:paraId="7BECF6AC" w14:textId="77777777" w:rsidR="00DC5DF4" w:rsidRPr="00DC5DF4" w:rsidRDefault="00DC5DF4" w:rsidP="0043349A">
      <w:pPr>
        <w:tabs>
          <w:tab w:val="left" w:pos="2179"/>
        </w:tabs>
        <w:jc w:val="center"/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“COMUNICACIÓ INCLUSIVA”</w:t>
      </w:r>
    </w:p>
    <w:p w14:paraId="4CC00EA9" w14:textId="77777777" w:rsidR="00DC5DF4" w:rsidRPr="00DC5DF4" w:rsidRDefault="00DC5DF4" w:rsidP="0043349A">
      <w:pPr>
        <w:tabs>
          <w:tab w:val="left" w:pos="2179"/>
        </w:tabs>
        <w:jc w:val="center"/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en els contractes públics de l’Ajuntament de Barcelona.</w:t>
      </w:r>
    </w:p>
    <w:p w14:paraId="7EFF3A17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0647640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49192C52" w14:textId="77777777" w:rsidR="00DC5DF4" w:rsidRPr="00DC5DF4" w:rsidRDefault="00DC5DF4" w:rsidP="00DC5DF4">
      <w:pPr>
        <w:tabs>
          <w:tab w:val="left" w:pos="2179"/>
        </w:tabs>
        <w:jc w:val="center"/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Procediment d’aplicació per a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br/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Empreses contractistes</w:t>
      </w:r>
    </w:p>
    <w:p w14:paraId="65C63308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7FA0B3A9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t>1. Fase d’execució del contracte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 xml:space="preserve">: </w:t>
      </w:r>
    </w:p>
    <w:p w14:paraId="531960F7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En un termini màxim de 10 dies naturals posteriors a la data de formalització del contracte, l’empresa contractista aportarà una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 xml:space="preserve"> declaració responsable</w:t>
      </w:r>
      <w:r w:rsidRPr="00DC5DF4">
        <w:rPr>
          <w:rFonts w:ascii="Source Sans Pro" w:hAnsi="Source Sans Pro" w:cs="Arial"/>
          <w:b/>
          <w:sz w:val="22"/>
          <w:szCs w:val="22"/>
          <w:vertAlign w:val="superscript"/>
          <w:lang w:eastAsia="es-ES"/>
        </w:rPr>
        <w:footnoteReference w:id="8"/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 xml:space="preserve"> 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14:paraId="0FA9C644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7F27CCB5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La unitat promotora, que comptarà amb l’assessorament de la Direcció de Comunicació i amb la col·laboració de la Direcció de Serveis Feminismes i LGTBI en cas que es determini que s’ha produït l’ús d’un llenguatge o d’imatges que fomentin l’exclusió, la discriminació, els estereotips negatius, o el sexisme, podrà emetre </w:t>
      </w:r>
      <w:r w:rsidRPr="00DC5DF4">
        <w:rPr>
          <w:rFonts w:ascii="Source Sans Pro" w:hAnsi="Source Sans Pro" w:cs="Arial"/>
          <w:b/>
          <w:bCs/>
          <w:sz w:val="22"/>
          <w:szCs w:val="22"/>
          <w:lang w:eastAsia="es-ES"/>
        </w:rPr>
        <w:t xml:space="preserve">un informe de recomanacions 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de cara a la rectificació d’aquestes circumstàncies. </w:t>
      </w:r>
    </w:p>
    <w:p w14:paraId="34E529D3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Feminismes i LGTBI.</w:t>
      </w:r>
    </w:p>
    <w:p w14:paraId="5682570C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L’empresa contractista haurà de presentar la documentació següent: </w:t>
      </w:r>
    </w:p>
    <w:p w14:paraId="61524791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C906835" w14:textId="77777777" w:rsidR="00DC5DF4" w:rsidRPr="00DC5DF4" w:rsidRDefault="00DC5DF4" w:rsidP="00DC5DF4">
      <w:pPr>
        <w:numPr>
          <w:ilvl w:val="0"/>
          <w:numId w:val="44"/>
        </w:num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Materials corregits o compromís de retirada.</w:t>
      </w:r>
    </w:p>
    <w:p w14:paraId="3AFA8DA0" w14:textId="77777777" w:rsidR="00DC5DF4" w:rsidRPr="00DC5DF4" w:rsidRDefault="00DC5DF4" w:rsidP="00DC5DF4">
      <w:pPr>
        <w:numPr>
          <w:ilvl w:val="0"/>
          <w:numId w:val="44"/>
        </w:num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Informe de les mesures dutes a terme.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br w:type="page"/>
      </w:r>
    </w:p>
    <w:p w14:paraId="3917FAD5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67FE90B2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 xml:space="preserve">CONDICIÓ ESPECIAL D’EXECUCIÓ “COMUNICACIÓ INCLUSIVA” </w:t>
      </w:r>
    </w:p>
    <w:p w14:paraId="2C01FC45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6882AE0D" w14:textId="1F038356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t>MODEL DE DECLARACIÓ RESPONSABLE per a l’empresa contractista</w:t>
      </w:r>
    </w:p>
    <w:p w14:paraId="785C1A50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0A97FF5B" w14:textId="1E605ABA" w:rsid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El/la sotasignat/</w:t>
      </w:r>
      <w:proofErr w:type="spellStart"/>
      <w:r w:rsidRPr="00DC5DF4">
        <w:rPr>
          <w:rFonts w:ascii="Source Sans Pro" w:hAnsi="Source Sans Pro" w:cs="Arial"/>
          <w:sz w:val="22"/>
          <w:szCs w:val="22"/>
          <w:lang w:eastAsia="es-ES"/>
        </w:rPr>
        <w:t>ada</w:t>
      </w:r>
      <w:proofErr w:type="spellEnd"/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>Condició Especial d’Execució ”Comunicació Inclusiva”</w:t>
      </w: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establerta en el procediment d'adjudicació </w:t>
      </w:r>
      <w:r w:rsidR="00395DB3">
        <w:rPr>
          <w:rFonts w:ascii="Source Sans Pro" w:hAnsi="Source Sans Pro" w:cs="Arial"/>
          <w:sz w:val="22"/>
          <w:szCs w:val="22"/>
          <w:lang w:eastAsia="es-ES"/>
        </w:rPr>
        <w:t xml:space="preserve">dels 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>serveis</w:t>
      </w:r>
      <w:r w:rsidR="00395DB3" w:rsidRPr="00DC5DF4">
        <w:rPr>
          <w:rFonts w:ascii="Source Sans Pro" w:hAnsi="Source Sans Pro" w:cs="Arial"/>
          <w:snapToGrid w:val="0"/>
          <w:sz w:val="22"/>
          <w:szCs w:val="22"/>
        </w:rPr>
        <w:t xml:space="preserve"> de gestió, dinamització, organització i coordinació de les activitats de les Diades Internacionals (8M, 28J i 25N) i de dues activitats per la Taula de Feminismes i el Circuit contra la Violència Masclista del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Districte de Sarrià – Sant Gervasi</w:t>
      </w:r>
      <w:r w:rsidR="00395DB3">
        <w:rPr>
          <w:rFonts w:ascii="Source Sans Pro" w:hAnsi="Source Sans Pro" w:cs="Arial"/>
          <w:snapToGrid w:val="0"/>
          <w:sz w:val="22"/>
          <w:szCs w:val="22"/>
        </w:rPr>
        <w:t>,</w:t>
      </w:r>
      <w:r w:rsidR="00395DB3" w:rsidRPr="0017377E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sostenible, n</w:t>
      </w:r>
      <w:r w:rsidR="00395DB3" w:rsidRPr="0017377E">
        <w:rPr>
          <w:rFonts w:ascii="Source Sans Pro" w:hAnsi="Source Sans Pro" w:cs="Arial"/>
          <w:sz w:val="22"/>
          <w:szCs w:val="22"/>
        </w:rPr>
        <w:t>úm. Contracte 001_26001</w:t>
      </w:r>
      <w:r w:rsidR="00395DB3">
        <w:rPr>
          <w:rFonts w:ascii="Source Sans Pro" w:hAnsi="Source Sans Pro" w:cs="Arial"/>
          <w:sz w:val="22"/>
          <w:szCs w:val="22"/>
        </w:rPr>
        <w:t>741</w:t>
      </w:r>
      <w:r w:rsidR="00395DB3"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r w:rsidR="00395DB3">
        <w:rPr>
          <w:rFonts w:ascii="Source Sans Pro" w:hAnsi="Source Sans Pro" w:cs="Arial"/>
          <w:sz w:val="22"/>
          <w:szCs w:val="22"/>
        </w:rPr>
        <w:t>43</w:t>
      </w:r>
      <w:r w:rsidR="00395DB3" w:rsidRPr="0017377E">
        <w:rPr>
          <w:rFonts w:ascii="Source Sans Pro" w:hAnsi="Source Sans Pro" w:cs="Arial"/>
          <w:sz w:val="22"/>
          <w:szCs w:val="22"/>
        </w:rPr>
        <w:t>/2026</w:t>
      </w:r>
      <w:r w:rsidR="00395DB3">
        <w:rPr>
          <w:rFonts w:ascii="Source Sans Pro" w:hAnsi="Source Sans Pro" w:cs="Arial"/>
          <w:sz w:val="22"/>
          <w:szCs w:val="22"/>
        </w:rPr>
        <w:t>.</w:t>
      </w:r>
    </w:p>
    <w:p w14:paraId="2545BA87" w14:textId="77777777" w:rsidR="00395DB3" w:rsidRPr="00DC5DF4" w:rsidRDefault="00395DB3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042BF891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b/>
          <w:sz w:val="22"/>
          <w:szCs w:val="22"/>
          <w:lang w:eastAsia="es-ES"/>
        </w:rPr>
        <w:tab/>
        <w:t>DECLARA SOTA LA SEVA RESPONSABILITAT</w:t>
      </w:r>
    </w:p>
    <w:p w14:paraId="25EB7BA0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55F27A02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Que l’entitat que representa es compromet a garantir:</w:t>
      </w:r>
    </w:p>
    <w:p w14:paraId="523F8EDB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6B584DE9" w14:textId="77777777" w:rsidR="00DC5DF4" w:rsidRPr="00DC5DF4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35B1C221" w14:textId="77777777" w:rsidR="00DC5DF4" w:rsidRPr="00DC5DF4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7F7147C6" w14:textId="77777777" w:rsidR="00DC5DF4" w:rsidRPr="00DC5DF4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37DB6453" w14:textId="77777777" w:rsidR="00DC5DF4" w:rsidRPr="00DC5DF4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76A4A57B" w14:textId="77777777" w:rsidR="00DC5DF4" w:rsidRPr="00DC5DF4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14:paraId="256D5E04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6FBC7C84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D01D595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DC5DF4">
        <w:rPr>
          <w:rFonts w:ascii="Source Sans Pro" w:hAnsi="Source Sans Pro" w:cs="Arial"/>
          <w:sz w:val="22"/>
          <w:szCs w:val="22"/>
          <w:lang w:eastAsia="es-ES"/>
        </w:rPr>
        <w:t xml:space="preserve"> [Signatura electrònica]</w:t>
      </w:r>
      <w:r w:rsidRPr="00DC5DF4">
        <w:rPr>
          <w:rFonts w:ascii="Source Sans Pro" w:hAnsi="Source Sans Pro" w:cs="Arial"/>
          <w:b/>
          <w:sz w:val="22"/>
          <w:szCs w:val="22"/>
          <w:vertAlign w:val="superscript"/>
          <w:lang w:eastAsia="es-ES"/>
        </w:rPr>
        <w:t xml:space="preserve"> </w:t>
      </w:r>
      <w:r w:rsidRPr="00DC5DF4">
        <w:rPr>
          <w:rFonts w:ascii="Source Sans Pro" w:hAnsi="Source Sans Pro" w:cs="Arial"/>
          <w:sz w:val="22"/>
          <w:szCs w:val="22"/>
          <w:vertAlign w:val="superscript"/>
          <w:lang w:eastAsia="es-ES"/>
        </w:rPr>
        <w:footnoteReference w:customMarkFollows="1" w:id="9"/>
        <w:t>1</w:t>
      </w:r>
    </w:p>
    <w:p w14:paraId="3A6B71E5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46FD43F2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1387ACAD" w14:textId="77777777" w:rsidR="00DC5DF4" w:rsidRP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sectPr w:rsidR="00DC5DF4" w:rsidRPr="00DC5DF4" w:rsidSect="004D1A64">
      <w:headerReference w:type="first" r:id="rId20"/>
      <w:pgSz w:w="11907" w:h="16840"/>
      <w:pgMar w:top="1418" w:right="964" w:bottom="1134" w:left="1134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56372" w14:textId="77777777" w:rsidR="00956398" w:rsidRDefault="00956398">
      <w:r>
        <w:separator/>
      </w:r>
    </w:p>
  </w:endnote>
  <w:endnote w:type="continuationSeparator" w:id="0">
    <w:p w14:paraId="01B145A4" w14:textId="77777777"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5"/>
    </w:tblGrid>
    <w:tr w:rsidR="004D1A64" w:rsidRPr="004D1A64" w14:paraId="39DF5F9C" w14:textId="77777777" w:rsidTr="00FF54F8">
      <w:tc>
        <w:tcPr>
          <w:tcW w:w="4814" w:type="dxa"/>
        </w:tcPr>
        <w:p w14:paraId="765047FF" w14:textId="77777777" w:rsidR="004D1A64" w:rsidRPr="004D1A64" w:rsidRDefault="004D1A64" w:rsidP="004D1A64">
          <w:pPr>
            <w:pStyle w:val="Peu"/>
            <w:spacing w:before="120"/>
            <w:jc w:val="left"/>
            <w:rPr>
              <w:rFonts w:ascii="Source Sans Pro" w:hAnsi="Source Sans Pro"/>
              <w:sz w:val="16"/>
              <w:szCs w:val="16"/>
            </w:rPr>
          </w:pPr>
          <w:proofErr w:type="spellStart"/>
          <w:r w:rsidRPr="004D1A64">
            <w:rPr>
              <w:rFonts w:ascii="Source Sans Pro" w:hAnsi="Source Sans Pro"/>
              <w:sz w:val="16"/>
              <w:szCs w:val="16"/>
            </w:rPr>
            <w:t>Ref</w:t>
          </w:r>
          <w:proofErr w:type="spellEnd"/>
          <w:r w:rsidRPr="004D1A64">
            <w:rPr>
              <w:rFonts w:ascii="Source Sans Pro" w:hAnsi="Source Sans Pro"/>
              <w:sz w:val="16"/>
              <w:szCs w:val="16"/>
            </w:rPr>
            <w:t>: 001_26001535</w:t>
          </w:r>
        </w:p>
      </w:tc>
      <w:tc>
        <w:tcPr>
          <w:tcW w:w="4815" w:type="dxa"/>
        </w:tcPr>
        <w:p w14:paraId="00E7060A" w14:textId="77777777" w:rsidR="004D1A64" w:rsidRPr="004D1A64" w:rsidRDefault="004D1A64" w:rsidP="004D1A64">
          <w:pPr>
            <w:pStyle w:val="Peu"/>
            <w:spacing w:before="120"/>
            <w:jc w:val="right"/>
            <w:rPr>
              <w:rFonts w:ascii="Source Sans Pro" w:hAnsi="Source Sans Pro"/>
              <w:sz w:val="16"/>
              <w:szCs w:val="16"/>
            </w:rPr>
          </w:pPr>
          <w:r w:rsidRPr="004D1A64">
            <w:rPr>
              <w:rFonts w:ascii="Source Sans Pro" w:hAnsi="Source Sans Pro"/>
              <w:sz w:val="16"/>
              <w:szCs w:val="16"/>
            </w:rPr>
            <w:t xml:space="preserve">Pàg. </w: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begin"/>
          </w:r>
          <w:r w:rsidRPr="004D1A64">
            <w:rPr>
              <w:rFonts w:ascii="Source Sans Pro" w:hAnsi="Source Sans Pro"/>
              <w:sz w:val="16"/>
              <w:szCs w:val="16"/>
            </w:rPr>
            <w:instrText>PAGE    \* MERGEFORMAT</w:instrTex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separate"/>
          </w:r>
          <w:r w:rsidRPr="004D1A64">
            <w:rPr>
              <w:rFonts w:ascii="Source Sans Pro" w:hAnsi="Source Sans Pro"/>
              <w:sz w:val="16"/>
              <w:szCs w:val="16"/>
            </w:rPr>
            <w:t>1</w: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end"/>
          </w:r>
        </w:p>
      </w:tc>
    </w:tr>
  </w:tbl>
  <w:p w14:paraId="4963C36E" w14:textId="77777777" w:rsidR="004D1A64" w:rsidRPr="004D1A64" w:rsidRDefault="004D1A64" w:rsidP="004D1A64">
    <w:pPr>
      <w:pStyle w:val="Peu"/>
      <w:autoSpaceDN/>
      <w:jc w:val="left"/>
      <w:textAlignment w:val="auto"/>
      <w:rPr>
        <w:rFonts w:ascii="Source Sans Pro" w:eastAsiaTheme="minorHAnsi" w:hAnsi="Source Sans Pro" w:cstheme="minorBidi"/>
        <w:sz w:val="16"/>
        <w:szCs w:val="16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66142EA4" w14:textId="77777777" w:rsidR="00DC5DF4" w:rsidRDefault="00DC5DF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F4E25E4" w14:textId="77777777" w:rsidR="00DC5DF4" w:rsidRDefault="00DC5DF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14EC" w14:textId="77777777" w:rsidR="00956398" w:rsidRDefault="00956398">
      <w:r>
        <w:separator/>
      </w:r>
    </w:p>
  </w:footnote>
  <w:footnote w:type="continuationSeparator" w:id="0">
    <w:p w14:paraId="231A417F" w14:textId="77777777" w:rsidR="00956398" w:rsidRDefault="00956398">
      <w:r>
        <w:continuationSeparator/>
      </w:r>
    </w:p>
  </w:footnote>
  <w:footnote w:id="1">
    <w:p w14:paraId="1A5C5266" w14:textId="77777777" w:rsidR="00956398" w:rsidRPr="00C67DB4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  <w:lang w:val="ca-ES"/>
        </w:rPr>
        <w:footnoteRef/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C67DB4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</w:rPr>
        <w:footnoteRef/>
      </w:r>
      <w:r w:rsidRPr="00C67DB4">
        <w:rPr>
          <w:rFonts w:ascii="Source Sans Pro" w:hAnsi="Source Sans Pro"/>
          <w:sz w:val="18"/>
          <w:szCs w:val="18"/>
        </w:rPr>
        <w:t xml:space="preserve"> 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Aquesta dada se sol·licita exclusivament amb finalitats estadístiques </w:t>
      </w:r>
    </w:p>
    <w:p w14:paraId="26C269AC" w14:textId="77777777" w:rsidR="00956398" w:rsidRPr="00C67DB4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Microempresa: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C67DB4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Petita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B96AD0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Mitjana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F7EB1A5" w14:textId="3B9502A2" w:rsidR="00956398" w:rsidRPr="000127C7" w:rsidRDefault="00956398" w:rsidP="000127C7">
      <w:pPr>
        <w:rPr>
          <w:rFonts w:ascii="Source Sans Pro" w:hAnsi="Source Sans Pro"/>
          <w:sz w:val="18"/>
          <w:szCs w:val="22"/>
        </w:rPr>
      </w:pPr>
      <w:r w:rsidRPr="000127C7">
        <w:rPr>
          <w:rFonts w:ascii="Source Sans Pro" w:hAnsi="Source Sans Pro"/>
          <w:sz w:val="18"/>
          <w:szCs w:val="22"/>
          <w:vertAlign w:val="superscript"/>
        </w:rPr>
        <w:t>1</w:t>
      </w:r>
      <w:r w:rsidRPr="000127C7">
        <w:rPr>
          <w:rFonts w:ascii="Source Sans Pro" w:hAnsi="Source Sans Pro"/>
          <w:sz w:val="18"/>
          <w:szCs w:val="22"/>
        </w:rPr>
        <w:t xml:space="preserve"> Emplenar només en el cas que empreses/entitats del mateix grup empresarial presentin oferta a la present licitació.</w:t>
      </w:r>
    </w:p>
  </w:footnote>
  <w:footnote w:id="4">
    <w:p w14:paraId="0CAC9723" w14:textId="7DCFD7B6" w:rsidR="00956398" w:rsidRPr="000127C7" w:rsidRDefault="00956398" w:rsidP="00D769D3">
      <w:pPr>
        <w:pStyle w:val="Textdenotaapeudepgina"/>
        <w:rPr>
          <w:rFonts w:ascii="Source Sans Pro" w:hAnsi="Source Sans Pro"/>
          <w:sz w:val="16"/>
          <w:lang w:val="ca-ES"/>
        </w:rPr>
      </w:pPr>
      <w:r w:rsidRPr="000127C7">
        <w:rPr>
          <w:rFonts w:ascii="Source Sans Pro" w:hAnsi="Source Sans Pro"/>
          <w:sz w:val="18"/>
          <w:szCs w:val="22"/>
          <w:vertAlign w:val="superscript"/>
          <w:lang w:val="ca-ES"/>
        </w:rPr>
        <w:t>2</w:t>
      </w:r>
      <w:r w:rsidRPr="000127C7">
        <w:rPr>
          <w:rFonts w:ascii="Source Sans Pro" w:hAnsi="Source Sans Pro"/>
          <w:sz w:val="18"/>
          <w:szCs w:val="22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5">
    <w:p w14:paraId="542EBEBB" w14:textId="77777777" w:rsidR="00956398" w:rsidRPr="00065565" w:rsidRDefault="00956398" w:rsidP="00986528">
      <w:pPr>
        <w:pStyle w:val="Textdenotaapeudepgina"/>
        <w:rPr>
          <w:rFonts w:ascii="Source Sans Pro" w:hAnsi="Source Sans Pro"/>
        </w:rPr>
      </w:pPr>
      <w:r w:rsidRPr="00065565">
        <w:rPr>
          <w:rStyle w:val="Refernciadenotaapeudepgina"/>
          <w:rFonts w:ascii="Source Sans Pro" w:hAnsi="Source Sans Pro"/>
        </w:rPr>
        <w:footnoteRef/>
      </w:r>
      <w:r w:rsidRPr="00065565">
        <w:rPr>
          <w:rFonts w:ascii="Source Sans Pro" w:hAnsi="Source Sans Pro"/>
        </w:rPr>
        <w:t xml:space="preserve"> </w:t>
      </w:r>
      <w:r w:rsidRPr="00065565">
        <w:rPr>
          <w:rFonts w:ascii="Source Sans Pro" w:hAnsi="Source Sans Pro" w:cs="Arial"/>
          <w:lang w:val="ca-ES"/>
        </w:rPr>
        <w:t>Repetir la informació per cadascuna de les empreses/entitats que formaran la UTE</w:t>
      </w:r>
    </w:p>
  </w:footnote>
  <w:footnote w:id="6">
    <w:p w14:paraId="7D246803" w14:textId="77777777" w:rsidR="00DC5DF4" w:rsidRPr="00857885" w:rsidRDefault="00DC5DF4" w:rsidP="00DC5DF4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Model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7">
    <w:p w14:paraId="78B737C4" w14:textId="77777777" w:rsidR="00DC5DF4" w:rsidRDefault="00DC5DF4" w:rsidP="00DC5DF4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14:paraId="27E36400" w14:textId="77777777" w:rsidR="00DC5DF4" w:rsidRPr="00C37DC4" w:rsidRDefault="00DC5DF4" w:rsidP="00DC5DF4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9">
    <w:p w14:paraId="598008F9" w14:textId="77777777" w:rsidR="00DC5DF4" w:rsidRDefault="00DC5DF4" w:rsidP="00DC5DF4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2147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0B29FCD8" wp14:editId="64D5B40C">
          <wp:extent cx="1265962" cy="257810"/>
          <wp:effectExtent l="0" t="0" r="0" b="8890"/>
          <wp:docPr id="109805771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B582906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202A8D6B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1B800B3A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A3B833E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7826ACD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7EC1098B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4E98131B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3B21C528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19955AE9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11CD6C26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5504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3049C499" wp14:editId="1907F73A">
          <wp:extent cx="1265962" cy="257810"/>
          <wp:effectExtent l="0" t="0" r="0" b="8890"/>
          <wp:docPr id="1550744469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2CD8D10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22A955E3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5550AC59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2F0BCBC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3885291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6785A141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0C883546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60707F2B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56CB6C10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54FD7AAD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362F1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3864CA64" wp14:editId="0DB5328D">
          <wp:extent cx="1265962" cy="257810"/>
          <wp:effectExtent l="0" t="0" r="0" b="8890"/>
          <wp:docPr id="13775814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B44F041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6EC1AB0D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16CC0FD4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2D880678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566CE3E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2A6F6172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0DFA0E0F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4CFA1F67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329396F9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63139F27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10CF6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4EE98E2E" wp14:editId="71005DFD">
          <wp:extent cx="1265962" cy="257810"/>
          <wp:effectExtent l="0" t="0" r="0" b="8890"/>
          <wp:docPr id="132437537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8168172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7270E520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70130059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24013CC3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5E84C401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266038ED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5474986A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1807FCD1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057A9D65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4BF4D966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52268" w14:textId="77777777" w:rsidR="00DC5DF4" w:rsidRDefault="00DC5DF4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C5DF4" w:rsidRPr="00A41DF7" w14:paraId="52FE6E33" w14:textId="77777777" w:rsidTr="008E016A">
      <w:tc>
        <w:tcPr>
          <w:tcW w:w="5920" w:type="dxa"/>
        </w:tcPr>
        <w:p w14:paraId="3465C37A" w14:textId="77777777" w:rsidR="00DC5DF4" w:rsidRPr="00A41DF7" w:rsidRDefault="00DC5DF4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F08F50A" w14:textId="77777777" w:rsidR="00DC5DF4" w:rsidRPr="00A41DF7" w:rsidRDefault="00DC5DF4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5AD52AE" w14:textId="77777777" w:rsidR="00DC5DF4" w:rsidRPr="00574B9A" w:rsidRDefault="00DC5DF4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7549B313" w14:textId="77777777" w:rsidR="00DC5DF4" w:rsidRPr="00A41DF7" w:rsidRDefault="00DC5DF4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0A380879" wp14:editId="22A9C5C0">
                <wp:simplePos x="0" y="0"/>
                <wp:positionH relativeFrom="page">
                  <wp:posOffset>90170</wp:posOffset>
                </wp:positionH>
                <wp:positionV relativeFrom="page">
                  <wp:posOffset>47625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173700896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  <w:r w:rsidRPr="007C6F38">
            <w:rPr>
              <w:rFonts w:ascii="Verdana" w:hAnsi="Verdana"/>
              <w:b/>
              <w:sz w:val="16"/>
            </w:rPr>
            <w:t>Direcció de</w:t>
          </w:r>
          <w:r>
            <w:rPr>
              <w:rFonts w:ascii="Verdana" w:hAnsi="Verdana"/>
              <w:b/>
              <w:sz w:val="16"/>
            </w:rPr>
            <w:t xml:space="preserve"> serveis de Feminismes i LGTBI</w:t>
          </w:r>
        </w:p>
        <w:p w14:paraId="2767E640" w14:textId="77777777" w:rsidR="00DC5DF4" w:rsidRPr="00A41DF7" w:rsidRDefault="00DC5DF4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57F8F2F3" w14:textId="77777777" w:rsidR="00DC5DF4" w:rsidRPr="00A41DF7" w:rsidRDefault="00DC5DF4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48D3BFB" w14:textId="77777777" w:rsidR="00DC5DF4" w:rsidRPr="00A41DF7" w:rsidRDefault="00DC5DF4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3942CEA5" w14:textId="77777777" w:rsidR="00DC5DF4" w:rsidRPr="00A41DF7" w:rsidRDefault="00DC5DF4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5D687B4" w14:textId="77777777" w:rsidR="00DC5DF4" w:rsidRDefault="00DC5DF4">
    <w:pPr>
      <w:pStyle w:val="Capaler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D0147" w14:textId="77777777" w:rsidR="00DC5DF4" w:rsidRDefault="00DC5DF4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DC5DF4" w:rsidRPr="00A41DF7" w14:paraId="347B839D" w14:textId="77777777" w:rsidTr="00AB5E1D">
      <w:tc>
        <w:tcPr>
          <w:tcW w:w="6204" w:type="dxa"/>
        </w:tcPr>
        <w:p w14:paraId="7066DB61" w14:textId="77777777" w:rsidR="00DC5DF4" w:rsidRPr="00A41DF7" w:rsidRDefault="00DC5DF4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4FB093B" w14:textId="77777777" w:rsidR="00DC5DF4" w:rsidRPr="00A41DF7" w:rsidRDefault="00DC5DF4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D9DF2FA" w14:textId="77777777" w:rsidR="00DC5DF4" w:rsidRPr="00A41DF7" w:rsidRDefault="00DC5DF4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4F7F32CB" w14:textId="77777777" w:rsidR="00DC5DF4" w:rsidRPr="00A41DF7" w:rsidRDefault="00DC5DF4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5DCC64A5" w14:textId="77777777" w:rsidR="00DC5DF4" w:rsidRPr="00A41DF7" w:rsidRDefault="00DC5DF4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7216" behindDoc="0" locked="0" layoutInCell="1" allowOverlap="1" wp14:anchorId="79334288" wp14:editId="3E8C42E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641056872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053DF20D" w14:textId="77777777" w:rsidR="00DC5DF4" w:rsidRPr="00A41DF7" w:rsidRDefault="00DC5DF4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0174DBEE" w14:textId="77777777" w:rsidR="00DC5DF4" w:rsidRDefault="00DC5DF4" w:rsidP="00A41DF7">
    <w:pPr>
      <w:pStyle w:val="Capaler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007A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77C7C073" wp14:editId="452F06B2">
          <wp:extent cx="1265962" cy="257810"/>
          <wp:effectExtent l="0" t="0" r="0" b="8890"/>
          <wp:docPr id="1852632758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8200757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4FC63EDD" w14:textId="77777777" w:rsidR="004D1A64" w:rsidRPr="00B6556D" w:rsidRDefault="004D1A64" w:rsidP="004D1A64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03668F36" w14:textId="77777777" w:rsidR="004D1A64" w:rsidRPr="00B6556D" w:rsidRDefault="004D1A64" w:rsidP="004D1A64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090C5D0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1D018313" w14:textId="77777777" w:rsidR="004D1A64" w:rsidRPr="00B6556D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5E0E2074" w14:textId="77777777" w:rsidR="004D1A64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6E5DE743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5EFFF6F4" w14:textId="77777777" w:rsidR="004D1A64" w:rsidRPr="00B6556D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6C6A7C96" w14:textId="77777777" w:rsidR="004D1A64" w:rsidRPr="00B6556D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4C3A687F" w14:textId="77777777" w:rsidR="004D1A64" w:rsidRPr="00B6556D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203FF3"/>
    <w:multiLevelType w:val="hybridMultilevel"/>
    <w:tmpl w:val="F70C41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05B1C"/>
    <w:multiLevelType w:val="hybridMultilevel"/>
    <w:tmpl w:val="73C24318"/>
    <w:lvl w:ilvl="0" w:tplc="4EA2FDBA">
      <w:start w:val="1"/>
      <w:numFmt w:val="bullet"/>
      <w:lvlText w:val=""/>
      <w:lvlJc w:val="left"/>
      <w:pPr>
        <w:ind w:left="707" w:hanging="289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FFFFFFF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FFFFFFF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5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7" w15:restartNumberingAfterBreak="0">
    <w:nsid w:val="163F230D"/>
    <w:multiLevelType w:val="hybridMultilevel"/>
    <w:tmpl w:val="B292FBE8"/>
    <w:lvl w:ilvl="0" w:tplc="868C1EA8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428870E">
      <w:numFmt w:val="bullet"/>
      <w:lvlText w:val="•"/>
      <w:lvlJc w:val="left"/>
      <w:pPr>
        <w:ind w:left="1747" w:hanging="360"/>
      </w:pPr>
      <w:rPr>
        <w:rFonts w:hint="default"/>
        <w:lang w:val="ca-ES" w:eastAsia="en-US" w:bidi="ar-SA"/>
      </w:rPr>
    </w:lvl>
    <w:lvl w:ilvl="2" w:tplc="B16E74E6">
      <w:numFmt w:val="bullet"/>
      <w:lvlText w:val="•"/>
      <w:lvlJc w:val="left"/>
      <w:pPr>
        <w:ind w:left="2655" w:hanging="360"/>
      </w:pPr>
      <w:rPr>
        <w:rFonts w:hint="default"/>
        <w:lang w:val="ca-ES" w:eastAsia="en-US" w:bidi="ar-SA"/>
      </w:rPr>
    </w:lvl>
    <w:lvl w:ilvl="3" w:tplc="29AC2A1E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4" w:tplc="47029498">
      <w:numFmt w:val="bullet"/>
      <w:lvlText w:val="•"/>
      <w:lvlJc w:val="left"/>
      <w:pPr>
        <w:ind w:left="4470" w:hanging="360"/>
      </w:pPr>
      <w:rPr>
        <w:rFonts w:hint="default"/>
        <w:lang w:val="ca-ES" w:eastAsia="en-US" w:bidi="ar-SA"/>
      </w:rPr>
    </w:lvl>
    <w:lvl w:ilvl="5" w:tplc="0C56B74C">
      <w:numFmt w:val="bullet"/>
      <w:lvlText w:val="•"/>
      <w:lvlJc w:val="left"/>
      <w:pPr>
        <w:ind w:left="5377" w:hanging="360"/>
      </w:pPr>
      <w:rPr>
        <w:rFonts w:hint="default"/>
        <w:lang w:val="ca-ES" w:eastAsia="en-US" w:bidi="ar-SA"/>
      </w:rPr>
    </w:lvl>
    <w:lvl w:ilvl="6" w:tplc="4E06CFF4">
      <w:numFmt w:val="bullet"/>
      <w:lvlText w:val="•"/>
      <w:lvlJc w:val="left"/>
      <w:pPr>
        <w:ind w:left="6285" w:hanging="360"/>
      </w:pPr>
      <w:rPr>
        <w:rFonts w:hint="default"/>
        <w:lang w:val="ca-ES" w:eastAsia="en-US" w:bidi="ar-SA"/>
      </w:rPr>
    </w:lvl>
    <w:lvl w:ilvl="7" w:tplc="44D8814C">
      <w:numFmt w:val="bullet"/>
      <w:lvlText w:val="•"/>
      <w:lvlJc w:val="left"/>
      <w:pPr>
        <w:ind w:left="7192" w:hanging="360"/>
      </w:pPr>
      <w:rPr>
        <w:rFonts w:hint="default"/>
        <w:lang w:val="ca-ES" w:eastAsia="en-US" w:bidi="ar-SA"/>
      </w:rPr>
    </w:lvl>
    <w:lvl w:ilvl="8" w:tplc="E76013EC">
      <w:numFmt w:val="bullet"/>
      <w:lvlText w:val="•"/>
      <w:lvlJc w:val="left"/>
      <w:pPr>
        <w:ind w:left="8100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223341D9"/>
    <w:multiLevelType w:val="hybridMultilevel"/>
    <w:tmpl w:val="BD6A08FA"/>
    <w:lvl w:ilvl="0" w:tplc="D7321E44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D7CC210">
      <w:numFmt w:val="bullet"/>
      <w:lvlText w:val="•"/>
      <w:lvlJc w:val="left"/>
      <w:pPr>
        <w:ind w:left="1747" w:hanging="360"/>
      </w:pPr>
      <w:rPr>
        <w:rFonts w:hint="default"/>
        <w:lang w:val="ca-ES" w:eastAsia="en-US" w:bidi="ar-SA"/>
      </w:rPr>
    </w:lvl>
    <w:lvl w:ilvl="2" w:tplc="68C26C9C">
      <w:numFmt w:val="bullet"/>
      <w:lvlText w:val="•"/>
      <w:lvlJc w:val="left"/>
      <w:pPr>
        <w:ind w:left="2655" w:hanging="360"/>
      </w:pPr>
      <w:rPr>
        <w:rFonts w:hint="default"/>
        <w:lang w:val="ca-ES" w:eastAsia="en-US" w:bidi="ar-SA"/>
      </w:rPr>
    </w:lvl>
    <w:lvl w:ilvl="3" w:tplc="396EB038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4" w:tplc="F4F88094">
      <w:numFmt w:val="bullet"/>
      <w:lvlText w:val="•"/>
      <w:lvlJc w:val="left"/>
      <w:pPr>
        <w:ind w:left="4470" w:hanging="360"/>
      </w:pPr>
      <w:rPr>
        <w:rFonts w:hint="default"/>
        <w:lang w:val="ca-ES" w:eastAsia="en-US" w:bidi="ar-SA"/>
      </w:rPr>
    </w:lvl>
    <w:lvl w:ilvl="5" w:tplc="1354CE5E">
      <w:numFmt w:val="bullet"/>
      <w:lvlText w:val="•"/>
      <w:lvlJc w:val="left"/>
      <w:pPr>
        <w:ind w:left="5377" w:hanging="360"/>
      </w:pPr>
      <w:rPr>
        <w:rFonts w:hint="default"/>
        <w:lang w:val="ca-ES" w:eastAsia="en-US" w:bidi="ar-SA"/>
      </w:rPr>
    </w:lvl>
    <w:lvl w:ilvl="6" w:tplc="75D4CCA4">
      <w:numFmt w:val="bullet"/>
      <w:lvlText w:val="•"/>
      <w:lvlJc w:val="left"/>
      <w:pPr>
        <w:ind w:left="6285" w:hanging="360"/>
      </w:pPr>
      <w:rPr>
        <w:rFonts w:hint="default"/>
        <w:lang w:val="ca-ES" w:eastAsia="en-US" w:bidi="ar-SA"/>
      </w:rPr>
    </w:lvl>
    <w:lvl w:ilvl="7" w:tplc="4D840F78">
      <w:numFmt w:val="bullet"/>
      <w:lvlText w:val="•"/>
      <w:lvlJc w:val="left"/>
      <w:pPr>
        <w:ind w:left="7192" w:hanging="360"/>
      </w:pPr>
      <w:rPr>
        <w:rFonts w:hint="default"/>
        <w:lang w:val="ca-ES" w:eastAsia="en-US" w:bidi="ar-SA"/>
      </w:rPr>
    </w:lvl>
    <w:lvl w:ilvl="8" w:tplc="E6A83F46">
      <w:numFmt w:val="bullet"/>
      <w:lvlText w:val="•"/>
      <w:lvlJc w:val="left"/>
      <w:pPr>
        <w:ind w:left="8100" w:hanging="360"/>
      </w:pPr>
      <w:rPr>
        <w:rFonts w:hint="default"/>
        <w:lang w:val="ca-ES" w:eastAsia="en-US" w:bidi="ar-SA"/>
      </w:rPr>
    </w:lvl>
  </w:abstractNum>
  <w:abstractNum w:abstractNumId="12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34C43BF"/>
    <w:multiLevelType w:val="hybridMultilevel"/>
    <w:tmpl w:val="923A413E"/>
    <w:lvl w:ilvl="0" w:tplc="79B492FE">
      <w:start w:val="1"/>
      <w:numFmt w:val="lowerLetter"/>
      <w:lvlText w:val="%1)"/>
      <w:lvlJc w:val="left"/>
      <w:pPr>
        <w:ind w:left="342" w:hanging="202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B3D0CA54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DA6980C">
      <w:numFmt w:val="bullet"/>
      <w:lvlText w:val="•"/>
      <w:lvlJc w:val="left"/>
      <w:pPr>
        <w:ind w:left="1848" w:hanging="360"/>
      </w:pPr>
      <w:rPr>
        <w:rFonts w:hint="default"/>
        <w:lang w:val="ca-ES" w:eastAsia="en-US" w:bidi="ar-SA"/>
      </w:rPr>
    </w:lvl>
    <w:lvl w:ilvl="3" w:tplc="9E746B14">
      <w:numFmt w:val="bullet"/>
      <w:lvlText w:val="•"/>
      <w:lvlJc w:val="left"/>
      <w:pPr>
        <w:ind w:left="2856" w:hanging="360"/>
      </w:pPr>
      <w:rPr>
        <w:rFonts w:hint="default"/>
        <w:lang w:val="ca-ES" w:eastAsia="en-US" w:bidi="ar-SA"/>
      </w:rPr>
    </w:lvl>
    <w:lvl w:ilvl="4" w:tplc="6C9E8BCE">
      <w:numFmt w:val="bullet"/>
      <w:lvlText w:val="•"/>
      <w:lvlJc w:val="left"/>
      <w:pPr>
        <w:ind w:left="3865" w:hanging="360"/>
      </w:pPr>
      <w:rPr>
        <w:rFonts w:hint="default"/>
        <w:lang w:val="ca-ES" w:eastAsia="en-US" w:bidi="ar-SA"/>
      </w:rPr>
    </w:lvl>
    <w:lvl w:ilvl="5" w:tplc="E70A1EF4">
      <w:numFmt w:val="bullet"/>
      <w:lvlText w:val="•"/>
      <w:lvlJc w:val="left"/>
      <w:pPr>
        <w:ind w:left="4873" w:hanging="360"/>
      </w:pPr>
      <w:rPr>
        <w:rFonts w:hint="default"/>
        <w:lang w:val="ca-ES" w:eastAsia="en-US" w:bidi="ar-SA"/>
      </w:rPr>
    </w:lvl>
    <w:lvl w:ilvl="6" w:tplc="EED029E2">
      <w:numFmt w:val="bullet"/>
      <w:lvlText w:val="•"/>
      <w:lvlJc w:val="left"/>
      <w:pPr>
        <w:ind w:left="5881" w:hanging="360"/>
      </w:pPr>
      <w:rPr>
        <w:rFonts w:hint="default"/>
        <w:lang w:val="ca-ES" w:eastAsia="en-US" w:bidi="ar-SA"/>
      </w:rPr>
    </w:lvl>
    <w:lvl w:ilvl="7" w:tplc="47841D98">
      <w:numFmt w:val="bullet"/>
      <w:lvlText w:val="•"/>
      <w:lvlJc w:val="left"/>
      <w:pPr>
        <w:ind w:left="6890" w:hanging="360"/>
      </w:pPr>
      <w:rPr>
        <w:rFonts w:hint="default"/>
        <w:lang w:val="ca-ES" w:eastAsia="en-US" w:bidi="ar-SA"/>
      </w:rPr>
    </w:lvl>
    <w:lvl w:ilvl="8" w:tplc="C64CEBB0">
      <w:numFmt w:val="bullet"/>
      <w:lvlText w:val="•"/>
      <w:lvlJc w:val="left"/>
      <w:pPr>
        <w:ind w:left="7898" w:hanging="360"/>
      </w:pPr>
      <w:rPr>
        <w:rFonts w:hint="default"/>
        <w:lang w:val="ca-ES" w:eastAsia="en-US" w:bidi="ar-SA"/>
      </w:rPr>
    </w:lvl>
  </w:abstractNum>
  <w:abstractNum w:abstractNumId="14" w15:restartNumberingAfterBreak="0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F3EAB"/>
    <w:multiLevelType w:val="hybridMultilevel"/>
    <w:tmpl w:val="E56E618E"/>
    <w:lvl w:ilvl="0" w:tplc="26F27EF2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699658F"/>
    <w:multiLevelType w:val="hybridMultilevel"/>
    <w:tmpl w:val="DC4608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A5295"/>
    <w:multiLevelType w:val="hybridMultilevel"/>
    <w:tmpl w:val="DF44B83A"/>
    <w:lvl w:ilvl="0" w:tplc="4EA2FDBA">
      <w:start w:val="1"/>
      <w:numFmt w:val="bullet"/>
      <w:lvlText w:val=""/>
      <w:lvlJc w:val="left"/>
      <w:pPr>
        <w:ind w:left="707" w:hanging="289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FFFFFFF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FFFFFFF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19" w15:restartNumberingAfterBreak="0">
    <w:nsid w:val="274D65E0"/>
    <w:multiLevelType w:val="hybridMultilevel"/>
    <w:tmpl w:val="784C6B96"/>
    <w:lvl w:ilvl="0" w:tplc="DCDEAFB8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AAB441AC">
      <w:numFmt w:val="bullet"/>
      <w:lvlText w:val=""/>
      <w:lvlJc w:val="left"/>
      <w:pPr>
        <w:ind w:left="706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C3CE30D6">
      <w:numFmt w:val="bullet"/>
      <w:lvlText w:val="•"/>
      <w:lvlJc w:val="left"/>
      <w:pPr>
        <w:ind w:left="1723" w:hanging="289"/>
      </w:pPr>
      <w:rPr>
        <w:rFonts w:hint="default"/>
        <w:lang w:val="ca-ES" w:eastAsia="en-US" w:bidi="ar-SA"/>
      </w:rPr>
    </w:lvl>
    <w:lvl w:ilvl="3" w:tplc="0730FE10">
      <w:numFmt w:val="bullet"/>
      <w:lvlText w:val="•"/>
      <w:lvlJc w:val="left"/>
      <w:pPr>
        <w:ind w:left="2747" w:hanging="289"/>
      </w:pPr>
      <w:rPr>
        <w:rFonts w:hint="default"/>
        <w:lang w:val="ca-ES" w:eastAsia="en-US" w:bidi="ar-SA"/>
      </w:rPr>
    </w:lvl>
    <w:lvl w:ilvl="4" w:tplc="39C46A68">
      <w:numFmt w:val="bullet"/>
      <w:lvlText w:val="•"/>
      <w:lvlJc w:val="left"/>
      <w:pPr>
        <w:ind w:left="3771" w:hanging="289"/>
      </w:pPr>
      <w:rPr>
        <w:rFonts w:hint="default"/>
        <w:lang w:val="ca-ES" w:eastAsia="en-US" w:bidi="ar-SA"/>
      </w:rPr>
    </w:lvl>
    <w:lvl w:ilvl="5" w:tplc="8D103AB2">
      <w:numFmt w:val="bullet"/>
      <w:lvlText w:val="•"/>
      <w:lvlJc w:val="left"/>
      <w:pPr>
        <w:ind w:left="4795" w:hanging="289"/>
      </w:pPr>
      <w:rPr>
        <w:rFonts w:hint="default"/>
        <w:lang w:val="ca-ES" w:eastAsia="en-US" w:bidi="ar-SA"/>
      </w:rPr>
    </w:lvl>
    <w:lvl w:ilvl="6" w:tplc="472A721E">
      <w:numFmt w:val="bullet"/>
      <w:lvlText w:val="•"/>
      <w:lvlJc w:val="left"/>
      <w:pPr>
        <w:ind w:left="5819" w:hanging="289"/>
      </w:pPr>
      <w:rPr>
        <w:rFonts w:hint="default"/>
        <w:lang w:val="ca-ES" w:eastAsia="en-US" w:bidi="ar-SA"/>
      </w:rPr>
    </w:lvl>
    <w:lvl w:ilvl="7" w:tplc="83F02C60">
      <w:numFmt w:val="bullet"/>
      <w:lvlText w:val="•"/>
      <w:lvlJc w:val="left"/>
      <w:pPr>
        <w:ind w:left="6843" w:hanging="289"/>
      </w:pPr>
      <w:rPr>
        <w:rFonts w:hint="default"/>
        <w:lang w:val="ca-ES" w:eastAsia="en-US" w:bidi="ar-SA"/>
      </w:rPr>
    </w:lvl>
    <w:lvl w:ilvl="8" w:tplc="D1566B90">
      <w:numFmt w:val="bullet"/>
      <w:lvlText w:val="•"/>
      <w:lvlJc w:val="left"/>
      <w:pPr>
        <w:ind w:left="7867" w:hanging="289"/>
      </w:pPr>
      <w:rPr>
        <w:rFonts w:hint="default"/>
        <w:lang w:val="ca-ES" w:eastAsia="en-US" w:bidi="ar-SA"/>
      </w:rPr>
    </w:lvl>
  </w:abstractNum>
  <w:abstractNum w:abstractNumId="20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8A04A8F"/>
    <w:multiLevelType w:val="hybridMultilevel"/>
    <w:tmpl w:val="2C565CD8"/>
    <w:lvl w:ilvl="0" w:tplc="4F98089E">
      <w:numFmt w:val="bullet"/>
      <w:lvlText w:val=""/>
      <w:lvlJc w:val="left"/>
      <w:pPr>
        <w:ind w:left="1863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326DC7A">
      <w:numFmt w:val="bullet"/>
      <w:lvlText w:val="•"/>
      <w:lvlJc w:val="left"/>
      <w:pPr>
        <w:ind w:left="2777" w:hanging="289"/>
      </w:pPr>
      <w:rPr>
        <w:rFonts w:hint="default"/>
        <w:lang w:val="ca-ES" w:eastAsia="en-US" w:bidi="ar-SA"/>
      </w:rPr>
    </w:lvl>
    <w:lvl w:ilvl="2" w:tplc="ED2C6CC6">
      <w:numFmt w:val="bullet"/>
      <w:lvlText w:val="•"/>
      <w:lvlJc w:val="left"/>
      <w:pPr>
        <w:ind w:left="3699" w:hanging="289"/>
      </w:pPr>
      <w:rPr>
        <w:rFonts w:hint="default"/>
        <w:lang w:val="ca-ES" w:eastAsia="en-US" w:bidi="ar-SA"/>
      </w:rPr>
    </w:lvl>
    <w:lvl w:ilvl="3" w:tplc="4BEADA6C">
      <w:numFmt w:val="bullet"/>
      <w:lvlText w:val="•"/>
      <w:lvlJc w:val="left"/>
      <w:pPr>
        <w:ind w:left="4620" w:hanging="289"/>
      </w:pPr>
      <w:rPr>
        <w:rFonts w:hint="default"/>
        <w:lang w:val="ca-ES" w:eastAsia="en-US" w:bidi="ar-SA"/>
      </w:rPr>
    </w:lvl>
    <w:lvl w:ilvl="4" w:tplc="F30E07F6">
      <w:numFmt w:val="bullet"/>
      <w:lvlText w:val="•"/>
      <w:lvlJc w:val="left"/>
      <w:pPr>
        <w:ind w:left="5542" w:hanging="289"/>
      </w:pPr>
      <w:rPr>
        <w:rFonts w:hint="default"/>
        <w:lang w:val="ca-ES" w:eastAsia="en-US" w:bidi="ar-SA"/>
      </w:rPr>
    </w:lvl>
    <w:lvl w:ilvl="5" w:tplc="E11C6DB4">
      <w:numFmt w:val="bullet"/>
      <w:lvlText w:val="•"/>
      <w:lvlJc w:val="left"/>
      <w:pPr>
        <w:ind w:left="6463" w:hanging="289"/>
      </w:pPr>
      <w:rPr>
        <w:rFonts w:hint="default"/>
        <w:lang w:val="ca-ES" w:eastAsia="en-US" w:bidi="ar-SA"/>
      </w:rPr>
    </w:lvl>
    <w:lvl w:ilvl="6" w:tplc="27E25D1E">
      <w:numFmt w:val="bullet"/>
      <w:lvlText w:val="•"/>
      <w:lvlJc w:val="left"/>
      <w:pPr>
        <w:ind w:left="7385" w:hanging="289"/>
      </w:pPr>
      <w:rPr>
        <w:rFonts w:hint="default"/>
        <w:lang w:val="ca-ES" w:eastAsia="en-US" w:bidi="ar-SA"/>
      </w:rPr>
    </w:lvl>
    <w:lvl w:ilvl="7" w:tplc="CD8E4C00">
      <w:numFmt w:val="bullet"/>
      <w:lvlText w:val="•"/>
      <w:lvlJc w:val="left"/>
      <w:pPr>
        <w:ind w:left="8306" w:hanging="289"/>
      </w:pPr>
      <w:rPr>
        <w:rFonts w:hint="default"/>
        <w:lang w:val="ca-ES" w:eastAsia="en-US" w:bidi="ar-SA"/>
      </w:rPr>
    </w:lvl>
    <w:lvl w:ilvl="8" w:tplc="290C1A54">
      <w:numFmt w:val="bullet"/>
      <w:lvlText w:val="•"/>
      <w:lvlJc w:val="left"/>
      <w:pPr>
        <w:ind w:left="9228" w:hanging="289"/>
      </w:pPr>
      <w:rPr>
        <w:rFonts w:hint="default"/>
        <w:lang w:val="ca-ES" w:eastAsia="en-US" w:bidi="ar-SA"/>
      </w:rPr>
    </w:lvl>
  </w:abstractNum>
  <w:abstractNum w:abstractNumId="22" w15:restartNumberingAfterBreak="0">
    <w:nsid w:val="292A721F"/>
    <w:multiLevelType w:val="multilevel"/>
    <w:tmpl w:val="9D08C7E4"/>
    <w:lvl w:ilvl="0">
      <w:start w:val="4"/>
      <w:numFmt w:val="decimal"/>
      <w:lvlText w:val="%1"/>
      <w:lvlJc w:val="left"/>
      <w:pPr>
        <w:ind w:left="707" w:hanging="289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707" w:hanging="28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1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2543" w:hanging="289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464" w:hanging="289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386" w:hanging="289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307" w:hanging="289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29" w:hanging="289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50" w:hanging="289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72" w:hanging="289"/>
      </w:pPr>
      <w:rPr>
        <w:rFonts w:hint="default"/>
        <w:lang w:val="ca-ES" w:eastAsia="en-US" w:bidi="ar-SA"/>
      </w:rPr>
    </w:lvl>
  </w:abstractNum>
  <w:abstractNum w:abstractNumId="23" w15:restartNumberingAfterBreak="0">
    <w:nsid w:val="2E012489"/>
    <w:multiLevelType w:val="hybridMultilevel"/>
    <w:tmpl w:val="A022E31C"/>
    <w:lvl w:ilvl="0" w:tplc="4468D360">
      <w:numFmt w:val="bullet"/>
      <w:lvlText w:val="-"/>
      <w:lvlJc w:val="left"/>
      <w:pPr>
        <w:ind w:left="423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813ECB88">
      <w:numFmt w:val="bullet"/>
      <w:lvlText w:val="•"/>
      <w:lvlJc w:val="left"/>
      <w:pPr>
        <w:ind w:left="1849" w:hanging="293"/>
      </w:pPr>
      <w:rPr>
        <w:rFonts w:hint="default"/>
        <w:lang w:val="ca-ES" w:eastAsia="en-US" w:bidi="ar-SA"/>
      </w:rPr>
    </w:lvl>
    <w:lvl w:ilvl="2" w:tplc="93EC2EF0">
      <w:numFmt w:val="bullet"/>
      <w:lvlText w:val="•"/>
      <w:lvlJc w:val="left"/>
      <w:pPr>
        <w:ind w:left="3279" w:hanging="293"/>
      </w:pPr>
      <w:rPr>
        <w:rFonts w:hint="default"/>
        <w:lang w:val="ca-ES" w:eastAsia="en-US" w:bidi="ar-SA"/>
      </w:rPr>
    </w:lvl>
    <w:lvl w:ilvl="3" w:tplc="1E1A0B4C">
      <w:numFmt w:val="bullet"/>
      <w:lvlText w:val="•"/>
      <w:lvlJc w:val="left"/>
      <w:pPr>
        <w:ind w:left="4708" w:hanging="293"/>
      </w:pPr>
      <w:rPr>
        <w:rFonts w:hint="default"/>
        <w:lang w:val="ca-ES" w:eastAsia="en-US" w:bidi="ar-SA"/>
      </w:rPr>
    </w:lvl>
    <w:lvl w:ilvl="4" w:tplc="AA064C12">
      <w:numFmt w:val="bullet"/>
      <w:lvlText w:val="•"/>
      <w:lvlJc w:val="left"/>
      <w:pPr>
        <w:ind w:left="6138" w:hanging="293"/>
      </w:pPr>
      <w:rPr>
        <w:rFonts w:hint="default"/>
        <w:lang w:val="ca-ES" w:eastAsia="en-US" w:bidi="ar-SA"/>
      </w:rPr>
    </w:lvl>
    <w:lvl w:ilvl="5" w:tplc="E1A62870">
      <w:numFmt w:val="bullet"/>
      <w:lvlText w:val="•"/>
      <w:lvlJc w:val="left"/>
      <w:pPr>
        <w:ind w:left="7567" w:hanging="293"/>
      </w:pPr>
      <w:rPr>
        <w:rFonts w:hint="default"/>
        <w:lang w:val="ca-ES" w:eastAsia="en-US" w:bidi="ar-SA"/>
      </w:rPr>
    </w:lvl>
    <w:lvl w:ilvl="6" w:tplc="A1B2AE62">
      <w:numFmt w:val="bullet"/>
      <w:lvlText w:val="•"/>
      <w:lvlJc w:val="left"/>
      <w:pPr>
        <w:ind w:left="8997" w:hanging="293"/>
      </w:pPr>
      <w:rPr>
        <w:rFonts w:hint="default"/>
        <w:lang w:val="ca-ES" w:eastAsia="en-US" w:bidi="ar-SA"/>
      </w:rPr>
    </w:lvl>
    <w:lvl w:ilvl="7" w:tplc="5680C6FC">
      <w:numFmt w:val="bullet"/>
      <w:lvlText w:val="•"/>
      <w:lvlJc w:val="left"/>
      <w:pPr>
        <w:ind w:left="10427" w:hanging="293"/>
      </w:pPr>
      <w:rPr>
        <w:rFonts w:hint="default"/>
        <w:lang w:val="ca-ES" w:eastAsia="en-US" w:bidi="ar-SA"/>
      </w:rPr>
    </w:lvl>
    <w:lvl w:ilvl="8" w:tplc="30CEB56A">
      <w:numFmt w:val="bullet"/>
      <w:lvlText w:val="•"/>
      <w:lvlJc w:val="left"/>
      <w:pPr>
        <w:ind w:left="11856" w:hanging="293"/>
      </w:pPr>
      <w:rPr>
        <w:rFonts w:hint="default"/>
        <w:lang w:val="ca-ES" w:eastAsia="en-US" w:bidi="ar-SA"/>
      </w:rPr>
    </w:lvl>
  </w:abstractNum>
  <w:abstractNum w:abstractNumId="24" w15:restartNumberingAfterBreak="0">
    <w:nsid w:val="2EE12B88"/>
    <w:multiLevelType w:val="hybridMultilevel"/>
    <w:tmpl w:val="7AA46578"/>
    <w:lvl w:ilvl="0" w:tplc="26F27EF2">
      <w:start w:val="2"/>
      <w:numFmt w:val="bullet"/>
      <w:lvlText w:val="-"/>
      <w:lvlJc w:val="left"/>
      <w:pPr>
        <w:ind w:left="1145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 w15:restartNumberingAfterBreak="0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245C2F"/>
    <w:multiLevelType w:val="hybridMultilevel"/>
    <w:tmpl w:val="8DD819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8A3474"/>
    <w:multiLevelType w:val="hybridMultilevel"/>
    <w:tmpl w:val="01B00A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130EE1"/>
    <w:multiLevelType w:val="hybridMultilevel"/>
    <w:tmpl w:val="608E9AF6"/>
    <w:lvl w:ilvl="0" w:tplc="FFFFFFFF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4EA2FDBA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723" w:hanging="289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747" w:hanging="289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771" w:hanging="289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795" w:hanging="289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19" w:hanging="289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43" w:hanging="289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867" w:hanging="289"/>
      </w:pPr>
      <w:rPr>
        <w:rFonts w:hint="default"/>
        <w:lang w:val="ca-ES" w:eastAsia="en-US" w:bidi="ar-SA"/>
      </w:rPr>
    </w:lvl>
  </w:abstractNum>
  <w:abstractNum w:abstractNumId="31" w15:restartNumberingAfterBreak="0">
    <w:nsid w:val="4AF3135B"/>
    <w:multiLevelType w:val="hybridMultilevel"/>
    <w:tmpl w:val="66DEEA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FEC4626"/>
    <w:multiLevelType w:val="hybridMultilevel"/>
    <w:tmpl w:val="B4ACA030"/>
    <w:lvl w:ilvl="0" w:tplc="CB7E1A7C">
      <w:numFmt w:val="bullet"/>
      <w:lvlText w:val=""/>
      <w:lvlJc w:val="left"/>
      <w:pPr>
        <w:ind w:left="707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DD6111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ECEBA2C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BE22D442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A0F6924C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A66BD0E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6E72833E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76FE6146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51CEDB64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34" w15:restartNumberingAfterBreak="0">
    <w:nsid w:val="58CE14CF"/>
    <w:multiLevelType w:val="multilevel"/>
    <w:tmpl w:val="1B88944C"/>
    <w:lvl w:ilvl="0">
      <w:start w:val="1"/>
      <w:numFmt w:val="decimalZero"/>
      <w:lvlText w:val="%1"/>
      <w:lvlJc w:val="left"/>
      <w:pPr>
        <w:ind w:left="1556" w:hanging="1133"/>
        <w:jc w:val="left"/>
      </w:pPr>
      <w:rPr>
        <w:rFonts w:hint="default"/>
        <w:lang w:val="ca-ES" w:eastAsia="en-US" w:bidi="ar-SA"/>
      </w:rPr>
    </w:lvl>
    <w:lvl w:ilvl="1">
      <w:start w:val="1"/>
      <w:numFmt w:val="decimalZero"/>
      <w:lvlText w:val="%1.%2"/>
      <w:lvlJc w:val="left"/>
      <w:pPr>
        <w:ind w:left="1556" w:hanging="113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3231" w:hanging="1133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4066" w:hanging="1133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902" w:hanging="1133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737" w:hanging="1133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573" w:hanging="1133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408" w:hanging="1133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244" w:hanging="1133"/>
      </w:pPr>
      <w:rPr>
        <w:rFonts w:hint="default"/>
        <w:lang w:val="ca-ES" w:eastAsia="en-US" w:bidi="ar-SA"/>
      </w:rPr>
    </w:lvl>
  </w:abstractNum>
  <w:abstractNum w:abstractNumId="35" w15:restartNumberingAfterBreak="0">
    <w:nsid w:val="608C23F1"/>
    <w:multiLevelType w:val="hybridMultilevel"/>
    <w:tmpl w:val="3A1C9BF4"/>
    <w:lvl w:ilvl="0" w:tplc="53020754">
      <w:numFmt w:val="bullet"/>
      <w:lvlText w:val="*"/>
      <w:lvlJc w:val="left"/>
      <w:pPr>
        <w:ind w:left="556" w:hanging="133"/>
      </w:pPr>
      <w:rPr>
        <w:rFonts w:ascii="Tahoma" w:eastAsia="Tahoma" w:hAnsi="Tahoma" w:cs="Tahoma" w:hint="default"/>
        <w:b/>
        <w:bCs/>
        <w:i w:val="0"/>
        <w:iCs w:val="0"/>
        <w:spacing w:val="0"/>
        <w:w w:val="71"/>
        <w:sz w:val="20"/>
        <w:szCs w:val="20"/>
        <w:lang w:val="ca-ES" w:eastAsia="en-US" w:bidi="ar-SA"/>
      </w:rPr>
    </w:lvl>
    <w:lvl w:ilvl="1" w:tplc="87E28416">
      <w:numFmt w:val="bullet"/>
      <w:lvlText w:val="•"/>
      <w:lvlJc w:val="left"/>
      <w:pPr>
        <w:ind w:left="1495" w:hanging="133"/>
      </w:pPr>
      <w:rPr>
        <w:rFonts w:hint="default"/>
        <w:lang w:val="ca-ES" w:eastAsia="en-US" w:bidi="ar-SA"/>
      </w:rPr>
    </w:lvl>
    <w:lvl w:ilvl="2" w:tplc="D7789156">
      <w:numFmt w:val="bullet"/>
      <w:lvlText w:val="•"/>
      <w:lvlJc w:val="left"/>
      <w:pPr>
        <w:ind w:left="2431" w:hanging="133"/>
      </w:pPr>
      <w:rPr>
        <w:rFonts w:hint="default"/>
        <w:lang w:val="ca-ES" w:eastAsia="en-US" w:bidi="ar-SA"/>
      </w:rPr>
    </w:lvl>
    <w:lvl w:ilvl="3" w:tplc="1DA6F048">
      <w:numFmt w:val="bullet"/>
      <w:lvlText w:val="•"/>
      <w:lvlJc w:val="left"/>
      <w:pPr>
        <w:ind w:left="3366" w:hanging="133"/>
      </w:pPr>
      <w:rPr>
        <w:rFonts w:hint="default"/>
        <w:lang w:val="ca-ES" w:eastAsia="en-US" w:bidi="ar-SA"/>
      </w:rPr>
    </w:lvl>
    <w:lvl w:ilvl="4" w:tplc="93AA636E">
      <w:numFmt w:val="bullet"/>
      <w:lvlText w:val="•"/>
      <w:lvlJc w:val="left"/>
      <w:pPr>
        <w:ind w:left="4302" w:hanging="133"/>
      </w:pPr>
      <w:rPr>
        <w:rFonts w:hint="default"/>
        <w:lang w:val="ca-ES" w:eastAsia="en-US" w:bidi="ar-SA"/>
      </w:rPr>
    </w:lvl>
    <w:lvl w:ilvl="5" w:tplc="D5440BF4">
      <w:numFmt w:val="bullet"/>
      <w:lvlText w:val="•"/>
      <w:lvlJc w:val="left"/>
      <w:pPr>
        <w:ind w:left="5237" w:hanging="133"/>
      </w:pPr>
      <w:rPr>
        <w:rFonts w:hint="default"/>
        <w:lang w:val="ca-ES" w:eastAsia="en-US" w:bidi="ar-SA"/>
      </w:rPr>
    </w:lvl>
    <w:lvl w:ilvl="6" w:tplc="01103F96">
      <w:numFmt w:val="bullet"/>
      <w:lvlText w:val="•"/>
      <w:lvlJc w:val="left"/>
      <w:pPr>
        <w:ind w:left="6173" w:hanging="133"/>
      </w:pPr>
      <w:rPr>
        <w:rFonts w:hint="default"/>
        <w:lang w:val="ca-ES" w:eastAsia="en-US" w:bidi="ar-SA"/>
      </w:rPr>
    </w:lvl>
    <w:lvl w:ilvl="7" w:tplc="C6A66CCA">
      <w:numFmt w:val="bullet"/>
      <w:lvlText w:val="•"/>
      <w:lvlJc w:val="left"/>
      <w:pPr>
        <w:ind w:left="7108" w:hanging="133"/>
      </w:pPr>
      <w:rPr>
        <w:rFonts w:hint="default"/>
        <w:lang w:val="ca-ES" w:eastAsia="en-US" w:bidi="ar-SA"/>
      </w:rPr>
    </w:lvl>
    <w:lvl w:ilvl="8" w:tplc="F5404264">
      <w:numFmt w:val="bullet"/>
      <w:lvlText w:val="•"/>
      <w:lvlJc w:val="left"/>
      <w:pPr>
        <w:ind w:left="8044" w:hanging="133"/>
      </w:pPr>
      <w:rPr>
        <w:rFonts w:hint="default"/>
        <w:lang w:val="ca-ES" w:eastAsia="en-US" w:bidi="ar-SA"/>
      </w:rPr>
    </w:lvl>
  </w:abstractNum>
  <w:abstractNum w:abstractNumId="36" w15:restartNumberingAfterBreak="0">
    <w:nsid w:val="60E45202"/>
    <w:multiLevelType w:val="hybridMultilevel"/>
    <w:tmpl w:val="BCA0B8D4"/>
    <w:lvl w:ilvl="0" w:tplc="4EA2F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2F546A"/>
    <w:multiLevelType w:val="hybridMultilevel"/>
    <w:tmpl w:val="55283E42"/>
    <w:lvl w:ilvl="0" w:tplc="F81283A6">
      <w:start w:val="1"/>
      <w:numFmt w:val="decimal"/>
      <w:lvlText w:val="%1."/>
      <w:lvlJc w:val="left"/>
      <w:pPr>
        <w:ind w:left="860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7"/>
        <w:sz w:val="20"/>
        <w:szCs w:val="20"/>
        <w:lang w:val="ca-ES" w:eastAsia="en-US" w:bidi="ar-SA"/>
      </w:rPr>
    </w:lvl>
    <w:lvl w:ilvl="1" w:tplc="DFB0FA32">
      <w:numFmt w:val="bullet"/>
      <w:lvlText w:val="•"/>
      <w:lvlJc w:val="left"/>
      <w:pPr>
        <w:ind w:left="1765" w:hanging="360"/>
      </w:pPr>
      <w:rPr>
        <w:rFonts w:hint="default"/>
        <w:lang w:val="ca-ES" w:eastAsia="en-US" w:bidi="ar-SA"/>
      </w:rPr>
    </w:lvl>
    <w:lvl w:ilvl="2" w:tplc="F34C6B68">
      <w:numFmt w:val="bullet"/>
      <w:lvlText w:val="•"/>
      <w:lvlJc w:val="left"/>
      <w:pPr>
        <w:ind w:left="2671" w:hanging="360"/>
      </w:pPr>
      <w:rPr>
        <w:rFonts w:hint="default"/>
        <w:lang w:val="ca-ES" w:eastAsia="en-US" w:bidi="ar-SA"/>
      </w:rPr>
    </w:lvl>
    <w:lvl w:ilvl="3" w:tplc="D16CD102">
      <w:numFmt w:val="bullet"/>
      <w:lvlText w:val="•"/>
      <w:lvlJc w:val="left"/>
      <w:pPr>
        <w:ind w:left="3576" w:hanging="360"/>
      </w:pPr>
      <w:rPr>
        <w:rFonts w:hint="default"/>
        <w:lang w:val="ca-ES" w:eastAsia="en-US" w:bidi="ar-SA"/>
      </w:rPr>
    </w:lvl>
    <w:lvl w:ilvl="4" w:tplc="DD663A12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3190E53E">
      <w:numFmt w:val="bullet"/>
      <w:lvlText w:val="•"/>
      <w:lvlJc w:val="left"/>
      <w:pPr>
        <w:ind w:left="5387" w:hanging="360"/>
      </w:pPr>
      <w:rPr>
        <w:rFonts w:hint="default"/>
        <w:lang w:val="ca-ES" w:eastAsia="en-US" w:bidi="ar-SA"/>
      </w:rPr>
    </w:lvl>
    <w:lvl w:ilvl="6" w:tplc="2D8483F8">
      <w:numFmt w:val="bullet"/>
      <w:lvlText w:val="•"/>
      <w:lvlJc w:val="left"/>
      <w:pPr>
        <w:ind w:left="6293" w:hanging="360"/>
      </w:pPr>
      <w:rPr>
        <w:rFonts w:hint="default"/>
        <w:lang w:val="ca-ES" w:eastAsia="en-US" w:bidi="ar-SA"/>
      </w:rPr>
    </w:lvl>
    <w:lvl w:ilvl="7" w:tplc="455E9F02">
      <w:numFmt w:val="bullet"/>
      <w:lvlText w:val="•"/>
      <w:lvlJc w:val="left"/>
      <w:pPr>
        <w:ind w:left="7198" w:hanging="360"/>
      </w:pPr>
      <w:rPr>
        <w:rFonts w:hint="default"/>
        <w:lang w:val="ca-ES" w:eastAsia="en-US" w:bidi="ar-SA"/>
      </w:rPr>
    </w:lvl>
    <w:lvl w:ilvl="8" w:tplc="A1D62BAE">
      <w:numFmt w:val="bullet"/>
      <w:lvlText w:val="•"/>
      <w:lvlJc w:val="left"/>
      <w:pPr>
        <w:ind w:left="8104" w:hanging="360"/>
      </w:pPr>
      <w:rPr>
        <w:rFonts w:hint="default"/>
        <w:lang w:val="ca-ES" w:eastAsia="en-US" w:bidi="ar-SA"/>
      </w:rPr>
    </w:lvl>
  </w:abstractNum>
  <w:abstractNum w:abstractNumId="38" w15:restartNumberingAfterBreak="0">
    <w:nsid w:val="68420121"/>
    <w:multiLevelType w:val="multilevel"/>
    <w:tmpl w:val="7AEC1EF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6BF73852"/>
    <w:multiLevelType w:val="hybridMultilevel"/>
    <w:tmpl w:val="C5D8696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D34AF3"/>
    <w:multiLevelType w:val="multilevel"/>
    <w:tmpl w:val="429E1B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1"/>
  </w:num>
  <w:num w:numId="2" w16cid:durableId="2079089308">
    <w:abstractNumId w:val="6"/>
  </w:num>
  <w:num w:numId="3" w16cid:durableId="1824159978">
    <w:abstractNumId w:val="0"/>
  </w:num>
  <w:num w:numId="4" w16cid:durableId="1461144918">
    <w:abstractNumId w:val="32"/>
  </w:num>
  <w:num w:numId="5" w16cid:durableId="299267549">
    <w:abstractNumId w:val="10"/>
  </w:num>
  <w:num w:numId="6" w16cid:durableId="1285425432">
    <w:abstractNumId w:val="12"/>
  </w:num>
  <w:num w:numId="7" w16cid:durableId="1574197077">
    <w:abstractNumId w:val="9"/>
  </w:num>
  <w:num w:numId="8" w16cid:durableId="1617369513">
    <w:abstractNumId w:val="17"/>
  </w:num>
  <w:num w:numId="9" w16cid:durableId="2126010">
    <w:abstractNumId w:val="5"/>
  </w:num>
  <w:num w:numId="10" w16cid:durableId="1225264146">
    <w:abstractNumId w:val="42"/>
  </w:num>
  <w:num w:numId="11" w16cid:durableId="222102920">
    <w:abstractNumId w:val="43"/>
  </w:num>
  <w:num w:numId="12" w16cid:durableId="2076121635">
    <w:abstractNumId w:val="29"/>
  </w:num>
  <w:num w:numId="13" w16cid:durableId="812410994">
    <w:abstractNumId w:val="14"/>
  </w:num>
  <w:num w:numId="14" w16cid:durableId="1832676964">
    <w:abstractNumId w:val="25"/>
  </w:num>
  <w:num w:numId="15" w16cid:durableId="1281451940">
    <w:abstractNumId w:val="26"/>
  </w:num>
  <w:num w:numId="16" w16cid:durableId="790782594">
    <w:abstractNumId w:val="21"/>
  </w:num>
  <w:num w:numId="17" w16cid:durableId="927422459">
    <w:abstractNumId w:val="33"/>
  </w:num>
  <w:num w:numId="18" w16cid:durableId="1727025880">
    <w:abstractNumId w:val="19"/>
  </w:num>
  <w:num w:numId="19" w16cid:durableId="622272966">
    <w:abstractNumId w:val="36"/>
  </w:num>
  <w:num w:numId="20" w16cid:durableId="1887139273">
    <w:abstractNumId w:val="18"/>
  </w:num>
  <w:num w:numId="21" w16cid:durableId="113797041">
    <w:abstractNumId w:val="38"/>
  </w:num>
  <w:num w:numId="22" w16cid:durableId="346172783">
    <w:abstractNumId w:val="3"/>
  </w:num>
  <w:num w:numId="23" w16cid:durableId="261572933">
    <w:abstractNumId w:val="30"/>
  </w:num>
  <w:num w:numId="24" w16cid:durableId="1747803011">
    <w:abstractNumId w:val="39"/>
  </w:num>
  <w:num w:numId="25" w16cid:durableId="1931154437">
    <w:abstractNumId w:val="27"/>
  </w:num>
  <w:num w:numId="26" w16cid:durableId="1615209229">
    <w:abstractNumId w:val="15"/>
  </w:num>
  <w:num w:numId="27" w16cid:durableId="643045037">
    <w:abstractNumId w:val="24"/>
  </w:num>
  <w:num w:numId="28" w16cid:durableId="1329752058">
    <w:abstractNumId w:val="16"/>
  </w:num>
  <w:num w:numId="29" w16cid:durableId="362167976">
    <w:abstractNumId w:val="7"/>
  </w:num>
  <w:num w:numId="30" w16cid:durableId="427233357">
    <w:abstractNumId w:val="11"/>
  </w:num>
  <w:num w:numId="31" w16cid:durableId="1145776081">
    <w:abstractNumId w:val="37"/>
  </w:num>
  <w:num w:numId="32" w16cid:durableId="823591347">
    <w:abstractNumId w:val="23"/>
  </w:num>
  <w:num w:numId="33" w16cid:durableId="1833792003">
    <w:abstractNumId w:val="13"/>
  </w:num>
  <w:num w:numId="34" w16cid:durableId="1259174724">
    <w:abstractNumId w:val="34"/>
  </w:num>
  <w:num w:numId="35" w16cid:durableId="725564524">
    <w:abstractNumId w:val="35"/>
  </w:num>
  <w:num w:numId="36" w16cid:durableId="2017145676">
    <w:abstractNumId w:val="22"/>
  </w:num>
  <w:num w:numId="37" w16cid:durableId="1009679849">
    <w:abstractNumId w:val="2"/>
  </w:num>
  <w:num w:numId="38" w16cid:durableId="2081366689">
    <w:abstractNumId w:val="31"/>
  </w:num>
  <w:num w:numId="39" w16cid:durableId="1922526431">
    <w:abstractNumId w:val="41"/>
  </w:num>
  <w:num w:numId="40" w16cid:durableId="1060906853">
    <w:abstractNumId w:val="40"/>
  </w:num>
  <w:num w:numId="41" w16cid:durableId="1915815914">
    <w:abstractNumId w:val="4"/>
  </w:num>
  <w:num w:numId="42" w16cid:durableId="535318340">
    <w:abstractNumId w:val="8"/>
  </w:num>
  <w:num w:numId="43" w16cid:durableId="627010606">
    <w:abstractNumId w:val="20"/>
  </w:num>
  <w:num w:numId="44" w16cid:durableId="19330045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127C7"/>
    <w:rsid w:val="000408B4"/>
    <w:rsid w:val="000446FE"/>
    <w:rsid w:val="0005712C"/>
    <w:rsid w:val="00057251"/>
    <w:rsid w:val="00065565"/>
    <w:rsid w:val="000B4B4B"/>
    <w:rsid w:val="00121C8C"/>
    <w:rsid w:val="001365B7"/>
    <w:rsid w:val="00163518"/>
    <w:rsid w:val="0017377E"/>
    <w:rsid w:val="00173DB8"/>
    <w:rsid w:val="00183ABB"/>
    <w:rsid w:val="00184EEA"/>
    <w:rsid w:val="00191AB1"/>
    <w:rsid w:val="001B3486"/>
    <w:rsid w:val="001B4685"/>
    <w:rsid w:val="001D4940"/>
    <w:rsid w:val="002100D9"/>
    <w:rsid w:val="002225B9"/>
    <w:rsid w:val="002574FD"/>
    <w:rsid w:val="00293806"/>
    <w:rsid w:val="002C468C"/>
    <w:rsid w:val="002E679B"/>
    <w:rsid w:val="0030578F"/>
    <w:rsid w:val="0032074D"/>
    <w:rsid w:val="00340E0E"/>
    <w:rsid w:val="0034675A"/>
    <w:rsid w:val="003613D6"/>
    <w:rsid w:val="00364097"/>
    <w:rsid w:val="00395DB3"/>
    <w:rsid w:val="003A0DDF"/>
    <w:rsid w:val="003D2B92"/>
    <w:rsid w:val="003D384F"/>
    <w:rsid w:val="003E2F66"/>
    <w:rsid w:val="004117FC"/>
    <w:rsid w:val="004326CF"/>
    <w:rsid w:val="0043349A"/>
    <w:rsid w:val="00435D71"/>
    <w:rsid w:val="00445BFF"/>
    <w:rsid w:val="00472CA4"/>
    <w:rsid w:val="00480CA8"/>
    <w:rsid w:val="004B170D"/>
    <w:rsid w:val="004C1A00"/>
    <w:rsid w:val="004C4BC1"/>
    <w:rsid w:val="004D1A64"/>
    <w:rsid w:val="004D64D9"/>
    <w:rsid w:val="004E351B"/>
    <w:rsid w:val="004E4DE1"/>
    <w:rsid w:val="00542295"/>
    <w:rsid w:val="005559BE"/>
    <w:rsid w:val="0056427D"/>
    <w:rsid w:val="005758E5"/>
    <w:rsid w:val="0059525E"/>
    <w:rsid w:val="00596DA5"/>
    <w:rsid w:val="005B7C86"/>
    <w:rsid w:val="005C75C0"/>
    <w:rsid w:val="005F2495"/>
    <w:rsid w:val="005F332D"/>
    <w:rsid w:val="0064119D"/>
    <w:rsid w:val="00647962"/>
    <w:rsid w:val="0068265F"/>
    <w:rsid w:val="00683B65"/>
    <w:rsid w:val="00687166"/>
    <w:rsid w:val="0069754C"/>
    <w:rsid w:val="006B1992"/>
    <w:rsid w:val="006B3C1B"/>
    <w:rsid w:val="006F1944"/>
    <w:rsid w:val="006F685A"/>
    <w:rsid w:val="0078227B"/>
    <w:rsid w:val="007930A5"/>
    <w:rsid w:val="007949BA"/>
    <w:rsid w:val="007C057D"/>
    <w:rsid w:val="007C09FF"/>
    <w:rsid w:val="007C6536"/>
    <w:rsid w:val="007F1F5D"/>
    <w:rsid w:val="00801224"/>
    <w:rsid w:val="00803BE7"/>
    <w:rsid w:val="008125F5"/>
    <w:rsid w:val="008223C2"/>
    <w:rsid w:val="008273B5"/>
    <w:rsid w:val="0084239E"/>
    <w:rsid w:val="00855043"/>
    <w:rsid w:val="0088361E"/>
    <w:rsid w:val="008865FF"/>
    <w:rsid w:val="00886B81"/>
    <w:rsid w:val="008A581B"/>
    <w:rsid w:val="008C04E8"/>
    <w:rsid w:val="008C088C"/>
    <w:rsid w:val="008C7E65"/>
    <w:rsid w:val="008E17A2"/>
    <w:rsid w:val="008F7CCD"/>
    <w:rsid w:val="009117FF"/>
    <w:rsid w:val="009214B3"/>
    <w:rsid w:val="00932901"/>
    <w:rsid w:val="00956398"/>
    <w:rsid w:val="0096412B"/>
    <w:rsid w:val="00964A1B"/>
    <w:rsid w:val="00972105"/>
    <w:rsid w:val="00976814"/>
    <w:rsid w:val="00986528"/>
    <w:rsid w:val="009B44F6"/>
    <w:rsid w:val="009C705B"/>
    <w:rsid w:val="009C7898"/>
    <w:rsid w:val="009E417C"/>
    <w:rsid w:val="009F0B30"/>
    <w:rsid w:val="00A43D6D"/>
    <w:rsid w:val="00A44132"/>
    <w:rsid w:val="00A52D1F"/>
    <w:rsid w:val="00A541D3"/>
    <w:rsid w:val="00A60940"/>
    <w:rsid w:val="00A74E6C"/>
    <w:rsid w:val="00AA52FF"/>
    <w:rsid w:val="00AB7E56"/>
    <w:rsid w:val="00AC140B"/>
    <w:rsid w:val="00AF4291"/>
    <w:rsid w:val="00AF7BD5"/>
    <w:rsid w:val="00B1411D"/>
    <w:rsid w:val="00B43E79"/>
    <w:rsid w:val="00B53D74"/>
    <w:rsid w:val="00B574DF"/>
    <w:rsid w:val="00B656CD"/>
    <w:rsid w:val="00B65930"/>
    <w:rsid w:val="00B75A46"/>
    <w:rsid w:val="00B824EE"/>
    <w:rsid w:val="00B92D61"/>
    <w:rsid w:val="00BB37D7"/>
    <w:rsid w:val="00BF0302"/>
    <w:rsid w:val="00C11967"/>
    <w:rsid w:val="00C26034"/>
    <w:rsid w:val="00C27F95"/>
    <w:rsid w:val="00C45661"/>
    <w:rsid w:val="00C516DA"/>
    <w:rsid w:val="00C53AA9"/>
    <w:rsid w:val="00C67DB4"/>
    <w:rsid w:val="00C75880"/>
    <w:rsid w:val="00CE00E1"/>
    <w:rsid w:val="00D267ED"/>
    <w:rsid w:val="00D36F5A"/>
    <w:rsid w:val="00D572AF"/>
    <w:rsid w:val="00D769D3"/>
    <w:rsid w:val="00DB14B1"/>
    <w:rsid w:val="00DB5495"/>
    <w:rsid w:val="00DC5DF4"/>
    <w:rsid w:val="00DE35D7"/>
    <w:rsid w:val="00E36E4C"/>
    <w:rsid w:val="00E437F3"/>
    <w:rsid w:val="00E65E85"/>
    <w:rsid w:val="00E866CD"/>
    <w:rsid w:val="00EB1C0D"/>
    <w:rsid w:val="00ED4D0D"/>
    <w:rsid w:val="00F077D3"/>
    <w:rsid w:val="00F32A04"/>
    <w:rsid w:val="00F57937"/>
    <w:rsid w:val="00FA2E11"/>
    <w:rsid w:val="00FA6288"/>
    <w:rsid w:val="00FD0DDD"/>
    <w:rsid w:val="00FE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5712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uiPriority w:val="10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E417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417C"/>
    <w:pPr>
      <w:widowControl w:val="0"/>
      <w:suppressAutoHyphens w:val="0"/>
      <w:autoSpaceDE w:val="0"/>
      <w:spacing w:before="11"/>
      <w:ind w:left="11"/>
      <w:jc w:val="center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paragraph" w:styleId="Senseespaiat">
    <w:name w:val="No Spacing"/>
    <w:uiPriority w:val="1"/>
    <w:qFormat/>
    <w:rsid w:val="00855043"/>
    <w:pPr>
      <w:suppressAutoHyphens/>
      <w:jc w:val="both"/>
    </w:pPr>
    <w:rPr>
      <w:rFonts w:ascii="Arial" w:hAnsi="Arial"/>
      <w:color w:val="000000"/>
    </w:rPr>
  </w:style>
  <w:style w:type="paragraph" w:customStyle="1" w:styleId="Capaleradeldocument">
    <w:name w:val="Capçalera del document"/>
    <w:basedOn w:val="Capalera"/>
    <w:link w:val="CapaleradeldocumentCar"/>
    <w:qFormat/>
    <w:rsid w:val="003D2B92"/>
    <w:pPr>
      <w:tabs>
        <w:tab w:val="clear" w:pos="4819"/>
        <w:tab w:val="clear" w:pos="9071"/>
        <w:tab w:val="center" w:pos="4252"/>
        <w:tab w:val="right" w:pos="8504"/>
      </w:tabs>
      <w:suppressAutoHyphens w:val="0"/>
      <w:autoSpaceDN/>
      <w:spacing w:line="276" w:lineRule="auto"/>
      <w:textAlignment w:val="auto"/>
    </w:pPr>
    <w:rPr>
      <w:rFonts w:ascii="Source Sans Pro" w:eastAsia="Batang" w:hAnsi="Source Sans Pro" w:cs="Arial"/>
      <w:noProof/>
      <w:color w:val="auto"/>
      <w:sz w:val="16"/>
      <w:szCs w:val="16"/>
    </w:rPr>
  </w:style>
  <w:style w:type="character" w:customStyle="1" w:styleId="CapaleradeldocumentCar">
    <w:name w:val="Capçalera del document Car"/>
    <w:basedOn w:val="Lletraperdefectedelpargraf"/>
    <w:link w:val="Capaleradeldocument"/>
    <w:rsid w:val="003D2B92"/>
    <w:rPr>
      <w:rFonts w:ascii="Source Sans Pro" w:eastAsia="Batang" w:hAnsi="Source Sans Pro" w:cs="Arial"/>
      <w:noProof/>
      <w:sz w:val="16"/>
      <w:szCs w:val="16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273B5"/>
    <w:rPr>
      <w:color w:val="605E5C"/>
      <w:shd w:val="clear" w:color="auto" w:fill="E1DFDD"/>
    </w:rPr>
  </w:style>
  <w:style w:type="character" w:customStyle="1" w:styleId="PeuCar">
    <w:name w:val="Peu Car"/>
    <w:basedOn w:val="Lletraperdefectedelpargraf"/>
    <w:link w:val="Peu"/>
    <w:uiPriority w:val="99"/>
    <w:rsid w:val="008E17A2"/>
    <w:rPr>
      <w:rFonts w:ascii="Arial" w:hAnsi="Arial"/>
      <w:color w:val="000000"/>
    </w:rPr>
  </w:style>
  <w:style w:type="character" w:customStyle="1" w:styleId="Ttol1Car">
    <w:name w:val="Títol 1 Car"/>
    <w:basedOn w:val="Lletraperdefectedelpargraf"/>
    <w:link w:val="Ttol1"/>
    <w:uiPriority w:val="9"/>
    <w:rsid w:val="004C4BC1"/>
    <w:rPr>
      <w:rFonts w:ascii="Arial" w:hAnsi="Arial"/>
      <w:sz w:val="32"/>
    </w:rPr>
  </w:style>
  <w:style w:type="character" w:customStyle="1" w:styleId="Ttol2Car">
    <w:name w:val="Títol 2 Car"/>
    <w:basedOn w:val="Lletraperdefectedelpargraf"/>
    <w:link w:val="Ttol2"/>
    <w:uiPriority w:val="9"/>
    <w:rsid w:val="004C4BC1"/>
    <w:rPr>
      <w:rFonts w:ascii="Arial" w:hAnsi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boe.es/eli/es/l/2023/02/28/4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yperlink" Target="https://empreses.barcelonactiva.cat/ca/web/es/servei-d-assessorament-per-la-igualtat" TargetMode="Externa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www.boe.es/eli/es/rd/2024/10/08/1026/con" TargetMode="Externa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boe.es/eli/es/rd/2024/10/08/1026/con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66641-8CF6-4A07-ACC3-B5AFD5F07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14</Pages>
  <Words>4160</Words>
  <Characters>23716</Characters>
  <Application>Microsoft Office Word</Application>
  <DocSecurity>0</DocSecurity>
  <Lines>197</Lines>
  <Paragraphs>55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2026-05-13T15:11:00Z</cp:lastPrinted>
  <dcterms:created xsi:type="dcterms:W3CDTF">2026-06-02T17:13:00Z</dcterms:created>
  <dcterms:modified xsi:type="dcterms:W3CDTF">2026-06-02T17:17:00Z</dcterms:modified>
</cp:coreProperties>
</file>