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604FB"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56A00C1" w14:textId="77777777" w:rsidR="00CD2873" w:rsidRPr="00A57B4F" w:rsidRDefault="00CD2873" w:rsidP="00CD2873">
      <w:pPr>
        <w:pStyle w:val="Textindependent"/>
        <w:jc w:val="center"/>
        <w:rPr>
          <w:rFonts w:ascii="Verdana" w:hAnsi="Verdana"/>
          <w:b/>
          <w:sz w:val="20"/>
          <w:szCs w:val="20"/>
        </w:rPr>
      </w:pPr>
    </w:p>
    <w:p w14:paraId="3EABB159" w14:textId="77777777" w:rsidR="00CD2873" w:rsidRPr="00A57B4F" w:rsidRDefault="00CD2873" w:rsidP="00CD2873">
      <w:pPr>
        <w:rPr>
          <w:rFonts w:ascii="Verdana" w:hAnsi="Verdana" w:cs="Arial"/>
          <w:b/>
          <w:sz w:val="20"/>
          <w:szCs w:val="20"/>
        </w:rPr>
      </w:pPr>
    </w:p>
    <w:p w14:paraId="5BBF76E0"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B405D85"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0EEBC6D" w14:textId="77777777" w:rsidTr="00A57B4F">
        <w:trPr>
          <w:trHeight w:val="340"/>
        </w:trPr>
        <w:tc>
          <w:tcPr>
            <w:tcW w:w="8612" w:type="dxa"/>
            <w:vAlign w:val="center"/>
          </w:tcPr>
          <w:p w14:paraId="4F50919B" w14:textId="5A83C7A6" w:rsidR="00CD2873" w:rsidRPr="00A57B4F" w:rsidRDefault="00B45FE8" w:rsidP="004039D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w:t>
            </w:r>
            <w:r w:rsidR="00CD2873" w:rsidRPr="00AA6BD8">
              <w:rPr>
                <w:rFonts w:ascii="Verdana" w:hAnsi="Verdana" w:cs="Arial"/>
                <w:sz w:val="20"/>
                <w:szCs w:val="20"/>
              </w:rPr>
              <w:t>contracte:</w:t>
            </w:r>
            <w:r w:rsidR="00B02A9B" w:rsidRPr="00AA6BD8">
              <w:rPr>
                <w:rFonts w:ascii="Verdana" w:hAnsi="Verdana" w:cs="Arial"/>
                <w:sz w:val="20"/>
                <w:szCs w:val="20"/>
              </w:rPr>
              <w:t xml:space="preserve"> </w:t>
            </w:r>
            <w:r w:rsidR="00FB5252" w:rsidRPr="00FB5252">
              <w:rPr>
                <w:rFonts w:ascii="Verdana" w:hAnsi="Verdana" w:cs="Arial"/>
                <w:sz w:val="20"/>
                <w:szCs w:val="20"/>
              </w:rPr>
              <w:t>001_P2602091</w:t>
            </w:r>
          </w:p>
        </w:tc>
      </w:tr>
      <w:tr w:rsidR="00CD2873" w:rsidRPr="00A57B4F" w14:paraId="6BE93298" w14:textId="77777777" w:rsidTr="00A57B4F">
        <w:trPr>
          <w:trHeight w:val="547"/>
        </w:trPr>
        <w:tc>
          <w:tcPr>
            <w:tcW w:w="8612" w:type="dxa"/>
          </w:tcPr>
          <w:p w14:paraId="45E48DDF" w14:textId="45B0327A" w:rsidR="00D11FBF" w:rsidRPr="00A57B4F" w:rsidRDefault="00CD2873" w:rsidP="00D11FBF">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5A7E70">
              <w:rPr>
                <w:rFonts w:ascii="Verdana" w:hAnsi="Verdana" w:cs="Arial"/>
                <w:sz w:val="20"/>
                <w:szCs w:val="20"/>
              </w:rPr>
              <w:t xml:space="preserve"> </w:t>
            </w:r>
            <w:r w:rsidR="001B0A7A">
              <w:rPr>
                <w:rFonts w:ascii="Verdana" w:hAnsi="Verdana" w:cs="Arial"/>
                <w:sz w:val="20"/>
                <w:szCs w:val="20"/>
              </w:rPr>
              <w:t xml:space="preserve">Substitució de la caldera de gas </w:t>
            </w:r>
            <w:r w:rsidR="00D11FBF">
              <w:rPr>
                <w:rFonts w:ascii="Verdana" w:hAnsi="Verdana" w:cs="Arial"/>
                <w:sz w:val="20"/>
                <w:szCs w:val="20"/>
              </w:rPr>
              <w:t>del Centre Entitats de Barri ubicat a C/Balboa, 11</w:t>
            </w:r>
          </w:p>
          <w:p w14:paraId="41BF88A0" w14:textId="55501800" w:rsidR="00D11FBF" w:rsidRPr="00A57B4F" w:rsidRDefault="00D11FBF" w:rsidP="00D11FBF">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p>
        </w:tc>
      </w:tr>
    </w:tbl>
    <w:p w14:paraId="6C46F49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921488C"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0CE91607" w14:textId="77777777" w:rsidR="00CD2873" w:rsidRPr="00A57B4F" w:rsidRDefault="00CD2873" w:rsidP="00CD2873">
      <w:pPr>
        <w:rPr>
          <w:rFonts w:ascii="Verdana" w:hAnsi="Verdana" w:cs="Arial"/>
          <w:sz w:val="20"/>
          <w:szCs w:val="20"/>
        </w:rPr>
      </w:pPr>
    </w:p>
    <w:p w14:paraId="64FEC50F"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1CDACB56"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10B75186"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63BF4CC2" w14:textId="77777777" w:rsidR="000C5A34" w:rsidRPr="00A57B4F" w:rsidRDefault="000C5A34" w:rsidP="00A57B4F">
      <w:pPr>
        <w:ind w:left="142"/>
        <w:rPr>
          <w:rFonts w:ascii="Verdana" w:hAnsi="Verdana" w:cs="Arial"/>
          <w:sz w:val="20"/>
          <w:szCs w:val="20"/>
        </w:rPr>
      </w:pPr>
    </w:p>
    <w:p w14:paraId="3CF08877"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72B01CD6" w14:textId="77777777" w:rsidR="00CD2873" w:rsidRPr="00A57B4F" w:rsidRDefault="00CD2873" w:rsidP="00CD2873">
      <w:pPr>
        <w:rPr>
          <w:rFonts w:ascii="Verdana" w:hAnsi="Verdana" w:cs="Arial"/>
          <w:sz w:val="20"/>
          <w:szCs w:val="20"/>
        </w:rPr>
      </w:pPr>
    </w:p>
    <w:p w14:paraId="694F3540"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1EBACDAA" w14:textId="77777777" w:rsidR="00CD2873" w:rsidRPr="00A57B4F" w:rsidRDefault="00CD2873" w:rsidP="00CD2873">
      <w:pPr>
        <w:rPr>
          <w:rFonts w:ascii="Verdana" w:hAnsi="Verdana" w:cs="Arial"/>
          <w:sz w:val="20"/>
          <w:szCs w:val="20"/>
        </w:rPr>
      </w:pPr>
    </w:p>
    <w:p w14:paraId="7F70BE6F"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r w:rsidR="00B02A9B">
        <w:rPr>
          <w:rFonts w:ascii="Verdana" w:hAnsi="Verdana" w:cs="Arial"/>
          <w:sz w:val="20"/>
          <w:szCs w:val="20"/>
        </w:rPr>
        <w:t xml:space="preserve"> (en preu net sense IVA)</w:t>
      </w:r>
      <w:r w:rsidRPr="00A57B4F">
        <w:rPr>
          <w:rFonts w:ascii="Verdana" w:hAnsi="Verdana" w:cs="Arial"/>
          <w:sz w:val="20"/>
          <w:szCs w:val="20"/>
        </w:rPr>
        <w:t>:</w:t>
      </w:r>
    </w:p>
    <w:p w14:paraId="234693B3" w14:textId="77777777" w:rsidR="00B02A9B" w:rsidRPr="00D100AF"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p w14:paraId="659CF8BE" w14:textId="77777777" w:rsidR="00B02A9B" w:rsidRPr="00D100AF"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66" w:type="dxa"/>
        <w:jc w:val="center"/>
        <w:tblLayout w:type="fixed"/>
        <w:tblCellMar>
          <w:left w:w="62" w:type="dxa"/>
          <w:right w:w="62" w:type="dxa"/>
        </w:tblCellMar>
        <w:tblLook w:val="0000" w:firstRow="0" w:lastRow="0" w:firstColumn="0" w:lastColumn="0" w:noHBand="0" w:noVBand="0"/>
      </w:tblPr>
      <w:tblGrid>
        <w:gridCol w:w="4447"/>
        <w:gridCol w:w="2019"/>
      </w:tblGrid>
      <w:tr w:rsidR="00B02A9B" w:rsidRPr="00D100AF" w14:paraId="27D4A589" w14:textId="77777777" w:rsidTr="00BF64F5">
        <w:trPr>
          <w:cantSplit/>
          <w:trHeight w:val="245"/>
          <w:jc w:val="center"/>
        </w:trPr>
        <w:tc>
          <w:tcPr>
            <w:tcW w:w="4447" w:type="dxa"/>
            <w:tcBorders>
              <w:top w:val="single" w:sz="12" w:space="0" w:color="auto"/>
              <w:left w:val="single" w:sz="12" w:space="0" w:color="auto"/>
              <w:bottom w:val="single" w:sz="12" w:space="0" w:color="auto"/>
              <w:right w:val="single" w:sz="12" w:space="0" w:color="auto"/>
            </w:tcBorders>
            <w:shd w:val="pct10" w:color="auto" w:fill="auto"/>
          </w:tcPr>
          <w:p w14:paraId="51FF6C23" w14:textId="77777777" w:rsidR="00B02A9B" w:rsidRPr="00D100AF" w:rsidRDefault="00B02A9B" w:rsidP="00BF64F5">
            <w:pPr>
              <w:ind w:left="-93" w:hanging="49"/>
              <w:rPr>
                <w:rFonts w:ascii="Arial Narrow" w:hAnsi="Arial Narrow"/>
              </w:rPr>
            </w:pPr>
            <w:r w:rsidRPr="00D100AF">
              <w:rPr>
                <w:rFonts w:ascii="Arial Narrow" w:hAnsi="Arial Narrow"/>
              </w:rPr>
              <w:t xml:space="preserve">  Costos </w:t>
            </w:r>
            <w:r w:rsidR="005A7E70" w:rsidRPr="00D100AF">
              <w:rPr>
                <w:rFonts w:ascii="Arial Narrow" w:hAnsi="Arial Narrow"/>
              </w:rPr>
              <w:t>Directes</w:t>
            </w:r>
          </w:p>
        </w:tc>
        <w:tc>
          <w:tcPr>
            <w:tcW w:w="2019" w:type="dxa"/>
            <w:tcBorders>
              <w:top w:val="single" w:sz="12" w:space="0" w:color="auto"/>
              <w:left w:val="single" w:sz="12" w:space="0" w:color="auto"/>
              <w:bottom w:val="single" w:sz="12" w:space="0" w:color="auto"/>
              <w:right w:val="single" w:sz="12" w:space="0" w:color="auto"/>
            </w:tcBorders>
            <w:shd w:val="pct10" w:color="auto" w:fill="auto"/>
          </w:tcPr>
          <w:p w14:paraId="4EE44FC2" w14:textId="77777777" w:rsidR="00B02A9B" w:rsidRPr="00D100AF" w:rsidRDefault="00B02A9B" w:rsidP="00BF64F5">
            <w:pPr>
              <w:rPr>
                <w:rFonts w:ascii="Arial Narrow" w:hAnsi="Arial Narrow"/>
              </w:rPr>
            </w:pPr>
            <w:r w:rsidRPr="00D100AF">
              <w:rPr>
                <w:rFonts w:ascii="Arial Narrow" w:hAnsi="Arial Narrow"/>
              </w:rPr>
              <w:t>Import €</w:t>
            </w:r>
          </w:p>
        </w:tc>
      </w:tr>
      <w:tr w:rsidR="00B02A9B" w:rsidRPr="00D100AF" w14:paraId="674CA102" w14:textId="77777777" w:rsidTr="00BF64F5">
        <w:trPr>
          <w:cantSplit/>
          <w:trHeight w:val="230"/>
          <w:jc w:val="center"/>
        </w:trPr>
        <w:tc>
          <w:tcPr>
            <w:tcW w:w="4447" w:type="dxa"/>
            <w:tcBorders>
              <w:top w:val="single" w:sz="12" w:space="0" w:color="auto"/>
              <w:left w:val="single" w:sz="12" w:space="0" w:color="auto"/>
              <w:bottom w:val="single" w:sz="12" w:space="0" w:color="auto"/>
              <w:right w:val="single" w:sz="12" w:space="0" w:color="auto"/>
            </w:tcBorders>
            <w:shd w:val="clear" w:color="C0C0C0" w:fill="auto"/>
          </w:tcPr>
          <w:p w14:paraId="23DF4D5E" w14:textId="77777777" w:rsidR="00B02A9B" w:rsidRPr="00D100AF" w:rsidRDefault="005A7E70" w:rsidP="00BF64F5">
            <w:pPr>
              <w:rPr>
                <w:rFonts w:ascii="Arial Narrow" w:hAnsi="Arial Narrow"/>
              </w:rPr>
            </w:pPr>
            <w:r>
              <w:rPr>
                <w:rFonts w:ascii="Arial Narrow" w:hAnsi="Arial Narrow"/>
              </w:rPr>
              <w:t>PEM (Pressupost d’Execució Material)</w:t>
            </w:r>
          </w:p>
        </w:tc>
        <w:tc>
          <w:tcPr>
            <w:tcW w:w="2019" w:type="dxa"/>
            <w:tcBorders>
              <w:top w:val="single" w:sz="12" w:space="0" w:color="auto"/>
              <w:left w:val="single" w:sz="12" w:space="0" w:color="auto"/>
              <w:bottom w:val="single" w:sz="12" w:space="0" w:color="auto"/>
              <w:right w:val="single" w:sz="12" w:space="0" w:color="auto"/>
            </w:tcBorders>
          </w:tcPr>
          <w:p w14:paraId="48A7C565" w14:textId="77777777" w:rsidR="00B02A9B" w:rsidRPr="00D100AF" w:rsidRDefault="00B02A9B" w:rsidP="00BF64F5">
            <w:pPr>
              <w:rPr>
                <w:rFonts w:ascii="Arial Narrow" w:hAnsi="Arial Narrow"/>
              </w:rPr>
            </w:pPr>
          </w:p>
        </w:tc>
      </w:tr>
      <w:tr w:rsidR="00B02A9B" w:rsidRPr="00D100AF" w14:paraId="09D7B3FB" w14:textId="77777777" w:rsidTr="00BF64F5">
        <w:trPr>
          <w:cantSplit/>
          <w:trHeight w:val="230"/>
          <w:jc w:val="center"/>
        </w:trPr>
        <w:tc>
          <w:tcPr>
            <w:tcW w:w="4447" w:type="dxa"/>
            <w:tcBorders>
              <w:top w:val="single" w:sz="12" w:space="0" w:color="auto"/>
              <w:left w:val="single" w:sz="12" w:space="0" w:color="auto"/>
              <w:bottom w:val="single" w:sz="12" w:space="0" w:color="auto"/>
              <w:right w:val="single" w:sz="12" w:space="0" w:color="auto"/>
            </w:tcBorders>
            <w:shd w:val="clear" w:color="C0C0C0" w:fill="auto"/>
          </w:tcPr>
          <w:p w14:paraId="01C9CA75" w14:textId="77777777" w:rsidR="00B02A9B" w:rsidRPr="00D100AF" w:rsidRDefault="005A7E70" w:rsidP="00BF64F5">
            <w:pPr>
              <w:jc w:val="right"/>
              <w:rPr>
                <w:rFonts w:ascii="Arial Narrow" w:hAnsi="Arial Narrow"/>
              </w:rPr>
            </w:pPr>
            <w:r w:rsidRPr="00D100AF">
              <w:rPr>
                <w:rFonts w:ascii="Arial Narrow" w:hAnsi="Arial Narrow"/>
              </w:rPr>
              <w:t>TOTAL</w:t>
            </w:r>
            <w:r>
              <w:rPr>
                <w:rFonts w:ascii="Arial Narrow" w:hAnsi="Arial Narrow"/>
              </w:rPr>
              <w:t xml:space="preserve"> Costos Directes</w:t>
            </w:r>
          </w:p>
        </w:tc>
        <w:tc>
          <w:tcPr>
            <w:tcW w:w="2019" w:type="dxa"/>
            <w:tcBorders>
              <w:top w:val="single" w:sz="12" w:space="0" w:color="auto"/>
              <w:left w:val="single" w:sz="12" w:space="0" w:color="auto"/>
              <w:bottom w:val="single" w:sz="12" w:space="0" w:color="auto"/>
              <w:right w:val="single" w:sz="12" w:space="0" w:color="auto"/>
            </w:tcBorders>
          </w:tcPr>
          <w:p w14:paraId="3568A03A" w14:textId="77777777" w:rsidR="00B02A9B" w:rsidRPr="00D100AF" w:rsidRDefault="00B02A9B" w:rsidP="00BF64F5">
            <w:pPr>
              <w:rPr>
                <w:rFonts w:ascii="Arial Narrow" w:hAnsi="Arial Narrow"/>
              </w:rPr>
            </w:pPr>
          </w:p>
        </w:tc>
      </w:tr>
    </w:tbl>
    <w:p w14:paraId="332065AC" w14:textId="77777777" w:rsidR="00B02A9B" w:rsidRDefault="00B02A9B"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68" w:type="dxa"/>
        <w:jc w:val="center"/>
        <w:tblLayout w:type="fixed"/>
        <w:tblCellMar>
          <w:left w:w="62" w:type="dxa"/>
          <w:right w:w="62" w:type="dxa"/>
        </w:tblCellMar>
        <w:tblLook w:val="0000" w:firstRow="0" w:lastRow="0" w:firstColumn="0" w:lastColumn="0" w:noHBand="0" w:noVBand="0"/>
      </w:tblPr>
      <w:tblGrid>
        <w:gridCol w:w="4449"/>
        <w:gridCol w:w="2019"/>
      </w:tblGrid>
      <w:tr w:rsidR="005A7E70" w:rsidRPr="00D100AF" w14:paraId="2F548FD2" w14:textId="77777777" w:rsidTr="00216C6E">
        <w:trPr>
          <w:cantSplit/>
          <w:trHeight w:val="245"/>
          <w:jc w:val="center"/>
        </w:trPr>
        <w:tc>
          <w:tcPr>
            <w:tcW w:w="4449" w:type="dxa"/>
            <w:tcBorders>
              <w:top w:val="single" w:sz="12" w:space="0" w:color="auto"/>
              <w:left w:val="single" w:sz="12" w:space="0" w:color="auto"/>
              <w:bottom w:val="single" w:sz="12" w:space="0" w:color="auto"/>
              <w:right w:val="single" w:sz="12" w:space="0" w:color="auto"/>
            </w:tcBorders>
            <w:shd w:val="pct10" w:color="auto" w:fill="auto"/>
          </w:tcPr>
          <w:p w14:paraId="7CE947E1" w14:textId="77777777" w:rsidR="005A7E70" w:rsidRPr="00D100AF" w:rsidRDefault="005A7E70" w:rsidP="005A7E70">
            <w:pPr>
              <w:ind w:left="-93" w:hanging="49"/>
              <w:rPr>
                <w:rFonts w:ascii="Arial Narrow" w:hAnsi="Arial Narrow"/>
              </w:rPr>
            </w:pPr>
            <w:r w:rsidRPr="00D100AF">
              <w:rPr>
                <w:rFonts w:ascii="Arial Narrow" w:hAnsi="Arial Narrow"/>
              </w:rPr>
              <w:t xml:space="preserve">  Costos </w:t>
            </w:r>
            <w:r>
              <w:rPr>
                <w:rFonts w:ascii="Arial Narrow" w:hAnsi="Arial Narrow"/>
              </w:rPr>
              <w:t>Ind</w:t>
            </w:r>
            <w:r w:rsidRPr="00D100AF">
              <w:rPr>
                <w:rFonts w:ascii="Arial Narrow" w:hAnsi="Arial Narrow"/>
              </w:rPr>
              <w:t>irectes</w:t>
            </w:r>
          </w:p>
        </w:tc>
        <w:tc>
          <w:tcPr>
            <w:tcW w:w="2019" w:type="dxa"/>
            <w:tcBorders>
              <w:top w:val="single" w:sz="12" w:space="0" w:color="auto"/>
              <w:left w:val="single" w:sz="12" w:space="0" w:color="auto"/>
              <w:bottom w:val="single" w:sz="12" w:space="0" w:color="auto"/>
              <w:right w:val="single" w:sz="12" w:space="0" w:color="auto"/>
            </w:tcBorders>
            <w:shd w:val="pct10" w:color="auto" w:fill="auto"/>
          </w:tcPr>
          <w:p w14:paraId="1C777F1F" w14:textId="77777777" w:rsidR="005A7E70" w:rsidRPr="00D100AF" w:rsidRDefault="005A7E70" w:rsidP="00216C6E">
            <w:pPr>
              <w:rPr>
                <w:rFonts w:ascii="Arial Narrow" w:hAnsi="Arial Narrow"/>
              </w:rPr>
            </w:pPr>
            <w:r w:rsidRPr="00D100AF">
              <w:rPr>
                <w:rFonts w:ascii="Arial Narrow" w:hAnsi="Arial Narrow"/>
              </w:rPr>
              <w:t>Import €</w:t>
            </w:r>
          </w:p>
        </w:tc>
      </w:tr>
      <w:tr w:rsidR="005A7E70" w:rsidRPr="00D100AF" w14:paraId="102A44A3" w14:textId="77777777"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14:paraId="5A1E30AC" w14:textId="77777777" w:rsidR="005A7E70" w:rsidRPr="00D100AF" w:rsidRDefault="005A7E70" w:rsidP="00216C6E">
            <w:pPr>
              <w:rPr>
                <w:rFonts w:ascii="Arial Narrow" w:hAnsi="Arial Narrow"/>
              </w:rPr>
            </w:pPr>
            <w:r>
              <w:rPr>
                <w:rFonts w:ascii="Arial Narrow" w:hAnsi="Arial Narrow"/>
              </w:rPr>
              <w:t>Despeses generals d’estructura</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14:paraId="533E17F7" w14:textId="77777777" w:rsidR="005A7E70" w:rsidRPr="00D100AF" w:rsidRDefault="005A7E70" w:rsidP="00216C6E">
            <w:pPr>
              <w:rPr>
                <w:rFonts w:ascii="Arial Narrow" w:hAnsi="Arial Narrow"/>
              </w:rPr>
            </w:pPr>
          </w:p>
        </w:tc>
      </w:tr>
      <w:tr w:rsidR="005A7E70" w:rsidRPr="00D100AF" w14:paraId="2E86D719" w14:textId="77777777"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14:paraId="4097D5E4" w14:textId="77777777" w:rsidR="005A7E70" w:rsidRPr="00D100AF" w:rsidRDefault="005A7E70" w:rsidP="00216C6E">
            <w:pPr>
              <w:rPr>
                <w:rFonts w:ascii="Arial Narrow" w:hAnsi="Arial Narrow"/>
              </w:rPr>
            </w:pPr>
            <w:r>
              <w:rPr>
                <w:rFonts w:ascii="Arial Narrow" w:hAnsi="Arial Narrow"/>
              </w:rPr>
              <w:t>Benefici Industrial</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14:paraId="1BF559E8" w14:textId="77777777" w:rsidR="005A7E70" w:rsidRPr="00D100AF" w:rsidRDefault="005A7E70" w:rsidP="00216C6E">
            <w:pPr>
              <w:rPr>
                <w:rFonts w:ascii="Arial Narrow" w:hAnsi="Arial Narrow"/>
              </w:rPr>
            </w:pPr>
          </w:p>
        </w:tc>
      </w:tr>
      <w:tr w:rsidR="005A7E70" w:rsidRPr="00D100AF" w14:paraId="31D0075F" w14:textId="77777777" w:rsidTr="00216C6E">
        <w:trPr>
          <w:cantSplit/>
          <w:trHeight w:val="230"/>
          <w:jc w:val="center"/>
        </w:trPr>
        <w:tc>
          <w:tcPr>
            <w:tcW w:w="4449" w:type="dxa"/>
            <w:tcBorders>
              <w:top w:val="single" w:sz="12" w:space="0" w:color="auto"/>
              <w:left w:val="single" w:sz="12" w:space="0" w:color="auto"/>
              <w:bottom w:val="single" w:sz="12" w:space="0" w:color="auto"/>
              <w:right w:val="single" w:sz="12" w:space="0" w:color="auto"/>
            </w:tcBorders>
            <w:shd w:val="clear" w:color="C0C0C0" w:fill="auto"/>
          </w:tcPr>
          <w:p w14:paraId="05F6AE4E" w14:textId="77777777" w:rsidR="005A7E70" w:rsidRPr="00D100AF" w:rsidRDefault="005A7E70" w:rsidP="005A7E70">
            <w:pPr>
              <w:jc w:val="right"/>
              <w:rPr>
                <w:rFonts w:ascii="Arial Narrow" w:hAnsi="Arial Narrow"/>
              </w:rPr>
            </w:pPr>
            <w:r w:rsidRPr="00D100AF">
              <w:rPr>
                <w:rFonts w:ascii="Arial Narrow" w:hAnsi="Arial Narrow"/>
              </w:rPr>
              <w:t>TOTAL</w:t>
            </w:r>
            <w:r>
              <w:rPr>
                <w:rFonts w:ascii="Arial Narrow" w:hAnsi="Arial Narrow"/>
              </w:rPr>
              <w:t xml:space="preserve"> Costos Indirectes</w:t>
            </w:r>
          </w:p>
        </w:tc>
        <w:tc>
          <w:tcPr>
            <w:tcW w:w="2019" w:type="dxa"/>
            <w:tcBorders>
              <w:top w:val="single" w:sz="12" w:space="0" w:color="auto"/>
              <w:left w:val="single" w:sz="12" w:space="0" w:color="auto"/>
              <w:bottom w:val="single" w:sz="12" w:space="0" w:color="auto"/>
              <w:right w:val="single" w:sz="12" w:space="0" w:color="auto"/>
            </w:tcBorders>
            <w:shd w:val="clear" w:color="C0C0C0" w:fill="auto"/>
          </w:tcPr>
          <w:p w14:paraId="6389A01B" w14:textId="77777777" w:rsidR="005A7E70" w:rsidRPr="00D100AF" w:rsidRDefault="005A7E70" w:rsidP="00216C6E">
            <w:pPr>
              <w:rPr>
                <w:rFonts w:ascii="Arial Narrow" w:hAnsi="Arial Narrow"/>
              </w:rPr>
            </w:pPr>
          </w:p>
        </w:tc>
      </w:tr>
    </w:tbl>
    <w:p w14:paraId="14B7A001" w14:textId="77777777" w:rsidR="005A7E70" w:rsidRDefault="005A7E70"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p w14:paraId="63820DB1" w14:textId="77777777" w:rsidR="005A7E70" w:rsidRPr="00D100AF" w:rsidRDefault="005A7E70" w:rsidP="00B02A9B">
      <w:pPr>
        <w:tabs>
          <w:tab w:val="left" w:pos="567"/>
          <w:tab w:val="left" w:pos="1134"/>
          <w:tab w:val="left" w:pos="2160"/>
          <w:tab w:val="left" w:pos="2880"/>
          <w:tab w:val="left" w:pos="3600"/>
          <w:tab w:val="left" w:pos="4320"/>
          <w:tab w:val="left" w:pos="5040"/>
          <w:tab w:val="left" w:pos="5760"/>
          <w:tab w:val="left" w:pos="6480"/>
          <w:tab w:val="left" w:pos="7200"/>
        </w:tabs>
        <w:ind w:right="6"/>
        <w:rPr>
          <w:rFonts w:ascii="Arial Narrow" w:hAnsi="Arial Narrow"/>
          <w:color w:val="auto"/>
        </w:rPr>
      </w:pPr>
    </w:p>
    <w:tbl>
      <w:tblPr>
        <w:tblW w:w="6488" w:type="dxa"/>
        <w:jc w:val="center"/>
        <w:tblLayout w:type="fixed"/>
        <w:tblCellMar>
          <w:left w:w="62" w:type="dxa"/>
          <w:right w:w="62" w:type="dxa"/>
        </w:tblCellMar>
        <w:tblLook w:val="0000" w:firstRow="0" w:lastRow="0" w:firstColumn="0" w:lastColumn="0" w:noHBand="0" w:noVBand="0"/>
      </w:tblPr>
      <w:tblGrid>
        <w:gridCol w:w="4469"/>
        <w:gridCol w:w="2019"/>
      </w:tblGrid>
      <w:tr w:rsidR="00B02A9B" w:rsidRPr="00D100AF" w14:paraId="3D1B1A88" w14:textId="77777777" w:rsidTr="00BF64F5">
        <w:trPr>
          <w:cantSplit/>
          <w:trHeight w:val="245"/>
          <w:jc w:val="center"/>
        </w:trPr>
        <w:tc>
          <w:tcPr>
            <w:tcW w:w="4469" w:type="dxa"/>
            <w:tcBorders>
              <w:top w:val="single" w:sz="12" w:space="0" w:color="auto"/>
              <w:left w:val="single" w:sz="12" w:space="0" w:color="auto"/>
              <w:bottom w:val="single" w:sz="12" w:space="0" w:color="auto"/>
              <w:right w:val="single" w:sz="12" w:space="0" w:color="auto"/>
            </w:tcBorders>
            <w:shd w:val="pct10" w:color="auto" w:fill="auto"/>
          </w:tcPr>
          <w:p w14:paraId="0F543C82" w14:textId="77777777" w:rsidR="00B02A9B" w:rsidRPr="00D100AF" w:rsidRDefault="00B02A9B" w:rsidP="00BF64F5">
            <w:pPr>
              <w:ind w:left="-93" w:hanging="49"/>
              <w:rPr>
                <w:rFonts w:ascii="Arial Narrow" w:hAnsi="Arial Narrow"/>
              </w:rPr>
            </w:pPr>
            <w:r w:rsidRPr="00D100AF">
              <w:rPr>
                <w:rFonts w:ascii="Arial Narrow" w:hAnsi="Arial Narrow"/>
              </w:rPr>
              <w:t xml:space="preserve">  TOTAL DE COSTOS (Directes i Indirectes)</w:t>
            </w:r>
          </w:p>
        </w:tc>
        <w:tc>
          <w:tcPr>
            <w:tcW w:w="2019" w:type="dxa"/>
            <w:tcBorders>
              <w:top w:val="single" w:sz="12" w:space="0" w:color="auto"/>
              <w:left w:val="single" w:sz="12" w:space="0" w:color="auto"/>
              <w:bottom w:val="single" w:sz="12" w:space="0" w:color="auto"/>
              <w:right w:val="single" w:sz="12" w:space="0" w:color="auto"/>
            </w:tcBorders>
          </w:tcPr>
          <w:p w14:paraId="2DA20EB6" w14:textId="77777777" w:rsidR="00B02A9B" w:rsidRPr="00D100AF" w:rsidRDefault="00B02A9B" w:rsidP="00BF64F5">
            <w:pPr>
              <w:rPr>
                <w:rFonts w:ascii="Arial Narrow" w:hAnsi="Arial Narrow"/>
              </w:rPr>
            </w:pPr>
          </w:p>
        </w:tc>
      </w:tr>
    </w:tbl>
    <w:p w14:paraId="53D5B902" w14:textId="77777777" w:rsidR="00B02A9B" w:rsidRPr="00D100AF" w:rsidRDefault="00B02A9B" w:rsidP="00B02A9B">
      <w:pPr>
        <w:pStyle w:val="Default"/>
        <w:jc w:val="both"/>
        <w:rPr>
          <w:rFonts w:ascii="Arial Narrow" w:hAnsi="Arial Narrow" w:cs="Times New Roman"/>
          <w:color w:val="auto"/>
          <w:sz w:val="20"/>
          <w:szCs w:val="20"/>
        </w:rPr>
      </w:pPr>
    </w:p>
    <w:p w14:paraId="49276741"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07B1072D"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2D6D05AB" w14:textId="77777777" w:rsidR="000B6709" w:rsidRPr="004A6764" w:rsidRDefault="000B6709" w:rsidP="00CD2873">
      <w:pPr>
        <w:autoSpaceDE w:val="0"/>
        <w:autoSpaceDN w:val="0"/>
        <w:adjustRightInd w:val="0"/>
        <w:rPr>
          <w:rFonts w:ascii="Arial Narrow" w:hAnsi="Arial Narrow" w:cs="Arial"/>
          <w:i/>
          <w:szCs w:val="24"/>
          <w:u w:val="single"/>
        </w:rPr>
      </w:pPr>
    </w:p>
    <w:p w14:paraId="4A7F2D10"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0BF0A4A5" w14:textId="77777777" w:rsidR="00CD2873" w:rsidRPr="00A57B4F" w:rsidRDefault="00CD2873" w:rsidP="00CD2873">
      <w:pPr>
        <w:autoSpaceDE w:val="0"/>
        <w:autoSpaceDN w:val="0"/>
        <w:adjustRightInd w:val="0"/>
        <w:rPr>
          <w:rFonts w:ascii="Verdana" w:hAnsi="Verdana" w:cs="Arial"/>
          <w:sz w:val="20"/>
          <w:szCs w:val="24"/>
        </w:rPr>
      </w:pPr>
    </w:p>
    <w:p w14:paraId="29E8FBA6" w14:textId="77777777" w:rsidR="00CD2873" w:rsidRPr="00A57B4F" w:rsidRDefault="00545805"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bookmarkStart w:id="0" w:name="Verifica1"/>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bookmarkEnd w:id="0"/>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A0AE180"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3E79CF4E" w14:textId="77777777" w:rsidR="00454C80" w:rsidRDefault="00545805" w:rsidP="00A57B4F">
      <w:pPr>
        <w:pStyle w:val="Textindependent"/>
        <w:shd w:val="clear" w:color="auto" w:fill="FFFFFF"/>
        <w:ind w:left="426" w:hanging="426"/>
        <w:rPr>
          <w:rFonts w:ascii="Verdana" w:hAnsi="Verdana"/>
          <w:b/>
          <w:color w:val="auto"/>
          <w:sz w:val="20"/>
          <w:szCs w:val="20"/>
          <w:lang w:eastAsia="ca-ES"/>
        </w:rPr>
      </w:pPr>
      <w:r w:rsidRPr="00A57B4F">
        <w:rPr>
          <w:rFonts w:ascii="Verdana" w:hAnsi="Verdana"/>
          <w:color w:val="auto"/>
          <w:sz w:val="20"/>
          <w:szCs w:val="20"/>
          <w:lang w:eastAsia="ca-ES"/>
        </w:rPr>
        <w:lastRenderedPageBreak/>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454C80">
        <w:rPr>
          <w:rFonts w:ascii="Verdana" w:hAnsi="Verdana"/>
          <w:b/>
          <w:color w:val="auto"/>
          <w:sz w:val="20"/>
          <w:szCs w:val="20"/>
          <w:lang w:eastAsia="ca-ES"/>
        </w:rPr>
        <w:t>;</w:t>
      </w:r>
      <w:r w:rsidR="00CD2873" w:rsidRPr="00A57B4F">
        <w:rPr>
          <w:rFonts w:ascii="Verdana" w:hAnsi="Verdana"/>
          <w:b/>
          <w:color w:val="auto"/>
          <w:sz w:val="20"/>
          <w:szCs w:val="20"/>
          <w:lang w:eastAsia="ca-ES"/>
        </w:rPr>
        <w:t xml:space="preserve"> </w:t>
      </w:r>
    </w:p>
    <w:p w14:paraId="6212BB13" w14:textId="77777777" w:rsidR="00454C80" w:rsidRDefault="00454C80" w:rsidP="00A57B4F">
      <w:pPr>
        <w:pStyle w:val="Textindependent"/>
        <w:shd w:val="clear" w:color="auto" w:fill="FFFFFF"/>
        <w:ind w:left="426" w:hanging="426"/>
        <w:rPr>
          <w:rFonts w:ascii="Verdana" w:hAnsi="Verdana"/>
          <w:b/>
          <w:color w:val="auto"/>
          <w:sz w:val="20"/>
          <w:szCs w:val="20"/>
          <w:lang w:eastAsia="ca-ES"/>
        </w:rPr>
      </w:pPr>
    </w:p>
    <w:p w14:paraId="039FBCA5" w14:textId="77777777" w:rsidR="00454C80"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Pr>
          <w:rFonts w:ascii="Verdana" w:hAnsi="Verdana"/>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Pr>
          <w:rFonts w:ascii="Verdana" w:hAnsi="Verdana"/>
          <w:color w:val="auto"/>
          <w:sz w:val="20"/>
          <w:szCs w:val="20"/>
          <w:lang w:eastAsia="ca-ES"/>
        </w:rPr>
        <w:t>;</w:t>
      </w:r>
    </w:p>
    <w:p w14:paraId="2214B945" w14:textId="77777777" w:rsidR="00454C80" w:rsidRDefault="00454C80" w:rsidP="00A57B4F">
      <w:pPr>
        <w:pStyle w:val="Textindependent"/>
        <w:shd w:val="clear" w:color="auto" w:fill="FFFFFF"/>
        <w:ind w:left="426" w:hanging="426"/>
        <w:rPr>
          <w:rFonts w:ascii="Verdana" w:hAnsi="Verdana"/>
          <w:color w:val="auto"/>
          <w:sz w:val="20"/>
          <w:szCs w:val="20"/>
          <w:lang w:eastAsia="ca-ES"/>
        </w:rPr>
      </w:pPr>
    </w:p>
    <w:p w14:paraId="10144FCE" w14:textId="77777777" w:rsidR="00CD2873" w:rsidRPr="00A57B4F" w:rsidRDefault="00454C80"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
            <w:enabled/>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Pr>
          <w:rFonts w:ascii="Verdana" w:hAnsi="Verdana"/>
          <w:color w:val="auto"/>
          <w:sz w:val="20"/>
          <w:szCs w:val="20"/>
          <w:lang w:eastAsia="ca-ES"/>
        </w:rPr>
        <w:t>.</w:t>
      </w:r>
    </w:p>
    <w:p w14:paraId="76464D1A"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0208D24A"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27780D78" w14:textId="77777777" w:rsidR="00D52ED4" w:rsidRPr="00F83B4E" w:rsidRDefault="00D52ED4" w:rsidP="00D52ED4">
      <w:pPr>
        <w:rPr>
          <w:rFonts w:ascii="Arial Narrow" w:hAnsi="Arial Narrow" w:cs="Arial"/>
          <w:color w:val="000000"/>
          <w:szCs w:val="24"/>
        </w:rPr>
      </w:pPr>
    </w:p>
    <w:p w14:paraId="43A96AFE"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557A7E2B" w14:textId="77777777" w:rsidR="00D52ED4" w:rsidRPr="00F83B4E" w:rsidRDefault="00D52ED4" w:rsidP="00D52ED4">
      <w:pPr>
        <w:ind w:left="708"/>
        <w:rPr>
          <w:rFonts w:ascii="Arial Narrow" w:hAnsi="Arial Narrow" w:cs="Arial"/>
          <w:color w:val="000000"/>
          <w:szCs w:val="24"/>
        </w:rPr>
      </w:pPr>
    </w:p>
    <w:p w14:paraId="5747270A"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Registro Oficial de Licitadores y Empresas </w:t>
      </w:r>
      <w:proofErr w:type="spellStart"/>
      <w:r w:rsidRPr="00F83B4E">
        <w:rPr>
          <w:rFonts w:ascii="Verdana" w:hAnsi="Verdana"/>
          <w:color w:val="auto"/>
          <w:sz w:val="20"/>
          <w:szCs w:val="20"/>
          <w:lang w:eastAsia="ca-ES"/>
        </w:rPr>
        <w:t>Clasificadas</w:t>
      </w:r>
      <w:proofErr w:type="spellEnd"/>
      <w:r w:rsidRPr="00F83B4E">
        <w:rPr>
          <w:rFonts w:ascii="Verdana" w:hAnsi="Verdana"/>
          <w:color w:val="auto"/>
          <w:sz w:val="20"/>
          <w:szCs w:val="20"/>
          <w:lang w:eastAsia="ca-ES"/>
        </w:rPr>
        <w:t xml:space="preserve"> del Estado (ROLECE) i tota la documentació que hi figura manté la seva vigència i no ha estat modificada.</w:t>
      </w:r>
    </w:p>
    <w:p w14:paraId="5FB1884B" w14:textId="77777777" w:rsidR="00D52ED4" w:rsidRPr="00F83B4E" w:rsidRDefault="00D52ED4" w:rsidP="00D52ED4">
      <w:pPr>
        <w:ind w:left="708"/>
        <w:rPr>
          <w:rFonts w:ascii="Arial Narrow" w:hAnsi="Arial Narrow" w:cs="Arial"/>
          <w:color w:val="000000"/>
          <w:szCs w:val="24"/>
        </w:rPr>
      </w:pPr>
    </w:p>
    <w:p w14:paraId="38C68109" w14:textId="77777777" w:rsidR="00D52ED4" w:rsidRPr="00F83B4E"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 xml:space="preserve">en el Registre electrònic d’empreses licitadores de </w:t>
      </w:r>
      <w:r w:rsidRPr="003112B6">
        <w:rPr>
          <w:rFonts w:ascii="Verdana" w:hAnsi="Verdana"/>
          <w:i/>
          <w:color w:val="auto"/>
          <w:sz w:val="16"/>
          <w:szCs w:val="20"/>
          <w:lang w:eastAsia="ca-ES"/>
        </w:rPr>
        <w:t>indicar nom del registre i Comunitat Autònoma</w:t>
      </w:r>
      <w:r w:rsidRPr="00F83B4E">
        <w:rPr>
          <w:rFonts w:ascii="Verdana" w:hAnsi="Verdana"/>
          <w:color w:val="auto"/>
          <w:sz w:val="20"/>
          <w:szCs w:val="20"/>
          <w:lang w:eastAsia="ca-ES"/>
        </w:rPr>
        <w:t xml:space="preserve"> ............................................ i tota la documentació que hi figura manté la seva vigència i no ha estat modificada.</w:t>
      </w:r>
    </w:p>
    <w:p w14:paraId="3250FD4D" w14:textId="77777777" w:rsidR="00D52ED4" w:rsidRPr="00F83B4E" w:rsidRDefault="00D52ED4" w:rsidP="00D52ED4">
      <w:pPr>
        <w:ind w:left="708"/>
        <w:rPr>
          <w:rFonts w:ascii="Arial Narrow" w:hAnsi="Arial Narrow" w:cs="Arial"/>
          <w:color w:val="000000"/>
          <w:szCs w:val="24"/>
        </w:rPr>
      </w:pPr>
    </w:p>
    <w:p w14:paraId="6812544D" w14:textId="77777777" w:rsidR="00D52ED4" w:rsidRPr="000B6709" w:rsidRDefault="00D52ED4" w:rsidP="000B6709">
      <w:pPr>
        <w:pStyle w:val="Textindependent"/>
        <w:shd w:val="clear" w:color="auto" w:fill="FFFFFF"/>
        <w:ind w:left="851" w:hanging="426"/>
        <w:rPr>
          <w:rFonts w:ascii="Verdana" w:hAnsi="Verdana"/>
          <w:color w:val="auto"/>
          <w:sz w:val="20"/>
          <w:szCs w:val="20"/>
          <w:lang w:eastAsia="ca-ES"/>
        </w:rPr>
      </w:pPr>
      <w:r w:rsidRPr="00F83B4E">
        <w:rPr>
          <w:rFonts w:ascii="Verdana" w:hAnsi="Verdana"/>
          <w:color w:val="auto"/>
          <w:sz w:val="20"/>
          <w:szCs w:val="20"/>
          <w:lang w:eastAsia="ca-ES"/>
        </w:rPr>
        <w:fldChar w:fldCharType="begin">
          <w:ffData>
            <w:name w:val="Verifica1"/>
            <w:enabled w:val="0"/>
            <w:calcOnExit w:val="0"/>
            <w:checkBox>
              <w:sizeAuto/>
              <w:default w:val="0"/>
            </w:checkBox>
          </w:ffData>
        </w:fldChar>
      </w:r>
      <w:r w:rsidRPr="00F83B4E">
        <w:rPr>
          <w:rFonts w:ascii="Verdana" w:hAnsi="Verdana"/>
          <w:color w:val="auto"/>
          <w:sz w:val="20"/>
          <w:szCs w:val="20"/>
          <w:lang w:eastAsia="ca-ES"/>
        </w:rPr>
        <w:instrText xml:space="preserve"> FORMCHECKBOX </w:instrText>
      </w:r>
      <w:r w:rsidRPr="00F83B4E">
        <w:rPr>
          <w:rFonts w:ascii="Verdana" w:hAnsi="Verdana"/>
          <w:color w:val="auto"/>
          <w:sz w:val="20"/>
          <w:szCs w:val="20"/>
          <w:lang w:eastAsia="ca-ES"/>
        </w:rPr>
      </w:r>
      <w:r w:rsidRPr="00F83B4E">
        <w:rPr>
          <w:rFonts w:ascii="Verdana" w:hAnsi="Verdana"/>
          <w:color w:val="auto"/>
          <w:sz w:val="20"/>
          <w:szCs w:val="20"/>
          <w:lang w:eastAsia="ca-ES"/>
        </w:rPr>
        <w:fldChar w:fldCharType="separate"/>
      </w:r>
      <w:r w:rsidRPr="00F83B4E">
        <w:rPr>
          <w:rFonts w:ascii="Verdana" w:hAnsi="Verdana"/>
          <w:color w:val="auto"/>
          <w:sz w:val="20"/>
          <w:szCs w:val="20"/>
          <w:lang w:eastAsia="ca-ES"/>
        </w:rPr>
        <w:fldChar w:fldCharType="end"/>
      </w:r>
      <w:r w:rsidRPr="00F83B4E">
        <w:rPr>
          <w:rFonts w:ascii="Verdana" w:hAnsi="Verdana"/>
          <w:color w:val="auto"/>
          <w:sz w:val="20"/>
          <w:szCs w:val="20"/>
          <w:lang w:eastAsia="ca-ES"/>
        </w:rPr>
        <w:t xml:space="preserve"> </w:t>
      </w:r>
      <w:r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22390C4E" w14:textId="77777777" w:rsidR="00D52ED4" w:rsidRPr="00A57B4F" w:rsidRDefault="00D52ED4" w:rsidP="00D52ED4">
      <w:pPr>
        <w:rPr>
          <w:rFonts w:ascii="Verdana" w:hAnsi="Verdana" w:cs="Arial"/>
          <w:color w:val="000000"/>
          <w:sz w:val="20"/>
          <w:szCs w:val="20"/>
        </w:rPr>
      </w:pPr>
    </w:p>
    <w:p w14:paraId="0199C942" w14:textId="77777777" w:rsidR="00CD2873"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És una </w:t>
      </w:r>
      <w:r w:rsidRPr="00A57B4F">
        <w:rPr>
          <w:rFonts w:ascii="Verdana" w:hAnsi="Verdana"/>
          <w:b/>
          <w:color w:val="auto"/>
          <w:sz w:val="20"/>
          <w:szCs w:val="20"/>
          <w:lang w:eastAsia="ca-ES"/>
        </w:rPr>
        <w:t>Petita, Mitjana o Microempresa</w:t>
      </w:r>
      <w:r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03CA8FF1" w14:textId="77777777" w:rsidR="00D52ED4" w:rsidRPr="00A57B4F" w:rsidRDefault="00D52ED4" w:rsidP="00CD2873">
      <w:pPr>
        <w:rPr>
          <w:rFonts w:ascii="Verdana" w:hAnsi="Verdana" w:cs="Arial"/>
          <w:sz w:val="20"/>
          <w:szCs w:val="20"/>
        </w:rPr>
      </w:pPr>
    </w:p>
    <w:p w14:paraId="0D00D56A" w14:textId="77777777" w:rsidR="00D52ED4" w:rsidRPr="00A57B4F" w:rsidRDefault="00D52ED4"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de </w:t>
      </w:r>
      <w:r w:rsidRPr="00A57B4F">
        <w:rPr>
          <w:rFonts w:ascii="Verdana" w:hAnsi="Verdana"/>
          <w:b/>
          <w:color w:val="auto"/>
          <w:sz w:val="20"/>
          <w:szCs w:val="20"/>
          <w:lang w:eastAsia="ca-ES"/>
        </w:rPr>
        <w:t>prevenció de riscos laborals.</w:t>
      </w:r>
    </w:p>
    <w:p w14:paraId="7407FFB5" w14:textId="77777777" w:rsidR="0028182A" w:rsidRPr="00A57B4F" w:rsidRDefault="0028182A" w:rsidP="00D52ED4">
      <w:pPr>
        <w:rPr>
          <w:rFonts w:ascii="Verdana" w:hAnsi="Verdana" w:cs="Arial"/>
          <w:sz w:val="20"/>
          <w:szCs w:val="20"/>
        </w:rPr>
      </w:pPr>
    </w:p>
    <w:p w14:paraId="71E9A62A" w14:textId="77777777" w:rsidR="0028182A" w:rsidRPr="00A57B4F" w:rsidRDefault="0028182A"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fldChar w:fldCharType="begin">
          <w:ffData>
            <w:name w:val="Verifica1"/>
            <w:enabled w:val="0"/>
            <w:calcOnExit w:val="0"/>
            <w:checkBox>
              <w:sizeAuto/>
              <w:default w:val="0"/>
            </w:checkBox>
          </w:ffData>
        </w:fldChar>
      </w:r>
      <w:r w:rsidRPr="00A57B4F">
        <w:rPr>
          <w:rFonts w:ascii="Verdana" w:hAnsi="Verdana"/>
          <w:color w:val="auto"/>
          <w:sz w:val="20"/>
          <w:szCs w:val="20"/>
          <w:lang w:eastAsia="ca-ES"/>
        </w:rPr>
        <w:instrText xml:space="preserve"> FORMCHECKBOX </w:instrText>
      </w:r>
      <w:r w:rsidRPr="00A57B4F">
        <w:rPr>
          <w:rFonts w:ascii="Verdana" w:hAnsi="Verdana"/>
          <w:color w:val="auto"/>
          <w:sz w:val="20"/>
          <w:szCs w:val="20"/>
          <w:lang w:eastAsia="ca-ES"/>
        </w:rPr>
      </w:r>
      <w:r w:rsidRPr="00A57B4F">
        <w:rPr>
          <w:rFonts w:ascii="Verdana" w:hAnsi="Verdana"/>
          <w:color w:val="auto"/>
          <w:sz w:val="20"/>
          <w:szCs w:val="20"/>
          <w:lang w:eastAsia="ca-ES"/>
        </w:rPr>
        <w:fldChar w:fldCharType="separate"/>
      </w:r>
      <w:r w:rsidRPr="00A57B4F">
        <w:rPr>
          <w:rFonts w:ascii="Verdana" w:hAnsi="Verdana"/>
          <w:color w:val="auto"/>
          <w:sz w:val="20"/>
          <w:szCs w:val="20"/>
          <w:lang w:eastAsia="ca-ES"/>
        </w:rPr>
        <w:fldChar w:fldCharType="end"/>
      </w:r>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Pr="00A57B4F">
        <w:rPr>
          <w:rFonts w:ascii="Verdana" w:hAnsi="Verdana"/>
          <w:color w:val="auto"/>
          <w:sz w:val="20"/>
          <w:szCs w:val="20"/>
          <w:lang w:eastAsia="ca-ES"/>
        </w:rPr>
        <w:t xml:space="preserve">Compleix les obligacions legals en matèria </w:t>
      </w:r>
      <w:r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2B987C64"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13E8C7CC"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4458AD0" w14:textId="77777777" w:rsidR="00D52ED4" w:rsidRPr="00D52ED4" w:rsidRDefault="00D52ED4" w:rsidP="00D52ED4">
      <w:pPr>
        <w:rPr>
          <w:rFonts w:ascii="Arial Narrow" w:hAnsi="Arial Narrow" w:cs="Arial"/>
          <w:snapToGrid w:val="0"/>
          <w:szCs w:val="24"/>
        </w:rPr>
      </w:pPr>
    </w:p>
    <w:p w14:paraId="5AEB461F" w14:textId="77777777" w:rsidR="00D52ED4" w:rsidRPr="0028182A" w:rsidRDefault="00D52ED4" w:rsidP="0028182A">
      <w:pPr>
        <w:pStyle w:val="Textindependent"/>
        <w:shd w:val="clear" w:color="auto" w:fill="FFFFFF"/>
        <w:ind w:left="851" w:hanging="426"/>
        <w:rPr>
          <w:rFonts w:ascii="Arial Narrow" w:hAnsi="Arial Narrow"/>
          <w:snapToGrid w:val="0"/>
          <w:szCs w:val="24"/>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realitza/en operacions financeres en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0EEDF712" w14:textId="77777777" w:rsidR="00D52ED4" w:rsidRPr="00D52ED4" w:rsidRDefault="00D52ED4" w:rsidP="00D52ED4">
      <w:pPr>
        <w:ind w:left="708"/>
        <w:rPr>
          <w:rFonts w:ascii="Arial Narrow" w:hAnsi="Arial Narrow" w:cs="Arial"/>
          <w:snapToGrid w:val="0"/>
          <w:szCs w:val="24"/>
        </w:rPr>
      </w:pPr>
    </w:p>
    <w:p w14:paraId="5A2C1EEA" w14:textId="77777777" w:rsidR="00D52ED4" w:rsidRPr="0028182A" w:rsidRDefault="00D52ED4" w:rsidP="0028182A">
      <w:pPr>
        <w:pStyle w:val="Textindependent"/>
        <w:shd w:val="clear" w:color="auto" w:fill="FFFFFF"/>
        <w:ind w:left="851"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ab/>
        <w:t xml:space="preserve">Té/tenen relacions legals amb </w:t>
      </w:r>
      <w:r w:rsidRPr="0028182A">
        <w:rPr>
          <w:rFonts w:ascii="Verdana" w:hAnsi="Verdana"/>
          <w:b/>
          <w:color w:val="auto"/>
          <w:sz w:val="20"/>
          <w:szCs w:val="20"/>
          <w:lang w:eastAsia="ca-ES"/>
        </w:rPr>
        <w:t>paradisos fiscals</w:t>
      </w:r>
      <w:r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69AAEBBE" w14:textId="77777777" w:rsidR="00CD2873" w:rsidRDefault="00CD2873" w:rsidP="00CD2873">
      <w:pPr>
        <w:rPr>
          <w:rFonts w:ascii="Arial Narrow" w:hAnsi="Arial Narrow" w:cs="Arial"/>
          <w:snapToGrid w:val="0"/>
          <w:szCs w:val="24"/>
        </w:rPr>
      </w:pPr>
    </w:p>
    <w:p w14:paraId="5D22D813" w14:textId="77777777" w:rsidR="00D52ED4" w:rsidRPr="0028182A"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Pr="0028182A">
        <w:rPr>
          <w:rFonts w:ascii="Verdana" w:hAnsi="Verdana"/>
          <w:color w:val="auto"/>
          <w:sz w:val="20"/>
          <w:szCs w:val="20"/>
          <w:lang w:eastAsia="ca-ES"/>
        </w:rPr>
        <w:t xml:space="preserve">No realitza/en operacions que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w:t>
      </w:r>
      <w:r w:rsidRPr="0028182A">
        <w:rPr>
          <w:rFonts w:ascii="Verdana" w:hAnsi="Verdana"/>
          <w:color w:val="auto"/>
          <w:sz w:val="20"/>
          <w:szCs w:val="20"/>
          <w:lang w:eastAsia="ca-ES"/>
        </w:rPr>
        <w:lastRenderedPageBreak/>
        <w:t>humana o als principis generals que els regeixen: Sistema Universal de Protecció i Garantia dels Drets Humans, Sistemes Regionals de Protecció i Garantia dels Drets Humans i Dret Internacional Humanitari.</w:t>
      </w:r>
    </w:p>
    <w:p w14:paraId="1CC83B01" w14:textId="77777777" w:rsidR="00D52ED4" w:rsidRPr="00D52ED4" w:rsidRDefault="00D52ED4" w:rsidP="00D52ED4">
      <w:pPr>
        <w:rPr>
          <w:rFonts w:ascii="Arial Narrow" w:hAnsi="Arial Narrow" w:cs="Arial"/>
          <w:szCs w:val="24"/>
        </w:rPr>
      </w:pPr>
    </w:p>
    <w:p w14:paraId="488C50A2" w14:textId="77777777" w:rsidR="00D52ED4" w:rsidRPr="00A57B4F" w:rsidRDefault="00D52ED4" w:rsidP="0028182A">
      <w:pPr>
        <w:pStyle w:val="Textindependent"/>
        <w:shd w:val="clear" w:color="auto" w:fill="FFFFFF"/>
        <w:ind w:left="426" w:hanging="426"/>
        <w:rPr>
          <w:rFonts w:ascii="Verdana" w:hAnsi="Verdana"/>
          <w:color w:val="auto"/>
          <w:sz w:val="20"/>
          <w:szCs w:val="20"/>
          <w:lang w:eastAsia="ca-ES"/>
        </w:rPr>
      </w:pPr>
      <w:r w:rsidRPr="0028182A">
        <w:rPr>
          <w:rFonts w:ascii="Verdana" w:hAnsi="Verdana"/>
          <w:color w:val="auto"/>
          <w:sz w:val="20"/>
          <w:szCs w:val="20"/>
          <w:lang w:eastAsia="ca-ES"/>
        </w:rPr>
        <w:fldChar w:fldCharType="begin">
          <w:ffData>
            <w:name w:val="Verifica1"/>
            <w:enabled w:val="0"/>
            <w:calcOnExit w:val="0"/>
            <w:checkBox>
              <w:sizeAuto/>
              <w:default w:val="0"/>
            </w:checkBox>
          </w:ffData>
        </w:fldChar>
      </w:r>
      <w:r w:rsidRPr="0028182A">
        <w:rPr>
          <w:rFonts w:ascii="Verdana" w:hAnsi="Verdana"/>
          <w:color w:val="auto"/>
          <w:sz w:val="20"/>
          <w:szCs w:val="20"/>
          <w:lang w:eastAsia="ca-ES"/>
        </w:rPr>
        <w:instrText xml:space="preserve"> FORMCHECKBOX </w:instrText>
      </w:r>
      <w:r w:rsidRPr="0028182A">
        <w:rPr>
          <w:rFonts w:ascii="Verdana" w:hAnsi="Verdana"/>
          <w:color w:val="auto"/>
          <w:sz w:val="20"/>
          <w:szCs w:val="20"/>
          <w:lang w:eastAsia="ca-ES"/>
        </w:rPr>
      </w:r>
      <w:r w:rsidRPr="0028182A">
        <w:rPr>
          <w:rFonts w:ascii="Verdana" w:hAnsi="Verdana"/>
          <w:color w:val="auto"/>
          <w:sz w:val="20"/>
          <w:szCs w:val="20"/>
          <w:lang w:eastAsia="ca-ES"/>
        </w:rPr>
        <w:fldChar w:fldCharType="separate"/>
      </w:r>
      <w:r w:rsidRPr="0028182A">
        <w:rPr>
          <w:rFonts w:ascii="Verdana" w:hAnsi="Verdana"/>
          <w:color w:val="auto"/>
          <w:sz w:val="20"/>
          <w:szCs w:val="20"/>
          <w:lang w:eastAsia="ca-ES"/>
        </w:rPr>
        <w:fldChar w:fldCharType="end"/>
      </w:r>
      <w:r w:rsidRPr="0028182A">
        <w:rPr>
          <w:rFonts w:ascii="Verdana" w:hAnsi="Verdana"/>
          <w:color w:val="auto"/>
          <w:sz w:val="20"/>
          <w:szCs w:val="20"/>
          <w:lang w:eastAsia="ca-ES"/>
        </w:rPr>
        <w:t xml:space="preserve"> </w:t>
      </w:r>
      <w:r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Pr="0028182A">
        <w:rPr>
          <w:rFonts w:ascii="Verdana" w:hAnsi="Verdana"/>
          <w:b/>
          <w:color w:val="auto"/>
          <w:sz w:val="20"/>
          <w:szCs w:val="20"/>
          <w:lang w:eastAsia="ca-ES"/>
        </w:rPr>
        <w:t>Drets Humans</w:t>
      </w:r>
      <w:r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Pr="00A57B4F">
        <w:rPr>
          <w:rFonts w:ascii="Verdana" w:hAnsi="Verdana"/>
          <w:color w:val="auto"/>
          <w:sz w:val="20"/>
          <w:szCs w:val="20"/>
          <w:lang w:eastAsia="ca-ES"/>
        </w:rPr>
        <w:t xml:space="preserve">Internacional Humanitari. </w:t>
      </w:r>
    </w:p>
    <w:p w14:paraId="49FE2454" w14:textId="77777777" w:rsidR="00D52ED4" w:rsidRPr="00A57B4F" w:rsidRDefault="00D52ED4" w:rsidP="00D52ED4">
      <w:pPr>
        <w:rPr>
          <w:rFonts w:ascii="Verdana" w:hAnsi="Verdana" w:cs="Arial"/>
          <w:i/>
          <w:iCs/>
          <w:snapToGrid w:val="0"/>
          <w:sz w:val="20"/>
          <w:szCs w:val="20"/>
        </w:rPr>
      </w:pPr>
    </w:p>
    <w:p w14:paraId="35C47D50" w14:textId="77777777" w:rsidR="00512D39" w:rsidRPr="00F659D0" w:rsidRDefault="00512D39" w:rsidP="00AD3A59">
      <w:pPr>
        <w:rPr>
          <w:rFonts w:ascii="Verdana" w:hAnsi="Verdana"/>
          <w:sz w:val="20"/>
          <w:szCs w:val="20"/>
        </w:rPr>
      </w:pPr>
    </w:p>
    <w:p w14:paraId="4E0834E3"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2BE1C59A" w14:textId="77777777" w:rsidR="00AD3A59" w:rsidRPr="00F659D0" w:rsidRDefault="00AD3A59" w:rsidP="00AD3A59">
      <w:pPr>
        <w:contextualSpacing/>
        <w:rPr>
          <w:rFonts w:ascii="Verdana" w:eastAsia="Times New Roman" w:hAnsi="Verdana" w:cs="Arial"/>
          <w:color w:val="auto"/>
          <w:sz w:val="20"/>
          <w:szCs w:val="20"/>
        </w:rPr>
      </w:pPr>
    </w:p>
    <w:p w14:paraId="0F667652"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68D5E54E" w14:textId="77777777" w:rsidR="00AD3A59" w:rsidRPr="00F659D0" w:rsidRDefault="00AD3A59" w:rsidP="00AD3A59">
      <w:pPr>
        <w:contextualSpacing/>
        <w:rPr>
          <w:rFonts w:ascii="Verdana" w:hAnsi="Verdana" w:cs="Arial"/>
          <w:b/>
          <w:color w:val="auto"/>
          <w:sz w:val="20"/>
          <w:szCs w:val="20"/>
        </w:rPr>
      </w:pPr>
    </w:p>
    <w:p w14:paraId="70CAC00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D36569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18A59F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24D84888"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18635250"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355996CA"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48FA810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D35960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1BC88CB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7CC097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6994467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78611A0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w:t>
      </w:r>
      <w:r w:rsidRPr="00F659D0">
        <w:rPr>
          <w:rFonts w:ascii="Verdana" w:hAnsi="Verdana" w:cs="Arial"/>
          <w:color w:val="auto"/>
          <w:sz w:val="20"/>
          <w:szCs w:val="20"/>
        </w:rPr>
        <w:lastRenderedPageBreak/>
        <w:t>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030589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9C419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1301493C"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36349E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03170B39"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616373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D50101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4386498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1BF8D99"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7CA7D9FB"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4E626340"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2F866B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52E3C58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71EF07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48FBE63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2BA9AEE"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4BD6479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6866A3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1DA5AD7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77FBFD2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192B9BFC"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390BCBB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14931C0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6AA6E54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FB6992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B1D53A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6F1E8D7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02254A9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6BAA9C20"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B3476B6"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76BACAB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6FF4A2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3ACBE6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3B4A0E8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31B79F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Si l’altre encarregat incompleix les seves obligacions de protecció de dades, l’encarregat inicial seguirà sent plenament responsable davant de </w:t>
      </w:r>
      <w:r w:rsidRPr="00F659D0">
        <w:rPr>
          <w:rFonts w:ascii="Verdana" w:hAnsi="Verdana" w:cs="Arial"/>
          <w:color w:val="auto"/>
          <w:sz w:val="20"/>
          <w:szCs w:val="20"/>
        </w:rPr>
        <w:lastRenderedPageBreak/>
        <w:t>l’Ajuntament de Barcelona pel que respecta al compliment de les obligacions de l’altre encarregat.</w:t>
      </w:r>
    </w:p>
    <w:p w14:paraId="7023431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3D27A77" w14:textId="77777777" w:rsidR="00AD3A59" w:rsidRPr="00F659D0" w:rsidRDefault="00AD3A59" w:rsidP="00AD3A59">
      <w:pPr>
        <w:ind w:left="720"/>
        <w:contextualSpacing/>
        <w:rPr>
          <w:rFonts w:ascii="Verdana" w:eastAsia="Times New Roman" w:hAnsi="Verdana" w:cs="Arial"/>
          <w:color w:val="auto"/>
          <w:sz w:val="20"/>
          <w:szCs w:val="20"/>
        </w:rPr>
      </w:pPr>
    </w:p>
    <w:p w14:paraId="0CB0F349"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B71F901"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5E6A9220"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3974ABB8"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4BEC805E"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4B057DC6"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2CB6F6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2265F6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526B8DA"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98E5326" w14:textId="77777777" w:rsidR="00434661" w:rsidRPr="00F659D0" w:rsidRDefault="00434661" w:rsidP="00434661">
      <w:pPr>
        <w:rPr>
          <w:rFonts w:ascii="Verdana" w:hAnsi="Verdana"/>
          <w:i/>
          <w:sz w:val="20"/>
          <w:szCs w:val="20"/>
          <w:u w:val="single"/>
        </w:rPr>
      </w:pPr>
    </w:p>
    <w:p w14:paraId="34189C04"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F261CAC" w14:textId="77777777" w:rsidR="00434661" w:rsidRPr="00F659D0" w:rsidRDefault="00434661" w:rsidP="00434661">
      <w:pPr>
        <w:rPr>
          <w:rFonts w:ascii="Verdana" w:hAnsi="Verdana"/>
          <w:sz w:val="20"/>
          <w:szCs w:val="20"/>
        </w:rPr>
      </w:pPr>
    </w:p>
    <w:p w14:paraId="6426B671"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F659D0">
          <w:rPr>
            <w:rStyle w:val="Enlla"/>
            <w:rFonts w:ascii="Verdana" w:hAnsi="Verdana"/>
            <w:sz w:val="20"/>
            <w:szCs w:val="20"/>
          </w:rPr>
          <w:t>protecciodedades.eco@gencat.cat</w:t>
        </w:r>
      </w:hyperlink>
      <w:r w:rsidRPr="00F659D0">
        <w:rPr>
          <w:rFonts w:ascii="Verdana" w:hAnsi="Verdana"/>
          <w:sz w:val="20"/>
          <w:szCs w:val="20"/>
        </w:rPr>
        <w:t>.</w:t>
      </w:r>
    </w:p>
    <w:p w14:paraId="3C320397"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5C078F7"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3ED960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6CA0DBB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219C12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1143F6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60D10F7C"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footerReference w:type="default" r:id="rId10"/>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A0A08" w14:textId="77777777" w:rsidR="00022E1D" w:rsidRDefault="00022E1D" w:rsidP="00CD2873">
      <w:r>
        <w:separator/>
      </w:r>
    </w:p>
  </w:endnote>
  <w:endnote w:type="continuationSeparator" w:id="0">
    <w:p w14:paraId="733DCA58"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72 Condensed"/>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72B6A6C"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039DA">
          <w:rPr>
            <w:noProof/>
            <w:sz w:val="16"/>
            <w:szCs w:val="16"/>
          </w:rPr>
          <w:t>1</w:t>
        </w:r>
        <w:r w:rsidRPr="00CD2873">
          <w:rPr>
            <w:sz w:val="16"/>
            <w:szCs w:val="16"/>
          </w:rPr>
          <w:fldChar w:fldCharType="end"/>
        </w:r>
      </w:p>
    </w:sdtContent>
  </w:sdt>
  <w:p w14:paraId="479E756B"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BE34F" w14:textId="77777777" w:rsidR="00022E1D" w:rsidRDefault="00022E1D" w:rsidP="00CD2873">
      <w:r>
        <w:separator/>
      </w:r>
    </w:p>
  </w:footnote>
  <w:footnote w:type="continuationSeparator" w:id="0">
    <w:p w14:paraId="44C45B07" w14:textId="77777777" w:rsidR="00022E1D" w:rsidRDefault="00022E1D" w:rsidP="00CD2873">
      <w:r>
        <w:continuationSeparator/>
      </w:r>
    </w:p>
  </w:footnote>
  <w:footnote w:id="1">
    <w:p w14:paraId="646F405F" w14:textId="77777777" w:rsidR="000C5A34" w:rsidRPr="00F236B5"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1B055C93"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37BD21A2"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DC02076"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EAA3C2F"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96571747">
    <w:abstractNumId w:val="0"/>
  </w:num>
  <w:num w:numId="2" w16cid:durableId="486556519">
    <w:abstractNumId w:val="7"/>
  </w:num>
  <w:num w:numId="3" w16cid:durableId="1972906286">
    <w:abstractNumId w:val="11"/>
  </w:num>
  <w:num w:numId="4" w16cid:durableId="726490986">
    <w:abstractNumId w:val="10"/>
  </w:num>
  <w:num w:numId="5" w16cid:durableId="1154756552">
    <w:abstractNumId w:val="3"/>
  </w:num>
  <w:num w:numId="6" w16cid:durableId="1772041486">
    <w:abstractNumId w:val="1"/>
  </w:num>
  <w:num w:numId="7" w16cid:durableId="453712683">
    <w:abstractNumId w:val="13"/>
  </w:num>
  <w:num w:numId="8" w16cid:durableId="659845719">
    <w:abstractNumId w:val="2"/>
  </w:num>
  <w:num w:numId="9" w16cid:durableId="2018193938">
    <w:abstractNumId w:val="8"/>
  </w:num>
  <w:num w:numId="10" w16cid:durableId="1534924215">
    <w:abstractNumId w:val="6"/>
  </w:num>
  <w:num w:numId="11" w16cid:durableId="232356736">
    <w:abstractNumId w:val="12"/>
  </w:num>
  <w:num w:numId="12" w16cid:durableId="187106152">
    <w:abstractNumId w:val="14"/>
  </w:num>
  <w:num w:numId="13" w16cid:durableId="803625267">
    <w:abstractNumId w:val="5"/>
  </w:num>
  <w:num w:numId="14" w16cid:durableId="791290748">
    <w:abstractNumId w:val="9"/>
  </w:num>
  <w:num w:numId="15" w16cid:durableId="157960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22E1D"/>
    <w:rsid w:val="00033068"/>
    <w:rsid w:val="00033762"/>
    <w:rsid w:val="000614EA"/>
    <w:rsid w:val="00073765"/>
    <w:rsid w:val="00087A14"/>
    <w:rsid w:val="000B6709"/>
    <w:rsid w:val="000C5A34"/>
    <w:rsid w:val="000E722C"/>
    <w:rsid w:val="001A4ABF"/>
    <w:rsid w:val="001A6205"/>
    <w:rsid w:val="001B0A7A"/>
    <w:rsid w:val="00227F02"/>
    <w:rsid w:val="00252527"/>
    <w:rsid w:val="0028182A"/>
    <w:rsid w:val="002E7CBE"/>
    <w:rsid w:val="003112B6"/>
    <w:rsid w:val="00335D95"/>
    <w:rsid w:val="00351107"/>
    <w:rsid w:val="00360052"/>
    <w:rsid w:val="00363A15"/>
    <w:rsid w:val="00364927"/>
    <w:rsid w:val="003A75F5"/>
    <w:rsid w:val="003D15A7"/>
    <w:rsid w:val="004039DA"/>
    <w:rsid w:val="004204EB"/>
    <w:rsid w:val="00434661"/>
    <w:rsid w:val="00454C80"/>
    <w:rsid w:val="0045654C"/>
    <w:rsid w:val="00484510"/>
    <w:rsid w:val="00485B18"/>
    <w:rsid w:val="00485E60"/>
    <w:rsid w:val="004E3A4E"/>
    <w:rsid w:val="00511371"/>
    <w:rsid w:val="00512D39"/>
    <w:rsid w:val="00545805"/>
    <w:rsid w:val="005545AF"/>
    <w:rsid w:val="005A42F5"/>
    <w:rsid w:val="005A7E70"/>
    <w:rsid w:val="005D71A9"/>
    <w:rsid w:val="005F05CD"/>
    <w:rsid w:val="0061538B"/>
    <w:rsid w:val="006332D3"/>
    <w:rsid w:val="006402BD"/>
    <w:rsid w:val="00645DDE"/>
    <w:rsid w:val="00666E79"/>
    <w:rsid w:val="006B7913"/>
    <w:rsid w:val="006E188F"/>
    <w:rsid w:val="006F1C66"/>
    <w:rsid w:val="007306AD"/>
    <w:rsid w:val="007451C2"/>
    <w:rsid w:val="00764614"/>
    <w:rsid w:val="00777B92"/>
    <w:rsid w:val="007C2AC2"/>
    <w:rsid w:val="007D2A94"/>
    <w:rsid w:val="008227FE"/>
    <w:rsid w:val="00831DB7"/>
    <w:rsid w:val="008446A6"/>
    <w:rsid w:val="0087174F"/>
    <w:rsid w:val="008768FC"/>
    <w:rsid w:val="008B5E83"/>
    <w:rsid w:val="008D4FE8"/>
    <w:rsid w:val="008E3BD6"/>
    <w:rsid w:val="00960D58"/>
    <w:rsid w:val="00985DB9"/>
    <w:rsid w:val="00A0328F"/>
    <w:rsid w:val="00A12012"/>
    <w:rsid w:val="00A57B4F"/>
    <w:rsid w:val="00A8382C"/>
    <w:rsid w:val="00AA6BD8"/>
    <w:rsid w:val="00AD3A59"/>
    <w:rsid w:val="00B02A9B"/>
    <w:rsid w:val="00B45FE8"/>
    <w:rsid w:val="00B528FD"/>
    <w:rsid w:val="00B54EB7"/>
    <w:rsid w:val="00B67F56"/>
    <w:rsid w:val="00B779A5"/>
    <w:rsid w:val="00BA3131"/>
    <w:rsid w:val="00BC3677"/>
    <w:rsid w:val="00BC5874"/>
    <w:rsid w:val="00BE7F72"/>
    <w:rsid w:val="00BF48C9"/>
    <w:rsid w:val="00C415C5"/>
    <w:rsid w:val="00CC0A5C"/>
    <w:rsid w:val="00CD2873"/>
    <w:rsid w:val="00CF57F2"/>
    <w:rsid w:val="00CF66CF"/>
    <w:rsid w:val="00D01F98"/>
    <w:rsid w:val="00D11FBF"/>
    <w:rsid w:val="00D33DEB"/>
    <w:rsid w:val="00D51B0B"/>
    <w:rsid w:val="00D52ED4"/>
    <w:rsid w:val="00D6038E"/>
    <w:rsid w:val="00D61413"/>
    <w:rsid w:val="00D7444F"/>
    <w:rsid w:val="00D7447F"/>
    <w:rsid w:val="00DA5303"/>
    <w:rsid w:val="00E1315F"/>
    <w:rsid w:val="00E767A0"/>
    <w:rsid w:val="00ED4873"/>
    <w:rsid w:val="00F659D0"/>
    <w:rsid w:val="00F83B4E"/>
    <w:rsid w:val="00FB525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0472D9E"/>
  <w15:docId w15:val="{6D967D1E-D6A8-48D5-9807-CD8E5FB89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paragraph" w:customStyle="1" w:styleId="Default">
    <w:name w:val="Default"/>
    <w:rsid w:val="00B02A9B"/>
    <w:pPr>
      <w:autoSpaceDE w:val="0"/>
      <w:autoSpaceDN w:val="0"/>
      <w:adjustRightInd w:val="0"/>
      <w:spacing w:after="0" w:line="240" w:lineRule="auto"/>
    </w:pPr>
    <w:rPr>
      <w:rFonts w:ascii="Verdana" w:eastAsia="Times New Roman" w:hAnsi="Verdana" w:cs="Verdana"/>
      <w:color w:val="000000"/>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57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43F1B-9C11-4A44-B5A9-D27297C31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Pages>
  <Words>2351</Words>
  <Characters>13403</Characters>
  <Application>Microsoft Office Word</Application>
  <DocSecurity>0</DocSecurity>
  <Lines>111</Lines>
  <Paragraphs>31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MULLER MALLOL, CARLES</cp:lastModifiedBy>
  <cp:revision>20</cp:revision>
  <dcterms:created xsi:type="dcterms:W3CDTF">2023-07-21T08:49:00Z</dcterms:created>
  <dcterms:modified xsi:type="dcterms:W3CDTF">2026-06-26T07:15:00Z</dcterms:modified>
</cp:coreProperties>
</file>