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1BA2" w14:textId="77777777" w:rsidR="004676AB" w:rsidRPr="004676AB" w:rsidRDefault="004676AB" w:rsidP="004676A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48"/>
        <w:jc w:val="center"/>
        <w:rPr>
          <w:rFonts w:ascii="Open Sans" w:eastAsia="Times New Roman" w:hAnsi="Open Sans" w:cs="Open Sans"/>
          <w:b/>
          <w:bCs/>
          <w:color w:val="000000"/>
          <w:kern w:val="0"/>
          <w:sz w:val="20"/>
          <w:szCs w:val="20"/>
          <w:u w:val="single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b/>
          <w:bCs/>
          <w:color w:val="000000"/>
          <w:kern w:val="0"/>
          <w:sz w:val="20"/>
          <w:szCs w:val="20"/>
          <w:u w:val="single"/>
          <w:lang w:eastAsia="ca-ES"/>
          <w14:ligatures w14:val="none"/>
        </w:rPr>
        <w:t>ANNEX 5-SOBRE ELECTRÒNIC C:</w:t>
      </w:r>
    </w:p>
    <w:p w14:paraId="0313C06A" w14:textId="77777777" w:rsidR="004676AB" w:rsidRPr="004676AB" w:rsidRDefault="004676AB" w:rsidP="004676A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48"/>
        <w:jc w:val="center"/>
        <w:rPr>
          <w:rFonts w:ascii="Open Sans" w:eastAsia="Times New Roman" w:hAnsi="Open Sans" w:cs="Open Sans"/>
          <w:b/>
          <w:bCs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27C95C94" w14:textId="77777777" w:rsidR="004676AB" w:rsidRPr="004676AB" w:rsidRDefault="004676AB" w:rsidP="004676AB">
      <w:pPr>
        <w:tabs>
          <w:tab w:val="left" w:pos="4678"/>
          <w:tab w:val="left" w:pos="5245"/>
        </w:tabs>
        <w:spacing w:after="0" w:line="240" w:lineRule="auto"/>
        <w:jc w:val="center"/>
        <w:rPr>
          <w:rFonts w:ascii="Open Sans" w:eastAsia="Times New Roman" w:hAnsi="Open Sans" w:cs="Open Sans"/>
          <w:b/>
          <w:kern w:val="0"/>
          <w:sz w:val="20"/>
          <w:szCs w:val="20"/>
          <w:u w:val="single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b/>
          <w:kern w:val="0"/>
          <w:sz w:val="20"/>
          <w:szCs w:val="20"/>
          <w:u w:val="single"/>
          <w:lang w:eastAsia="ca-ES"/>
          <w14:ligatures w14:val="none"/>
        </w:rPr>
        <w:t xml:space="preserve">MODEL OFERTA ECONÒMICA  i </w:t>
      </w:r>
    </w:p>
    <w:p w14:paraId="72F16AD6" w14:textId="77777777" w:rsidR="004676AB" w:rsidRPr="004676AB" w:rsidRDefault="004676AB" w:rsidP="004676AB">
      <w:pPr>
        <w:tabs>
          <w:tab w:val="left" w:pos="4678"/>
          <w:tab w:val="left" w:pos="5245"/>
        </w:tabs>
        <w:spacing w:after="0" w:line="240" w:lineRule="auto"/>
        <w:jc w:val="center"/>
        <w:rPr>
          <w:rFonts w:ascii="Open Sans" w:eastAsia="Times New Roman" w:hAnsi="Open Sans" w:cs="Open Sans"/>
          <w:b/>
          <w:kern w:val="0"/>
          <w:sz w:val="20"/>
          <w:szCs w:val="20"/>
          <w:u w:val="single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b/>
          <w:kern w:val="0"/>
          <w:sz w:val="20"/>
          <w:szCs w:val="20"/>
          <w:u w:val="single"/>
          <w:lang w:eastAsia="ca-ES"/>
          <w14:ligatures w14:val="none"/>
        </w:rPr>
        <w:t>DOCUMENTACIÓ ACREDITATIVA DE LA RESTA DE CRITERIS D’ADJUDICACIÓ PER A LA PONDERACIÓ DELS CRITERIS AVALUABLES DE FORMA AUTOMÀTICA.</w:t>
      </w:r>
    </w:p>
    <w:p w14:paraId="329C991E" w14:textId="77777777" w:rsidR="004676AB" w:rsidRPr="004676AB" w:rsidRDefault="004676AB" w:rsidP="004676AB">
      <w:pPr>
        <w:spacing w:after="0" w:line="240" w:lineRule="auto"/>
        <w:rPr>
          <w:rFonts w:ascii="Open Sans" w:eastAsia="Calibri" w:hAnsi="Open Sans" w:cs="Open Sans"/>
          <w:b/>
          <w:bCs/>
          <w:kern w:val="0"/>
          <w:sz w:val="22"/>
          <w:lang w:eastAsia="ca-ES"/>
          <w14:ligatures w14:val="none"/>
        </w:rPr>
      </w:pPr>
    </w:p>
    <w:p w14:paraId="3CAAD3AA" w14:textId="6AA40D82" w:rsidR="004676AB" w:rsidRPr="004676AB" w:rsidRDefault="00465573" w:rsidP="00465573">
      <w:pPr>
        <w:spacing w:after="0" w:line="240" w:lineRule="auto"/>
        <w:contextualSpacing/>
        <w:jc w:val="both"/>
        <w:rPr>
          <w:rFonts w:ascii="Open Sans" w:eastAsia="Times New Roman" w:hAnsi="Open Sans" w:cs="Open Sans"/>
          <w:b/>
          <w:kern w:val="0"/>
          <w:sz w:val="20"/>
          <w:szCs w:val="20"/>
          <w:lang w:eastAsia="ca-ES"/>
          <w14:ligatures w14:val="none"/>
        </w:rPr>
      </w:pPr>
      <w:r>
        <w:rPr>
          <w:rFonts w:ascii="Open Sans" w:eastAsia="Times New Roman" w:hAnsi="Open Sans" w:cs="Open Sans"/>
          <w:b/>
          <w:kern w:val="0"/>
          <w:sz w:val="20"/>
          <w:szCs w:val="20"/>
          <w:lang w:eastAsia="ca-ES"/>
          <w14:ligatures w14:val="none"/>
        </w:rPr>
        <w:t xml:space="preserve">B1.- </w:t>
      </w:r>
      <w:r w:rsidR="004676AB" w:rsidRPr="004676AB">
        <w:rPr>
          <w:rFonts w:ascii="Open Sans" w:eastAsia="Times New Roman" w:hAnsi="Open Sans" w:cs="Open Sans"/>
          <w:b/>
          <w:kern w:val="0"/>
          <w:sz w:val="20"/>
          <w:szCs w:val="20"/>
          <w:lang w:eastAsia="ca-ES"/>
          <w14:ligatures w14:val="none"/>
        </w:rPr>
        <w:t>Oferta econòmica: (Fins a 30 punts)</w:t>
      </w:r>
    </w:p>
    <w:p w14:paraId="0086EA57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i/>
          <w:kern w:val="0"/>
          <w:sz w:val="20"/>
          <w:szCs w:val="20"/>
          <w:lang w:eastAsia="ca-ES"/>
          <w14:ligatures w14:val="none"/>
        </w:rPr>
      </w:pPr>
    </w:p>
    <w:p w14:paraId="52D8CD51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i/>
          <w:kern w:val="0"/>
          <w:sz w:val="20"/>
          <w:szCs w:val="20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b/>
          <w:i/>
          <w:kern w:val="0"/>
          <w:sz w:val="20"/>
          <w:szCs w:val="20"/>
          <w:lang w:eastAsia="ca-ES"/>
          <w14:ligatures w14:val="none"/>
        </w:rPr>
        <w:t>La proposició econòmica s’ha d’ajustar al model següent</w:t>
      </w:r>
    </w:p>
    <w:p w14:paraId="624981BA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</w:p>
    <w:p w14:paraId="3902B80E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>El Sr./la Sra. ... , domiciliat/</w:t>
      </w:r>
      <w:proofErr w:type="spellStart"/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 a ... carrer ... núm. ... , amb DNI/NIF núm. ... , major d'edat, en nom propi, o en representació de l'empresa ... amb domicili a ... carrer ... núm. ..., </w:t>
      </w:r>
      <w:r w:rsidRPr="004676AB">
        <w:rPr>
          <w:rFonts w:ascii="Open Sans" w:eastAsia="Times New Roman" w:hAnsi="Open Sans" w:cs="Open Sans"/>
          <w:snapToGrid w:val="0"/>
          <w:kern w:val="0"/>
          <w:sz w:val="20"/>
          <w:szCs w:val="20"/>
          <w:lang w:eastAsia="ca-ES"/>
          <w14:ligatures w14:val="none"/>
        </w:rPr>
        <w:t xml:space="preserve">amb l’adreça de correu electrònic següent per rebre les comunicacions electròniques (@) .................................. </w:t>
      </w: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>, assabentat/</w:t>
      </w:r>
      <w:proofErr w:type="spellStart"/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 del contracte núm</w:t>
      </w:r>
      <w:r w:rsidRPr="004676AB">
        <w:rPr>
          <w:rFonts w:ascii="Open Sans" w:eastAsia="Times New Roman" w:hAnsi="Open Sans" w:cs="Open Sans"/>
          <w:b/>
          <w:bCs/>
          <w:kern w:val="0"/>
          <w:sz w:val="20"/>
          <w:szCs w:val="20"/>
          <w:lang w:eastAsia="ca-ES"/>
          <w14:ligatures w14:val="none"/>
        </w:rPr>
        <w:t>.-----------------------</w:t>
      </w: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 que té per objecte.............................................................., es compromet a realitzar-lo amb subjecció al plec de clàusules administratives particulars i al de prescripcions tècniques,  els quals coneix i accepta íntegrament, pel preu total de .........................................euros (escriure en lletres i xifres) I.V.A inclòs, amb el desglossament següent:</w:t>
      </w:r>
      <w:r w:rsidRPr="004676AB">
        <w:rPr>
          <w:rFonts w:ascii="Open Sans" w:eastAsia="MS Mincho" w:hAnsi="Open Sans" w:cs="Open Sans"/>
          <w:kern w:val="0"/>
          <w:sz w:val="20"/>
          <w:szCs w:val="20"/>
          <w:lang w:eastAsia="es-ES"/>
          <w14:ligatures w14:val="none"/>
        </w:rPr>
        <w:t xml:space="preserve"> </w:t>
      </w:r>
    </w:p>
    <w:p w14:paraId="385BB1C0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</w:p>
    <w:p w14:paraId="30BEE339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 xml:space="preserve">Preu sense IVA: </w:t>
      </w: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ab/>
        <w:t>..................</w:t>
      </w:r>
    </w:p>
    <w:p w14:paraId="261FDEB2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 xml:space="preserve">Tipus IVA:   </w:t>
      </w: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ab/>
      </w: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ab/>
        <w:t xml:space="preserve"> .... %</w:t>
      </w:r>
    </w:p>
    <w:p w14:paraId="2FAF161A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 xml:space="preserve">Import IVA: </w:t>
      </w: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ab/>
      </w: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ab/>
        <w:t>..................</w:t>
      </w:r>
    </w:p>
    <w:p w14:paraId="6AEFA934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ab/>
        <w:t>___________</w:t>
      </w:r>
    </w:p>
    <w:p w14:paraId="073B0DDB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</w:p>
    <w:p w14:paraId="7F8F35A4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b/>
          <w:kern w:val="0"/>
          <w:sz w:val="20"/>
          <w:szCs w:val="16"/>
          <w:lang w:eastAsia="ca-ES"/>
          <w14:ligatures w14:val="none"/>
        </w:rPr>
        <w:t>Preu total</w:t>
      </w:r>
      <w:r w:rsidRPr="004676AB">
        <w:rPr>
          <w:rFonts w:ascii="Open Sans" w:eastAsia="Times New Roman" w:hAnsi="Open Sans" w:cs="Open Sans"/>
          <w:kern w:val="0"/>
          <w:sz w:val="20"/>
          <w:szCs w:val="16"/>
          <w:lang w:eastAsia="ca-ES"/>
          <w14:ligatures w14:val="none"/>
        </w:rPr>
        <w:t>: ..................................</w:t>
      </w:r>
    </w:p>
    <w:p w14:paraId="3409BF6D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</w:p>
    <w:p w14:paraId="75019355" w14:textId="77777777" w:rsidR="004676AB" w:rsidRPr="004676AB" w:rsidRDefault="004676AB" w:rsidP="004676AB">
      <w:pPr>
        <w:autoSpaceDE w:val="0"/>
        <w:autoSpaceDN w:val="0"/>
        <w:adjustRightInd w:val="0"/>
        <w:spacing w:after="240" w:line="240" w:lineRule="auto"/>
        <w:jc w:val="both"/>
        <w:rPr>
          <w:rFonts w:ascii="Open Sans" w:eastAsia="Calibri" w:hAnsi="Open Sans" w:cs="Times New Roman"/>
          <w:color w:val="1D1D1B"/>
          <w:kern w:val="0"/>
          <w:sz w:val="20"/>
          <w:szCs w:val="20"/>
          <w14:ligatures w14:val="none"/>
        </w:rPr>
      </w:pPr>
      <w:r w:rsidRPr="004676AB">
        <w:rPr>
          <w:rFonts w:ascii="Open Sans" w:eastAsia="Calibri" w:hAnsi="Open Sans" w:cs="Times New Roman"/>
          <w:color w:val="1D1D1B"/>
          <w:kern w:val="0"/>
          <w:sz w:val="20"/>
          <w:szCs w:val="20"/>
          <w14:ligatures w14:val="none"/>
        </w:rPr>
        <w:t>A continuació s’adjunta un model de quadre resum de desglossament de l’oferta econòmica a presentar pels licitadors, on hauran d’indicar el Preu unitari per Hora de l’oferta per l’assessorament i suport jurídic, i l’import anual corresponent d’acord amb el número d’hores de dedicació estimades per aquest plec, indicat en el quadre resum de costos adjunt.</w:t>
      </w:r>
    </w:p>
    <w:p w14:paraId="587E22CE" w14:textId="77777777" w:rsidR="004676AB" w:rsidRPr="004676AB" w:rsidRDefault="004676AB" w:rsidP="004676AB">
      <w:pPr>
        <w:spacing w:after="0" w:line="240" w:lineRule="auto"/>
        <w:rPr>
          <w:rFonts w:ascii="Open Sans" w:eastAsia="Calibri" w:hAnsi="Open Sans" w:cs="Times New Roman"/>
          <w:noProof/>
          <w:color w:val="1D1D1B"/>
          <w:kern w:val="0"/>
          <w:sz w:val="22"/>
          <w:szCs w:val="20"/>
          <w14:ligatures w14:val="none"/>
        </w:rPr>
      </w:pPr>
    </w:p>
    <w:tbl>
      <w:tblPr>
        <w:tblW w:w="9772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8"/>
        <w:gridCol w:w="2694"/>
      </w:tblGrid>
      <w:tr w:rsidR="004676AB" w:rsidRPr="004676AB" w14:paraId="62EFB980" w14:textId="77777777" w:rsidTr="00A94F3C">
        <w:trPr>
          <w:trHeight w:val="570"/>
        </w:trPr>
        <w:tc>
          <w:tcPr>
            <w:tcW w:w="7078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7A0A2DA5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694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738619F6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Indicar preu unitari per Hora de l’oferta</w:t>
            </w:r>
          </w:p>
          <w:p w14:paraId="7A9ED87E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abans IVA</w:t>
            </w:r>
          </w:p>
          <w:p w14:paraId="3AE449CB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(arrodonit a dos decimals</w:t>
            </w: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)</w:t>
            </w:r>
          </w:p>
        </w:tc>
      </w:tr>
      <w:tr w:rsidR="004676AB" w:rsidRPr="004676AB" w14:paraId="2CCBF24D" w14:textId="77777777" w:rsidTr="00A94F3C">
        <w:trPr>
          <w:trHeight w:val="550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C4BA7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Preu unitari per Hora de l’oferta per l’assessorament i suport jurídic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F0B93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18"/>
                <w:szCs w:val="18"/>
                <w:lang w:eastAsia="es-ES"/>
                <w14:ligatures w14:val="none"/>
              </w:rPr>
            </w:pPr>
            <w:proofErr w:type="spellStart"/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xx,xx</w:t>
            </w:r>
            <w:proofErr w:type="spellEnd"/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 xml:space="preserve"> €</w:t>
            </w:r>
          </w:p>
        </w:tc>
      </w:tr>
      <w:tr w:rsidR="004676AB" w:rsidRPr="004676AB" w14:paraId="534A8DAD" w14:textId="77777777" w:rsidTr="00A94F3C">
        <w:trPr>
          <w:trHeight w:val="1284"/>
        </w:trPr>
        <w:tc>
          <w:tcPr>
            <w:tcW w:w="7078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271B3D08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Hores Anuals Necessàries estimades contracte =</w:t>
            </w: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br/>
              <w:t>Bossa d'Hores Anual màxima per l’assessorament i defensa legal de diferents casuístiques i persones drogodependents o amb addicions</w:t>
            </w:r>
          </w:p>
        </w:tc>
        <w:tc>
          <w:tcPr>
            <w:tcW w:w="2694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5B011334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500,00</w:t>
            </w:r>
          </w:p>
        </w:tc>
      </w:tr>
      <w:tr w:rsidR="004676AB" w:rsidRPr="004676AB" w14:paraId="7F373177" w14:textId="77777777" w:rsidTr="00A94F3C">
        <w:trPr>
          <w:trHeight w:val="564"/>
        </w:trPr>
        <w:tc>
          <w:tcPr>
            <w:tcW w:w="7078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</w:tcPr>
          <w:p w14:paraId="6E2A133E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694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</w:tcPr>
          <w:p w14:paraId="5F3112DB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 xml:space="preserve">Indicar Import total Anual Oferta  </w:t>
            </w:r>
          </w:p>
          <w:p w14:paraId="78AD3399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(1 any de licitació)</w:t>
            </w:r>
          </w:p>
          <w:p w14:paraId="27A15ED5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abans IVA</w:t>
            </w:r>
          </w:p>
          <w:p w14:paraId="74BFDABB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(arrodonit a dos decimals</w:t>
            </w: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)</w:t>
            </w:r>
          </w:p>
        </w:tc>
      </w:tr>
      <w:tr w:rsidR="004676AB" w:rsidRPr="004676AB" w14:paraId="15FD7DE4" w14:textId="77777777" w:rsidTr="00A94F3C">
        <w:trPr>
          <w:trHeight w:val="564"/>
        </w:trPr>
        <w:tc>
          <w:tcPr>
            <w:tcW w:w="7078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0371940D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 xml:space="preserve">Total Import anual ofert pel licitador = (Preu unitari per Hora de l’oferta) x (500 hores de Bossa d'Hores Anual màxima estimades) </w:t>
            </w:r>
          </w:p>
        </w:tc>
        <w:tc>
          <w:tcPr>
            <w:tcW w:w="2694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374966E7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18"/>
                <w:szCs w:val="18"/>
                <w:lang w:eastAsia="es-ES"/>
                <w14:ligatures w14:val="none"/>
              </w:rPr>
              <w:t>XXX,XX €</w:t>
            </w:r>
          </w:p>
        </w:tc>
      </w:tr>
    </w:tbl>
    <w:p w14:paraId="38D362BA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</w:p>
    <w:p w14:paraId="207F5DAD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Aquest </w:t>
      </w:r>
      <w:r w:rsidRPr="004676AB">
        <w:rPr>
          <w:rFonts w:ascii="Open Sans" w:eastAsia="Times New Roman" w:hAnsi="Open Sans" w:cs="Open Sans"/>
          <w:b/>
          <w:bCs/>
          <w:kern w:val="0"/>
          <w:sz w:val="20"/>
          <w:szCs w:val="20"/>
          <w:lang w:eastAsia="ca-ES"/>
          <w14:ligatures w14:val="none"/>
        </w:rPr>
        <w:t>preu net (sense IVA)</w:t>
      </w: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 es desglossa en els costos directes i indirectes següents i els costos salarials següents aplicant el conveni ................................................................... :</w:t>
      </w:r>
    </w:p>
    <w:p w14:paraId="51398319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</w:p>
    <w:tbl>
      <w:tblPr>
        <w:tblW w:w="7080" w:type="dxa"/>
        <w:tblInd w:w="6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0"/>
        <w:gridCol w:w="1520"/>
      </w:tblGrid>
      <w:tr w:rsidR="004676AB" w:rsidRPr="004676AB" w14:paraId="6889E7F9" w14:textId="77777777" w:rsidTr="00A94F3C">
        <w:trPr>
          <w:trHeight w:val="369"/>
        </w:trPr>
        <w:tc>
          <w:tcPr>
            <w:tcW w:w="5560" w:type="dxa"/>
            <w:tcBorders>
              <w:top w:val="single" w:sz="8" w:space="0" w:color="B5D5EF"/>
              <w:left w:val="single" w:sz="8" w:space="0" w:color="B5D5EF"/>
              <w:bottom w:val="single" w:sz="12" w:space="0" w:color="90C0E8"/>
              <w:right w:val="single" w:sz="8" w:space="0" w:color="B5D5EF"/>
            </w:tcBorders>
            <w:vAlign w:val="center"/>
            <w:hideMark/>
          </w:tcPr>
          <w:p w14:paraId="26673A57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Concepte</w:t>
            </w:r>
          </w:p>
        </w:tc>
        <w:tc>
          <w:tcPr>
            <w:tcW w:w="1520" w:type="dxa"/>
            <w:tcBorders>
              <w:top w:val="single" w:sz="8" w:space="0" w:color="B5D5EF"/>
              <w:left w:val="nil"/>
              <w:bottom w:val="single" w:sz="12" w:space="0" w:color="90C0E8"/>
              <w:right w:val="single" w:sz="8" w:space="0" w:color="B5D5EF"/>
            </w:tcBorders>
            <w:vAlign w:val="center"/>
            <w:hideMark/>
          </w:tcPr>
          <w:p w14:paraId="6135D06E" w14:textId="77777777" w:rsidR="004676AB" w:rsidRPr="004676AB" w:rsidRDefault="004676AB" w:rsidP="004676AB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Cost total  Anual (€)</w:t>
            </w:r>
          </w:p>
        </w:tc>
      </w:tr>
      <w:tr w:rsidR="004676AB" w:rsidRPr="004676AB" w14:paraId="0002F67D" w14:textId="77777777" w:rsidTr="00A94F3C">
        <w:trPr>
          <w:trHeight w:val="852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0D951766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 xml:space="preserve">Personal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2BAF52A9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1CDBDB95" w14:textId="77777777" w:rsidTr="00A94F3C">
        <w:trPr>
          <w:trHeight w:val="348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0CB6CBC4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.................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5BB3D414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6B7AF5C2" w14:textId="77777777" w:rsidTr="00A94F3C">
        <w:trPr>
          <w:trHeight w:val="288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shd w:val="clear" w:color="000000" w:fill="DCE6F1"/>
            <w:vAlign w:val="center"/>
            <w:hideMark/>
          </w:tcPr>
          <w:p w14:paraId="3983951B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TOTAL COSTOS DIRECTES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shd w:val="clear" w:color="000000" w:fill="DCE6F1"/>
            <w:vAlign w:val="center"/>
            <w:hideMark/>
          </w:tcPr>
          <w:p w14:paraId="07FC0C92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4F24FC5F" w14:textId="77777777" w:rsidTr="00A94F3C">
        <w:trPr>
          <w:trHeight w:val="288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67330092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 xml:space="preserve">Despeses generals </w:t>
            </w: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(4%)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2AA9CCDD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5A804FF2" w14:textId="77777777" w:rsidTr="00A94F3C">
        <w:trPr>
          <w:trHeight w:val="288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58F2AA4B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 xml:space="preserve">Benefici Industrial </w:t>
            </w: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(6%)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707BDAA8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0100784D" w14:textId="77777777" w:rsidTr="00A94F3C">
        <w:trPr>
          <w:trHeight w:val="288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shd w:val="clear" w:color="000000" w:fill="DCE6F1"/>
            <w:vAlign w:val="center"/>
            <w:hideMark/>
          </w:tcPr>
          <w:p w14:paraId="0787ECEE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TOTAL COSTOS DIRECTES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shd w:val="clear" w:color="000000" w:fill="DCE6F1"/>
            <w:vAlign w:val="center"/>
            <w:hideMark/>
          </w:tcPr>
          <w:p w14:paraId="04991D2A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4DC64401" w14:textId="77777777" w:rsidTr="00A94F3C">
        <w:trPr>
          <w:trHeight w:val="288"/>
        </w:trPr>
        <w:tc>
          <w:tcPr>
            <w:tcW w:w="5560" w:type="dxa"/>
            <w:tcBorders>
              <w:top w:val="nil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0A13E39D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TOTAL COSTOS DIRECTES + INDIRECTES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380FB602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00414BF8" w14:textId="77777777" w:rsidTr="00A94F3C">
        <w:trPr>
          <w:trHeight w:val="204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BB148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CE59C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4676AB" w:rsidRPr="004676AB" w14:paraId="47EBD62E" w14:textId="77777777" w:rsidTr="00A94F3C">
        <w:trPr>
          <w:trHeight w:val="648"/>
        </w:trPr>
        <w:tc>
          <w:tcPr>
            <w:tcW w:w="5560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640C28B5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Preu hora (no pot sobrepassar el preu màxim de licitació establert a la clàusula 2 del PCAP</w:t>
            </w:r>
          </w:p>
        </w:tc>
        <w:tc>
          <w:tcPr>
            <w:tcW w:w="1520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418289C3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  <w:tr w:rsidR="004676AB" w:rsidRPr="004676AB" w14:paraId="28BC1DF2" w14:textId="77777777" w:rsidTr="00A94F3C">
        <w:trPr>
          <w:trHeight w:val="276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48278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E14AE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4676AB" w:rsidRPr="004676AB" w14:paraId="5F9E0E37" w14:textId="77777777" w:rsidTr="00A94F3C">
        <w:trPr>
          <w:trHeight w:val="600"/>
        </w:trPr>
        <w:tc>
          <w:tcPr>
            <w:tcW w:w="5560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53D5925F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Hores Anuals Necessàries estimades contracte =</w:t>
            </w:r>
          </w:p>
          <w:p w14:paraId="435D2EF6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Bossa d'Hores Anual màxima per l’assessorament i defensa legal de diferents casuístiques i persones drogodependents o amb addicions</w:t>
            </w:r>
          </w:p>
        </w:tc>
        <w:tc>
          <w:tcPr>
            <w:tcW w:w="1520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68DF7525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 xml:space="preserve">500,00  </w:t>
            </w:r>
          </w:p>
        </w:tc>
      </w:tr>
      <w:tr w:rsidR="004676AB" w:rsidRPr="004676AB" w14:paraId="1B65F715" w14:textId="77777777" w:rsidTr="00A94F3C">
        <w:trPr>
          <w:trHeight w:val="276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44E6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3FB21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4676AB" w:rsidRPr="004676AB" w14:paraId="12F5179B" w14:textId="77777777" w:rsidTr="00A94F3C">
        <w:trPr>
          <w:trHeight w:val="564"/>
        </w:trPr>
        <w:tc>
          <w:tcPr>
            <w:tcW w:w="5560" w:type="dxa"/>
            <w:tcBorders>
              <w:top w:val="single" w:sz="8" w:space="0" w:color="B5D5EF"/>
              <w:left w:val="single" w:sz="8" w:space="0" w:color="B5D5EF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31C4AF28" w14:textId="77777777" w:rsidR="004676AB" w:rsidRPr="004676AB" w:rsidRDefault="004676AB" w:rsidP="004676AB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Total pressupost anual necessitats contracte</w:t>
            </w: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br/>
              <w:t>(assessorament i suport jurídic)</w:t>
            </w:r>
          </w:p>
        </w:tc>
        <w:tc>
          <w:tcPr>
            <w:tcW w:w="1520" w:type="dxa"/>
            <w:tcBorders>
              <w:top w:val="single" w:sz="8" w:space="0" w:color="B5D5EF"/>
              <w:left w:val="nil"/>
              <w:bottom w:val="single" w:sz="8" w:space="0" w:color="B5D5EF"/>
              <w:right w:val="single" w:sz="8" w:space="0" w:color="B5D5EF"/>
            </w:tcBorders>
            <w:vAlign w:val="center"/>
            <w:hideMark/>
          </w:tcPr>
          <w:p w14:paraId="618052CB" w14:textId="77777777" w:rsidR="004676AB" w:rsidRPr="004676AB" w:rsidRDefault="004676AB" w:rsidP="004676AB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676AB">
              <w:rPr>
                <w:rFonts w:ascii="Open Sans" w:eastAsia="Times New Roman" w:hAnsi="Open Sans" w:cs="Open Sans"/>
                <w:b/>
                <w:bCs/>
                <w:color w:val="1D1D1B"/>
                <w:kern w:val="0"/>
                <w:sz w:val="20"/>
                <w:szCs w:val="20"/>
                <w:lang w:eastAsia="es-ES"/>
                <w14:ligatures w14:val="none"/>
              </w:rPr>
              <w:t>€</w:t>
            </w:r>
          </w:p>
        </w:tc>
      </w:tr>
    </w:tbl>
    <w:p w14:paraId="5F975153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</w:p>
    <w:p w14:paraId="47B182A6" w14:textId="77777777" w:rsidR="004676AB" w:rsidRPr="004676AB" w:rsidRDefault="004676AB" w:rsidP="004676AB">
      <w:pPr>
        <w:spacing w:after="0" w:line="240" w:lineRule="auto"/>
        <w:jc w:val="both"/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</w:pP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4676AB">
        <w:rPr>
          <w:rFonts w:ascii="Open Sans" w:eastAsia="Times New Roman" w:hAnsi="Open Sans" w:cs="Open Sans"/>
          <w:b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4676AB">
        <w:rPr>
          <w:rFonts w:ascii="Open Sans" w:eastAsia="Times New Roman" w:hAnsi="Open Sans" w:cs="Open Sans"/>
          <w:kern w:val="0"/>
          <w:sz w:val="20"/>
          <w:szCs w:val="20"/>
          <w:lang w:eastAsia="ca-ES"/>
          <w14:ligatures w14:val="none"/>
        </w:rPr>
        <w:t xml:space="preserve"> (Resum de criteris de valoració avaluables de forma automàtica):</w:t>
      </w:r>
    </w:p>
    <w:p w14:paraId="7FEDF2B7" w14:textId="77777777" w:rsidR="004676AB" w:rsidRPr="004676AB" w:rsidRDefault="004676AB" w:rsidP="004676AB">
      <w:pPr>
        <w:keepNext/>
        <w:keepLines/>
        <w:spacing w:before="240" w:after="40" w:line="240" w:lineRule="auto"/>
        <w:ind w:left="142"/>
        <w:jc w:val="both"/>
        <w:outlineLvl w:val="3"/>
        <w:rPr>
          <w:rFonts w:ascii="Open Sans" w:eastAsia="Times New Roman" w:hAnsi="Open Sans" w:cs="Open Sans"/>
          <w:b/>
          <w:i/>
          <w:iCs/>
          <w:noProof/>
          <w:kern w:val="0"/>
          <w:sz w:val="22"/>
          <w:szCs w:val="22"/>
          <w14:ligatures w14:val="none"/>
        </w:rPr>
      </w:pPr>
      <w:r w:rsidRPr="004676AB">
        <w:rPr>
          <w:rFonts w:ascii="Open Sans" w:eastAsia="Times New Roman" w:hAnsi="Open Sans" w:cs="Open Sans"/>
          <w:b/>
          <w:i/>
          <w:iCs/>
          <w:noProof/>
          <w:kern w:val="0"/>
          <w:sz w:val="22"/>
          <w:szCs w:val="22"/>
          <w14:ligatures w14:val="none"/>
        </w:rPr>
        <w:t>B2. Oferta de millores del servei avaluables automàticament: fins a 30 punts</w:t>
      </w:r>
    </w:p>
    <w:p w14:paraId="66856392" w14:textId="77777777" w:rsidR="004676AB" w:rsidRPr="004676AB" w:rsidRDefault="004676AB" w:rsidP="004676AB">
      <w:pPr>
        <w:spacing w:after="60" w:line="240" w:lineRule="auto"/>
        <w:ind w:left="142"/>
        <w:jc w:val="both"/>
        <w:rPr>
          <w:rFonts w:ascii="Open Sans" w:eastAsia="Calibri" w:hAnsi="Open Sans" w:cs="Open Sans"/>
          <w:b/>
          <w:i/>
          <w:iCs/>
          <w:kern w:val="0"/>
          <w:sz w:val="20"/>
          <w:szCs w:val="20"/>
          <w14:ligatures w14:val="none"/>
        </w:rPr>
      </w:pPr>
    </w:p>
    <w:p w14:paraId="2649B314" w14:textId="77777777" w:rsidR="004676AB" w:rsidRPr="004676AB" w:rsidRDefault="004676AB" w:rsidP="004676AB">
      <w:pPr>
        <w:spacing w:after="180" w:line="240" w:lineRule="auto"/>
        <w:ind w:left="142"/>
        <w:jc w:val="both"/>
        <w:rPr>
          <w:rFonts w:ascii="Open Sans" w:eastAsia="Times New Roman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</w:pPr>
      <w:r w:rsidRPr="004676AB">
        <w:rPr>
          <w:rFonts w:ascii="Open Sans" w:eastAsia="Times New Roman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 xml:space="preserve">B2.1. </w:t>
      </w:r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 xml:space="preserve">Per la presentació d’un </w:t>
      </w:r>
      <w:proofErr w:type="spellStart"/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>excel</w:t>
      </w:r>
      <w:proofErr w:type="spellEnd"/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 xml:space="preserve"> que ampliï el contingut de l’informe de seguiment de les accions realitzades per l’empresa, per sobre dels mínims establerts en el Plec Tècnic, fins a 20 punts</w:t>
      </w:r>
    </w:p>
    <w:p w14:paraId="7467D457" w14:textId="77777777" w:rsidR="004676AB" w:rsidRPr="004676AB" w:rsidRDefault="004676AB" w:rsidP="004676AB">
      <w:pPr>
        <w:spacing w:after="180" w:line="240" w:lineRule="auto"/>
        <w:ind w:left="142"/>
        <w:jc w:val="both"/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</w:pPr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 xml:space="preserve">A l’apartat 5. del plec tècnic “Seguiment i avaluació del servei”, les empreses adjudicatàries tenen l’obligació de lliurar de forma quadrimestral un informe en document Word de l’activitat amb la síntesi de les accions realitzades. </w:t>
      </w:r>
    </w:p>
    <w:p w14:paraId="4E49F1C9" w14:textId="77777777" w:rsidR="004676AB" w:rsidRPr="004676AB" w:rsidRDefault="004676AB" w:rsidP="004676AB">
      <w:pPr>
        <w:spacing w:after="180" w:line="240" w:lineRule="auto"/>
        <w:ind w:left="142"/>
        <w:jc w:val="both"/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</w:pPr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 xml:space="preserve">Si el licitador amplia el contingut d’aquest informe afegint un document Excel (tables) que inclogui un detall de totes les accions realitzades en el mes en qüestió, i les dels mesos anteriors, a més a més d’un resum de valors i indicadors de forma intuïtiva, numèrica i gràfica de totes les diferents tipologies i accions realitzades de forma acumulativa al llarg de l’any per tipologia d’actuacions de suport jurídic, per barris/districtes i total municipal </w:t>
      </w:r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>=</w:t>
      </w:r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 xml:space="preserve"> </w:t>
      </w:r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>15 punts si es presenta, 0 si no es presenta</w:t>
      </w:r>
    </w:p>
    <w:p w14:paraId="05CD8051" w14:textId="77777777" w:rsidR="004676AB" w:rsidRPr="004676AB" w:rsidRDefault="004676AB" w:rsidP="004676AB">
      <w:pPr>
        <w:spacing w:after="180" w:line="240" w:lineRule="auto"/>
        <w:ind w:left="142"/>
        <w:jc w:val="both"/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</w:pPr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lastRenderedPageBreak/>
        <w:t xml:space="preserve">Si a més inclouen en </w:t>
      </w:r>
      <w:proofErr w:type="spellStart"/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>l’excel</w:t>
      </w:r>
      <w:proofErr w:type="spellEnd"/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 xml:space="preserve"> una planificació de les actuacions previstes pel mes següent </w:t>
      </w:r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>= 5 punts si s’inclou la planificació, 0 punts si no s’inclou</w:t>
      </w:r>
    </w:p>
    <w:p w14:paraId="37C0642A" w14:textId="77777777" w:rsidR="004676AB" w:rsidRPr="004676AB" w:rsidRDefault="004676AB" w:rsidP="004676AB">
      <w:pPr>
        <w:spacing w:after="180" w:line="240" w:lineRule="auto"/>
        <w:ind w:left="142"/>
        <w:jc w:val="both"/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</w:pPr>
      <w:r w:rsidRPr="004676AB">
        <w:rPr>
          <w:rFonts w:ascii="Open Sans" w:eastAsia="Times New Roman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 xml:space="preserve">B2.2. Presentació d’un pla </w:t>
      </w:r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 xml:space="preserve">de desenvolupament d’accions formatives anuals dirigides als professionals que desenvolupin el servei objecte del contracte, fins a 10 punts </w:t>
      </w:r>
    </w:p>
    <w:p w14:paraId="6ACF76B2" w14:textId="77777777" w:rsidR="004676AB" w:rsidRPr="004676AB" w:rsidRDefault="004676AB" w:rsidP="004676AB">
      <w:pPr>
        <w:widowControl w:val="0"/>
        <w:autoSpaceDE w:val="0"/>
        <w:autoSpaceDN w:val="0"/>
        <w:spacing w:after="200" w:line="240" w:lineRule="auto"/>
        <w:ind w:left="142"/>
        <w:jc w:val="both"/>
        <w:rPr>
          <w:rFonts w:ascii="Open Sans" w:eastAsia="Calibri" w:hAnsi="Open Sans" w:cs="Open Sans"/>
          <w:b/>
          <w:bCs/>
          <w:i/>
          <w:iCs/>
          <w:noProof/>
          <w:kern w:val="0"/>
          <w:sz w:val="20"/>
          <w:szCs w:val="20"/>
          <w:lang w:eastAsia="ca-ES"/>
          <w14:ligatures w14:val="none"/>
        </w:rPr>
      </w:pPr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 xml:space="preserve">Si el licitador presenta un pla de formació on es comprometi a desenvolupar una acció formativa anual específica pels professionals que desenvolupin el servei objecte del contracte per a la millora dels procediments d’actuació objecte del contracte (pla de formació mínima de 8 hores anuals en l’àmbit social, sanitari o penitenciari que haurà de ser prèviament aprovat per la persona responsable del contracte de l’ASPB) </w:t>
      </w:r>
      <w:r w:rsidRPr="004676AB">
        <w:rPr>
          <w:rFonts w:ascii="Open Sans" w:eastAsia="Calibri" w:hAnsi="Open Sans" w:cs="Times New Roman"/>
          <w:b/>
          <w:bCs/>
          <w:i/>
          <w:iCs/>
          <w:color w:val="1D1D1B"/>
          <w:kern w:val="0"/>
          <w:sz w:val="20"/>
          <w:szCs w:val="20"/>
          <w14:ligatures w14:val="none"/>
        </w:rPr>
        <w:t>= 10 punts. Si el licitador no el presenta = 0 punts</w:t>
      </w:r>
      <w:r w:rsidRPr="004676AB">
        <w:rPr>
          <w:rFonts w:ascii="Open Sans" w:eastAsia="Calibri" w:hAnsi="Open Sans" w:cs="Times New Roman"/>
          <w:i/>
          <w:iCs/>
          <w:color w:val="1D1D1B"/>
          <w:kern w:val="0"/>
          <w:sz w:val="20"/>
          <w:szCs w:val="20"/>
          <w14:ligatures w14:val="none"/>
        </w:rPr>
        <w:t>.</w:t>
      </w:r>
    </w:p>
    <w:p w14:paraId="3867057C" w14:textId="77777777" w:rsidR="004676AB" w:rsidRPr="004676AB" w:rsidRDefault="004676AB" w:rsidP="004676AB">
      <w:pPr>
        <w:widowControl w:val="0"/>
        <w:autoSpaceDE w:val="0"/>
        <w:autoSpaceDN w:val="0"/>
        <w:spacing w:after="200" w:line="240" w:lineRule="auto"/>
        <w:rPr>
          <w:rFonts w:ascii="Open Sans" w:eastAsia="Calibri" w:hAnsi="Open Sans" w:cs="Open Sans"/>
          <w:b/>
          <w:bCs/>
          <w:noProof/>
          <w:kern w:val="0"/>
          <w:sz w:val="20"/>
          <w:szCs w:val="20"/>
          <w:lang w:eastAsia="ca-ES"/>
          <w14:ligatures w14:val="none"/>
        </w:rPr>
      </w:pPr>
      <w:bookmarkStart w:id="0" w:name="_Hlk39581630"/>
    </w:p>
    <w:bookmarkEnd w:id="0"/>
    <w:p w14:paraId="634A2E20" w14:textId="77777777" w:rsidR="004676AB" w:rsidRPr="004676AB" w:rsidRDefault="004676AB" w:rsidP="004676AB">
      <w:pPr>
        <w:spacing w:after="0" w:line="240" w:lineRule="auto"/>
        <w:rPr>
          <w:rFonts w:ascii="Open Sans" w:eastAsia="Times New Roman" w:hAnsi="Open Sans" w:cs="Open Sans"/>
          <w:b/>
          <w:bCs/>
          <w:i/>
          <w:snapToGrid w:val="0"/>
          <w:kern w:val="0"/>
          <w:sz w:val="20"/>
          <w:szCs w:val="20"/>
          <w:lang w:eastAsia="es-ES"/>
          <w14:ligatures w14:val="none"/>
        </w:rPr>
      </w:pPr>
      <w:r w:rsidRPr="004676AB">
        <w:rPr>
          <w:rFonts w:ascii="Open Sans" w:eastAsia="Times New Roman" w:hAnsi="Open Sans" w:cs="Open Sans"/>
          <w:b/>
          <w:bCs/>
          <w:i/>
          <w:snapToGrid w:val="0"/>
          <w:kern w:val="0"/>
          <w:sz w:val="20"/>
          <w:szCs w:val="20"/>
          <w:lang w:eastAsia="es-ES"/>
          <w14:ligatures w14:val="none"/>
        </w:rPr>
        <w:t>[Signatura electrònica</w:t>
      </w:r>
    </w:p>
    <w:p w14:paraId="2FD877CA" w14:textId="77777777" w:rsidR="004676AB" w:rsidRPr="004676AB" w:rsidRDefault="004676AB" w:rsidP="004676AB">
      <w:pPr>
        <w:spacing w:after="0" w:line="240" w:lineRule="auto"/>
        <w:rPr>
          <w:rFonts w:ascii="Open Sans" w:eastAsia="Times New Roman" w:hAnsi="Open Sans" w:cs="Open Sans"/>
          <w:b/>
          <w:bCs/>
          <w:i/>
          <w:snapToGrid w:val="0"/>
          <w:kern w:val="0"/>
          <w:sz w:val="20"/>
          <w:szCs w:val="20"/>
          <w:lang w:eastAsia="es-ES"/>
          <w14:ligatures w14:val="none"/>
        </w:rPr>
      </w:pPr>
    </w:p>
    <w:p w14:paraId="1E784505" w14:textId="77777777" w:rsidR="004676AB" w:rsidRPr="004676AB" w:rsidRDefault="004676AB" w:rsidP="004676AB">
      <w:pPr>
        <w:spacing w:after="0" w:line="240" w:lineRule="auto"/>
        <w:rPr>
          <w:rFonts w:ascii="Open Sans" w:eastAsia="Times New Roman" w:hAnsi="Open Sans" w:cs="Open Sans"/>
          <w:b/>
          <w:bCs/>
          <w:i/>
          <w:snapToGrid w:val="0"/>
          <w:kern w:val="0"/>
          <w:sz w:val="20"/>
          <w:szCs w:val="20"/>
          <w:lang w:eastAsia="es-ES"/>
          <w14:ligatures w14:val="none"/>
        </w:rPr>
      </w:pPr>
      <w:r w:rsidRPr="004676AB">
        <w:rPr>
          <w:rFonts w:ascii="Open Sans" w:eastAsia="Times New Roman" w:hAnsi="Open Sans" w:cs="Open Sans"/>
          <w:b/>
          <w:bCs/>
          <w:i/>
          <w:snapToGrid w:val="0"/>
          <w:kern w:val="0"/>
          <w:sz w:val="20"/>
          <w:szCs w:val="20"/>
          <w:lang w:eastAsia="es-ES"/>
          <w14:ligatures w14:val="none"/>
        </w:rPr>
        <w:t>----------------------------------------------------------------</w:t>
      </w:r>
    </w:p>
    <w:p w14:paraId="48518D8C" w14:textId="77777777" w:rsidR="00B72E3A" w:rsidRDefault="00B72E3A"/>
    <w:sectPr w:rsidR="00B72E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D67D94"/>
    <w:multiLevelType w:val="hybridMultilevel"/>
    <w:tmpl w:val="FBC6A76A"/>
    <w:lvl w:ilvl="0" w:tplc="0F36D2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0834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6AB"/>
    <w:rsid w:val="00051CC0"/>
    <w:rsid w:val="0008705E"/>
    <w:rsid w:val="00465573"/>
    <w:rsid w:val="004676AB"/>
    <w:rsid w:val="005F52EA"/>
    <w:rsid w:val="00710A79"/>
    <w:rsid w:val="0090114E"/>
    <w:rsid w:val="00B7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8C6E0"/>
  <w15:chartTrackingRefBased/>
  <w15:docId w15:val="{F0EE1501-3080-42D6-96B9-53FBADE1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67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7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7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7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7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7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7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7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7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7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7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7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76A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76A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76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76A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76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76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7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7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7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7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7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76A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76A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76A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7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76A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76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758</Words>
  <Characters>4326</Characters>
  <Application>Microsoft Office Word</Application>
  <DocSecurity>0</DocSecurity>
  <Lines>36</Lines>
  <Paragraphs>10</Paragraphs>
  <ScaleCrop>false</ScaleCrop>
  <Company>ASPB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Rodriguez Campos</dc:creator>
  <cp:keywords/>
  <dc:description/>
  <cp:lastModifiedBy>Monica Rodriguez Campos</cp:lastModifiedBy>
  <cp:revision>2</cp:revision>
  <dcterms:created xsi:type="dcterms:W3CDTF">2026-06-26T13:07:00Z</dcterms:created>
  <dcterms:modified xsi:type="dcterms:W3CDTF">2026-06-26T13:15:00Z</dcterms:modified>
</cp:coreProperties>
</file>