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64" w:rsidRPr="00A03BF5" w:rsidRDefault="004A6764" w:rsidP="00B4038D">
      <w:pPr>
        <w:pStyle w:val="Textindependent"/>
        <w:ind w:left="1440" w:hanging="1440"/>
        <w:jc w:val="center"/>
        <w:rPr>
          <w:rFonts w:asciiTheme="minorHAnsi" w:hAnsiTheme="minorHAnsi" w:cstheme="minorHAnsi"/>
          <w:b/>
          <w:szCs w:val="24"/>
        </w:rPr>
      </w:pPr>
    </w:p>
    <w:p w:rsidR="004A6764" w:rsidRPr="00A03BF5" w:rsidRDefault="00014F25" w:rsidP="00FE043F">
      <w:pPr>
        <w:pStyle w:val="Textindependent"/>
        <w:ind w:left="1440" w:hanging="24"/>
        <w:rPr>
          <w:rFonts w:asciiTheme="minorHAnsi" w:hAnsiTheme="minorHAnsi" w:cstheme="minorHAnsi"/>
          <w:b/>
          <w:szCs w:val="24"/>
        </w:rPr>
      </w:pPr>
      <w:r w:rsidRPr="00A03BF5">
        <w:rPr>
          <w:rFonts w:asciiTheme="minorHAnsi" w:hAnsiTheme="minorHAnsi" w:cstheme="minorHAnsi"/>
          <w:b/>
          <w:szCs w:val="24"/>
        </w:rPr>
        <w:t>INFORME DE NECESSITAT</w:t>
      </w:r>
      <w:r w:rsidR="004A6764" w:rsidRPr="00A03BF5">
        <w:rPr>
          <w:rFonts w:asciiTheme="minorHAnsi" w:hAnsiTheme="minorHAnsi" w:cstheme="minorHAnsi"/>
          <w:b/>
          <w:szCs w:val="24"/>
        </w:rPr>
        <w:t xml:space="preserve"> DEL CONTRACTE</w:t>
      </w:r>
      <w:r w:rsidR="00697537" w:rsidRPr="00A03BF5">
        <w:rPr>
          <w:rFonts w:asciiTheme="minorHAnsi" w:hAnsiTheme="minorHAnsi" w:cstheme="minorHAnsi"/>
          <w:b/>
          <w:szCs w:val="24"/>
        </w:rPr>
        <w:t xml:space="preserve"> MENOR</w:t>
      </w:r>
    </w:p>
    <w:p w:rsidR="006403EE" w:rsidRPr="00A03BF5" w:rsidRDefault="006403EE" w:rsidP="00FE043F">
      <w:pPr>
        <w:pStyle w:val="Textindependent"/>
        <w:ind w:left="1440" w:hanging="24"/>
        <w:rPr>
          <w:rFonts w:asciiTheme="minorHAnsi" w:hAnsiTheme="minorHAnsi" w:cstheme="minorHAnsi"/>
          <w:b/>
          <w:szCs w:val="24"/>
        </w:rPr>
      </w:pPr>
    </w:p>
    <w:p w:rsidR="004A6764" w:rsidRPr="00A03BF5" w:rsidRDefault="004A6764" w:rsidP="00B4038D">
      <w:pPr>
        <w:pStyle w:val="Textindependent"/>
        <w:rPr>
          <w:rFonts w:asciiTheme="minorHAnsi" w:hAnsiTheme="minorHAnsi" w:cstheme="minorHAnsi"/>
          <w:szCs w:val="24"/>
        </w:rPr>
      </w:pPr>
    </w:p>
    <w:p w:rsidR="004A6764" w:rsidRPr="00A03BF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b/>
          <w:szCs w:val="24"/>
          <w:u w:val="single"/>
        </w:rPr>
        <w:t>Dades del contracte</w:t>
      </w:r>
    </w:p>
    <w:p w:rsidR="004A6764" w:rsidRPr="00A03BF5" w:rsidRDefault="004A6764"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tbl>
      <w:tblPr>
        <w:tblStyle w:val="Taulaambquadrcula"/>
        <w:tblW w:w="0" w:type="auto"/>
        <w:tblLook w:val="04A0" w:firstRow="1" w:lastRow="0" w:firstColumn="1" w:lastColumn="0" w:noHBand="0" w:noVBand="1"/>
      </w:tblPr>
      <w:tblGrid>
        <w:gridCol w:w="9061"/>
      </w:tblGrid>
      <w:tr w:rsidR="002545EE" w:rsidRPr="00A03BF5" w:rsidTr="00280489">
        <w:trPr>
          <w:trHeight w:val="340"/>
        </w:trPr>
        <w:tc>
          <w:tcPr>
            <w:tcW w:w="9061" w:type="dxa"/>
            <w:vAlign w:val="center"/>
          </w:tcPr>
          <w:p w:rsidR="002545EE" w:rsidRPr="00A03BF5" w:rsidRDefault="004D2367" w:rsidP="00247A0F">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highlight w:val="lightGray"/>
              </w:rPr>
            </w:pPr>
            <w:r w:rsidRPr="00A03BF5">
              <w:rPr>
                <w:rFonts w:asciiTheme="minorHAnsi" w:hAnsiTheme="minorHAnsi" w:cstheme="minorHAnsi"/>
                <w:szCs w:val="24"/>
              </w:rPr>
              <w:t>Petició de</w:t>
            </w:r>
            <w:r w:rsidR="002545EE" w:rsidRPr="00A03BF5">
              <w:rPr>
                <w:rFonts w:asciiTheme="minorHAnsi" w:hAnsiTheme="minorHAnsi" w:cstheme="minorHAnsi"/>
                <w:szCs w:val="24"/>
              </w:rPr>
              <w:t xml:space="preserve"> contracte:</w:t>
            </w:r>
            <w:r w:rsidR="008C2B26" w:rsidRPr="00A03BF5">
              <w:rPr>
                <w:rFonts w:asciiTheme="minorHAnsi" w:hAnsiTheme="minorHAnsi" w:cstheme="minorHAnsi"/>
                <w:szCs w:val="24"/>
              </w:rPr>
              <w:t xml:space="preserve"> </w:t>
            </w:r>
            <w:r w:rsidR="00247A0F" w:rsidRPr="00A03BF5">
              <w:rPr>
                <w:rFonts w:asciiTheme="minorHAnsi" w:hAnsiTheme="minorHAnsi" w:cstheme="minorHAnsi"/>
                <w:szCs w:val="24"/>
              </w:rPr>
              <w:t>M0171</w:t>
            </w:r>
          </w:p>
        </w:tc>
      </w:tr>
      <w:tr w:rsidR="002545EE" w:rsidRPr="00A03BF5" w:rsidTr="002C2590">
        <w:trPr>
          <w:trHeight w:val="340"/>
        </w:trPr>
        <w:tc>
          <w:tcPr>
            <w:tcW w:w="9061" w:type="dxa"/>
            <w:vAlign w:val="center"/>
          </w:tcPr>
          <w:p w:rsidR="002545EE" w:rsidRPr="00A03BF5" w:rsidRDefault="002545EE" w:rsidP="00034B06">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noProof/>
                <w:szCs w:val="24"/>
                <w:highlight w:val="lightGray"/>
              </w:rPr>
            </w:pPr>
            <w:r w:rsidRPr="00A03BF5">
              <w:rPr>
                <w:rFonts w:asciiTheme="minorHAnsi" w:hAnsiTheme="minorHAnsi" w:cstheme="minorHAnsi"/>
                <w:szCs w:val="24"/>
              </w:rPr>
              <w:t>Tipus contracte:</w:t>
            </w:r>
            <w:r w:rsidR="00B365AA" w:rsidRPr="00A03BF5">
              <w:rPr>
                <w:rFonts w:asciiTheme="minorHAnsi" w:hAnsiTheme="minorHAnsi" w:cstheme="minorHAnsi"/>
                <w:szCs w:val="24"/>
              </w:rPr>
              <w:t xml:space="preserve"> </w:t>
            </w:r>
            <w:r w:rsidR="00034B06" w:rsidRPr="00A03BF5">
              <w:rPr>
                <w:rFonts w:asciiTheme="minorHAnsi" w:hAnsiTheme="minorHAnsi" w:cstheme="minorHAnsi"/>
                <w:szCs w:val="24"/>
              </w:rPr>
              <w:t>Subministrament</w:t>
            </w:r>
          </w:p>
        </w:tc>
      </w:tr>
      <w:tr w:rsidR="002545EE" w:rsidRPr="00A03BF5" w:rsidTr="00573D6E">
        <w:trPr>
          <w:trHeight w:val="340"/>
        </w:trPr>
        <w:tc>
          <w:tcPr>
            <w:tcW w:w="9061" w:type="dxa"/>
            <w:vAlign w:val="center"/>
          </w:tcPr>
          <w:p w:rsidR="002545EE" w:rsidRPr="00A03BF5"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Objecte:</w:t>
            </w:r>
          </w:p>
          <w:p w:rsidR="00247A0F" w:rsidRPr="00A03BF5" w:rsidRDefault="00247A0F" w:rsidP="00247A0F">
            <w:pPr>
              <w:rPr>
                <w:rFonts w:asciiTheme="minorHAnsi" w:hAnsiTheme="minorHAnsi" w:cstheme="minorHAnsi"/>
                <w:szCs w:val="24"/>
              </w:rPr>
            </w:pPr>
            <w:r w:rsidRPr="00A03BF5">
              <w:rPr>
                <w:rFonts w:asciiTheme="minorHAnsi" w:hAnsiTheme="minorHAnsi" w:cstheme="minorHAnsi"/>
                <w:szCs w:val="24"/>
              </w:rPr>
              <w:t xml:space="preserve">Realitzar el subministrament de 6 </w:t>
            </w:r>
            <w:proofErr w:type="spellStart"/>
            <w:r w:rsidRPr="00A03BF5">
              <w:rPr>
                <w:rFonts w:asciiTheme="minorHAnsi" w:hAnsiTheme="minorHAnsi" w:cstheme="minorHAnsi"/>
                <w:szCs w:val="24"/>
              </w:rPr>
              <w:t>SFPs</w:t>
            </w:r>
            <w:proofErr w:type="spellEnd"/>
            <w:r w:rsidRPr="00A03BF5">
              <w:rPr>
                <w:rFonts w:asciiTheme="minorHAnsi" w:hAnsiTheme="minorHAnsi" w:cstheme="minorHAnsi"/>
                <w:szCs w:val="24"/>
              </w:rPr>
              <w:t xml:space="preserve"> ER a 40Gbps (</w:t>
            </w:r>
            <w:proofErr w:type="spellStart"/>
            <w:r w:rsidRPr="00A03BF5">
              <w:rPr>
                <w:rFonts w:asciiTheme="minorHAnsi" w:hAnsiTheme="minorHAnsi" w:cstheme="minorHAnsi"/>
                <w:szCs w:val="24"/>
              </w:rPr>
              <w:t>Extended</w:t>
            </w:r>
            <w:proofErr w:type="spellEnd"/>
            <w:r w:rsidRPr="00A03BF5">
              <w:rPr>
                <w:rFonts w:asciiTheme="minorHAnsi" w:hAnsiTheme="minorHAnsi" w:cstheme="minorHAnsi"/>
                <w:szCs w:val="24"/>
              </w:rPr>
              <w:t xml:space="preserve"> </w:t>
            </w:r>
            <w:proofErr w:type="spellStart"/>
            <w:r w:rsidRPr="00A03BF5">
              <w:rPr>
                <w:rFonts w:asciiTheme="minorHAnsi" w:hAnsiTheme="minorHAnsi" w:cstheme="minorHAnsi"/>
                <w:szCs w:val="24"/>
              </w:rPr>
              <w:t>distance</w:t>
            </w:r>
            <w:proofErr w:type="spellEnd"/>
            <w:r w:rsidRPr="00A03BF5">
              <w:rPr>
                <w:rFonts w:asciiTheme="minorHAnsi" w:hAnsiTheme="minorHAnsi" w:cstheme="minorHAnsi"/>
                <w:szCs w:val="24"/>
              </w:rPr>
              <w:t xml:space="preserve"> 40 km) i 6 </w:t>
            </w:r>
            <w:proofErr w:type="spellStart"/>
            <w:r w:rsidRPr="00A03BF5">
              <w:rPr>
                <w:rFonts w:asciiTheme="minorHAnsi" w:hAnsiTheme="minorHAnsi" w:cstheme="minorHAnsi"/>
                <w:szCs w:val="24"/>
              </w:rPr>
              <w:t>SFPs</w:t>
            </w:r>
            <w:proofErr w:type="spellEnd"/>
            <w:r w:rsidRPr="00A03BF5">
              <w:rPr>
                <w:rFonts w:asciiTheme="minorHAnsi" w:hAnsiTheme="minorHAnsi" w:cstheme="minorHAnsi"/>
                <w:szCs w:val="24"/>
              </w:rPr>
              <w:t xml:space="preserve"> LR a 40Gbps (long </w:t>
            </w:r>
            <w:proofErr w:type="spellStart"/>
            <w:r w:rsidRPr="00A03BF5">
              <w:rPr>
                <w:rFonts w:asciiTheme="minorHAnsi" w:hAnsiTheme="minorHAnsi" w:cstheme="minorHAnsi"/>
                <w:szCs w:val="24"/>
              </w:rPr>
              <w:t>distance</w:t>
            </w:r>
            <w:proofErr w:type="spellEnd"/>
            <w:r w:rsidRPr="00A03BF5">
              <w:rPr>
                <w:rFonts w:asciiTheme="minorHAnsi" w:hAnsiTheme="minorHAnsi" w:cstheme="minorHAnsi"/>
                <w:szCs w:val="24"/>
              </w:rPr>
              <w:t xml:space="preserve"> 15 km) i </w:t>
            </w:r>
            <w:r w:rsidR="00F349E1" w:rsidRPr="00A03BF5">
              <w:rPr>
                <w:rFonts w:asciiTheme="minorHAnsi" w:hAnsiTheme="minorHAnsi" w:cstheme="minorHAnsi"/>
                <w:szCs w:val="24"/>
              </w:rPr>
              <w:t>instal·lar</w:t>
            </w:r>
            <w:r w:rsidRPr="00A03BF5">
              <w:rPr>
                <w:rFonts w:asciiTheme="minorHAnsi" w:hAnsiTheme="minorHAnsi" w:cstheme="minorHAnsi"/>
                <w:szCs w:val="24"/>
              </w:rPr>
              <w:t xml:space="preserve">-los als </w:t>
            </w:r>
            <w:proofErr w:type="spellStart"/>
            <w:r w:rsidRPr="00A03BF5">
              <w:rPr>
                <w:rFonts w:asciiTheme="minorHAnsi" w:hAnsiTheme="minorHAnsi" w:cstheme="minorHAnsi"/>
                <w:szCs w:val="24"/>
              </w:rPr>
              <w:t>Switches</w:t>
            </w:r>
            <w:proofErr w:type="spellEnd"/>
            <w:r w:rsidRPr="00A03BF5">
              <w:rPr>
                <w:rFonts w:asciiTheme="minorHAnsi" w:hAnsiTheme="minorHAnsi" w:cstheme="minorHAnsi"/>
                <w:szCs w:val="24"/>
              </w:rPr>
              <w:t xml:space="preserve"> CISCO 4700 </w:t>
            </w:r>
            <w:proofErr w:type="spellStart"/>
            <w:r w:rsidRPr="00A03BF5">
              <w:rPr>
                <w:rFonts w:asciiTheme="minorHAnsi" w:hAnsiTheme="minorHAnsi" w:cstheme="minorHAnsi"/>
                <w:szCs w:val="24"/>
              </w:rPr>
              <w:t>Catalyst</w:t>
            </w:r>
            <w:proofErr w:type="spellEnd"/>
            <w:r w:rsidRPr="00A03BF5">
              <w:rPr>
                <w:rFonts w:asciiTheme="minorHAnsi" w:hAnsiTheme="minorHAnsi" w:cstheme="minorHAnsi"/>
                <w:szCs w:val="24"/>
              </w:rPr>
              <w:t xml:space="preserve"> per tal d</w:t>
            </w:r>
            <w:r w:rsidR="00F349E1" w:rsidRPr="00A03BF5">
              <w:rPr>
                <w:rFonts w:asciiTheme="minorHAnsi" w:hAnsiTheme="minorHAnsi" w:cstheme="minorHAnsi"/>
                <w:szCs w:val="24"/>
              </w:rPr>
              <w:t>’</w:t>
            </w:r>
            <w:r w:rsidRPr="00A03BF5">
              <w:rPr>
                <w:rFonts w:asciiTheme="minorHAnsi" w:hAnsiTheme="minorHAnsi" w:cstheme="minorHAnsi"/>
                <w:szCs w:val="24"/>
              </w:rPr>
              <w:t>augmentar les velocitats actuals a 40Gbps mitjançant tecnologia QSFP, molt més econòmica i amb major rendiment.</w:t>
            </w:r>
          </w:p>
          <w:p w:rsidR="004F5302" w:rsidRPr="00A03BF5" w:rsidRDefault="004F5302"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2545EE" w:rsidRPr="00A03BF5" w:rsidRDefault="004F5302" w:rsidP="00F349E1">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 xml:space="preserve">Atesa la naturalesa del contracte i els seus objectius, es considera idoni aplicar el codi CPV núm. </w:t>
            </w:r>
            <w:bookmarkStart w:id="0" w:name="_GoBack"/>
            <w:r w:rsidR="00247A0F" w:rsidRPr="00A03BF5">
              <w:rPr>
                <w:rFonts w:asciiTheme="minorHAnsi" w:hAnsiTheme="minorHAnsi" w:cstheme="minorHAnsi"/>
                <w:szCs w:val="24"/>
              </w:rPr>
              <w:t xml:space="preserve">32500000-8    </w:t>
            </w:r>
            <w:bookmarkEnd w:id="0"/>
            <w:r w:rsidR="00247A0F" w:rsidRPr="00A03BF5">
              <w:rPr>
                <w:rFonts w:asciiTheme="minorHAnsi" w:hAnsiTheme="minorHAnsi" w:cstheme="minorHAnsi"/>
                <w:szCs w:val="24"/>
              </w:rPr>
              <w:t xml:space="preserve">Equip </w:t>
            </w:r>
            <w:r w:rsidR="00F349E1" w:rsidRPr="00A03BF5">
              <w:rPr>
                <w:rFonts w:asciiTheme="minorHAnsi" w:hAnsiTheme="minorHAnsi" w:cstheme="minorHAnsi"/>
                <w:szCs w:val="24"/>
              </w:rPr>
              <w:t xml:space="preserve">i </w:t>
            </w:r>
            <w:r w:rsidR="00247A0F" w:rsidRPr="00A03BF5">
              <w:rPr>
                <w:rFonts w:asciiTheme="minorHAnsi" w:hAnsiTheme="minorHAnsi" w:cstheme="minorHAnsi"/>
                <w:szCs w:val="24"/>
              </w:rPr>
              <w:t>material p</w:t>
            </w:r>
            <w:r w:rsidR="00F349E1" w:rsidRPr="00A03BF5">
              <w:rPr>
                <w:rFonts w:asciiTheme="minorHAnsi" w:hAnsiTheme="minorHAnsi" w:cstheme="minorHAnsi"/>
                <w:szCs w:val="24"/>
              </w:rPr>
              <w:t xml:space="preserve">er a </w:t>
            </w:r>
            <w:r w:rsidR="00247A0F" w:rsidRPr="00A03BF5">
              <w:rPr>
                <w:rFonts w:asciiTheme="minorHAnsi" w:hAnsiTheme="minorHAnsi" w:cstheme="minorHAnsi"/>
                <w:szCs w:val="24"/>
              </w:rPr>
              <w:t xml:space="preserve"> </w:t>
            </w:r>
            <w:r w:rsidR="00034B06" w:rsidRPr="00A03BF5">
              <w:rPr>
                <w:rFonts w:asciiTheme="minorHAnsi" w:hAnsiTheme="minorHAnsi" w:cstheme="minorHAnsi"/>
                <w:szCs w:val="24"/>
              </w:rPr>
              <w:t>telecomunicacions</w:t>
            </w:r>
            <w:r w:rsidR="0098541F" w:rsidRPr="00A03BF5">
              <w:rPr>
                <w:rFonts w:asciiTheme="minorHAnsi" w:hAnsiTheme="minorHAnsi" w:cstheme="minorHAnsi"/>
                <w:szCs w:val="24"/>
              </w:rPr>
              <w:t>.</w:t>
            </w:r>
          </w:p>
          <w:p w:rsidR="00034B06" w:rsidRPr="00A03BF5" w:rsidRDefault="00034B06" w:rsidP="00F349E1">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tc>
      </w:tr>
      <w:tr w:rsidR="002545EE" w:rsidRPr="00A03BF5" w:rsidTr="004A1D91">
        <w:trPr>
          <w:trHeight w:val="340"/>
        </w:trPr>
        <w:tc>
          <w:tcPr>
            <w:tcW w:w="9061" w:type="dxa"/>
            <w:vAlign w:val="center"/>
          </w:tcPr>
          <w:p w:rsidR="002545EE" w:rsidRPr="00A03BF5"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 xml:space="preserve">Pressupost de licitació (IVA inclòs) </w:t>
            </w:r>
            <w:r w:rsidR="00247A0F" w:rsidRPr="00A03BF5">
              <w:rPr>
                <w:rFonts w:asciiTheme="minorHAnsi" w:hAnsiTheme="minorHAnsi" w:cstheme="minorHAnsi"/>
                <w:szCs w:val="24"/>
              </w:rPr>
              <w:t>15.000</w:t>
            </w:r>
            <w:r w:rsidR="00F349E1" w:rsidRPr="00A03BF5">
              <w:rPr>
                <w:rFonts w:asciiTheme="minorHAnsi" w:hAnsiTheme="minorHAnsi" w:cstheme="minorHAnsi"/>
                <w:szCs w:val="24"/>
              </w:rPr>
              <w:t>,01</w:t>
            </w:r>
            <w:r w:rsidR="00247A0F" w:rsidRPr="00A03BF5">
              <w:rPr>
                <w:rFonts w:asciiTheme="minorHAnsi" w:hAnsiTheme="minorHAnsi" w:cstheme="minorHAnsi"/>
                <w:szCs w:val="24"/>
              </w:rPr>
              <w:t>€</w:t>
            </w:r>
          </w:p>
          <w:p w:rsidR="002545EE" w:rsidRPr="00A03BF5"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 xml:space="preserve">IVA tipus </w:t>
            </w:r>
            <w:r w:rsidR="00247A0F" w:rsidRPr="00A03BF5">
              <w:rPr>
                <w:rFonts w:asciiTheme="minorHAnsi" w:hAnsiTheme="minorHAnsi" w:cstheme="minorHAnsi"/>
                <w:szCs w:val="24"/>
              </w:rPr>
              <w:t>21%</w:t>
            </w:r>
            <w:r w:rsidR="000D18DB" w:rsidRPr="00A03BF5">
              <w:rPr>
                <w:rFonts w:asciiTheme="minorHAnsi" w:hAnsiTheme="minorHAnsi" w:cstheme="minorHAnsi"/>
                <w:szCs w:val="24"/>
              </w:rPr>
              <w:t>:</w:t>
            </w:r>
            <w:r w:rsidR="00247A0F" w:rsidRPr="00A03BF5">
              <w:rPr>
                <w:rFonts w:asciiTheme="minorHAnsi" w:hAnsiTheme="minorHAnsi" w:cstheme="minorHAnsi"/>
                <w:szCs w:val="24"/>
              </w:rPr>
              <w:t xml:space="preserve"> 2.603,3</w:t>
            </w:r>
            <w:r w:rsidR="00F349E1" w:rsidRPr="00A03BF5">
              <w:rPr>
                <w:rFonts w:asciiTheme="minorHAnsi" w:hAnsiTheme="minorHAnsi" w:cstheme="minorHAnsi"/>
                <w:szCs w:val="24"/>
              </w:rPr>
              <w:t>1</w:t>
            </w:r>
            <w:r w:rsidR="00247A0F" w:rsidRPr="00A03BF5">
              <w:rPr>
                <w:rFonts w:asciiTheme="minorHAnsi" w:hAnsiTheme="minorHAnsi" w:cstheme="minorHAnsi"/>
                <w:szCs w:val="24"/>
              </w:rPr>
              <w:t>€</w:t>
            </w:r>
            <w:r w:rsidRPr="00A03BF5">
              <w:rPr>
                <w:rFonts w:asciiTheme="minorHAnsi" w:hAnsiTheme="minorHAnsi" w:cstheme="minorHAnsi"/>
                <w:szCs w:val="24"/>
              </w:rPr>
              <w:t xml:space="preserve"> </w:t>
            </w:r>
          </w:p>
          <w:p w:rsidR="002545EE" w:rsidRPr="00A03BF5"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b/>
                <w:szCs w:val="24"/>
              </w:rPr>
              <w:t>Pressupost net</w:t>
            </w:r>
            <w:r w:rsidRPr="00A03BF5">
              <w:rPr>
                <w:rFonts w:asciiTheme="minorHAnsi" w:hAnsiTheme="minorHAnsi" w:cstheme="minorHAnsi"/>
                <w:szCs w:val="24"/>
              </w:rPr>
              <w:t xml:space="preserve"> (sense l’IVA) </w:t>
            </w:r>
            <w:r w:rsidR="00247A0F" w:rsidRPr="00A03BF5">
              <w:rPr>
                <w:rFonts w:asciiTheme="minorHAnsi" w:hAnsiTheme="minorHAnsi" w:cstheme="minorHAnsi"/>
                <w:szCs w:val="24"/>
              </w:rPr>
              <w:t>12.396,7</w:t>
            </w:r>
            <w:r w:rsidR="00F349E1" w:rsidRPr="00A03BF5">
              <w:rPr>
                <w:rFonts w:asciiTheme="minorHAnsi" w:hAnsiTheme="minorHAnsi" w:cstheme="minorHAnsi"/>
                <w:szCs w:val="24"/>
              </w:rPr>
              <w:t>0</w:t>
            </w:r>
            <w:r w:rsidR="00247A0F" w:rsidRPr="00A03BF5">
              <w:rPr>
                <w:rFonts w:asciiTheme="minorHAnsi" w:hAnsiTheme="minorHAnsi" w:cstheme="minorHAnsi"/>
                <w:color w:val="000000"/>
                <w:szCs w:val="24"/>
                <w:lang w:val="es-ES" w:eastAsia="es-ES"/>
              </w:rPr>
              <w:t xml:space="preserve"> </w:t>
            </w:r>
            <w:r w:rsidR="00247A0F" w:rsidRPr="00A03BF5">
              <w:rPr>
                <w:rFonts w:asciiTheme="minorHAnsi" w:hAnsiTheme="minorHAnsi" w:cstheme="minorHAnsi"/>
                <w:szCs w:val="24"/>
              </w:rPr>
              <w:t>€</w:t>
            </w:r>
          </w:p>
          <w:p w:rsidR="002545EE" w:rsidRPr="00A03BF5"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i/>
                <w:szCs w:val="24"/>
                <w:u w:val="single"/>
              </w:rPr>
            </w:pPr>
            <w:r w:rsidRPr="00A03BF5">
              <w:rPr>
                <w:rFonts w:asciiTheme="minorHAnsi" w:hAnsiTheme="minorHAnsi" w:cstheme="minorHAnsi"/>
                <w:i/>
                <w:szCs w:val="24"/>
                <w:u w:val="single"/>
              </w:rPr>
              <w:t>Aquest pressupost net no</w:t>
            </w:r>
            <w:r w:rsidR="0025381A" w:rsidRPr="00A03BF5">
              <w:rPr>
                <w:rFonts w:asciiTheme="minorHAnsi" w:hAnsiTheme="minorHAnsi" w:cstheme="minorHAnsi"/>
                <w:i/>
                <w:szCs w:val="24"/>
                <w:u w:val="single"/>
              </w:rPr>
              <w:t xml:space="preserve"> pot ser superat per l</w:t>
            </w:r>
            <w:r w:rsidR="00BB017A" w:rsidRPr="00A03BF5">
              <w:rPr>
                <w:rFonts w:asciiTheme="minorHAnsi" w:hAnsiTheme="minorHAnsi" w:cstheme="minorHAnsi"/>
                <w:i/>
                <w:szCs w:val="24"/>
                <w:u w:val="single"/>
              </w:rPr>
              <w:t>’empresa licitadora</w:t>
            </w:r>
            <w:r w:rsidR="00FE043F" w:rsidRPr="00A03BF5">
              <w:rPr>
                <w:rFonts w:asciiTheme="minorHAnsi" w:hAnsiTheme="minorHAnsi" w:cstheme="minorHAnsi"/>
                <w:i/>
                <w:szCs w:val="24"/>
                <w:u w:val="single"/>
              </w:rPr>
              <w:t>.</w:t>
            </w:r>
          </w:p>
          <w:p w:rsidR="002545EE" w:rsidRPr="00A03BF5"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noProof/>
                <w:szCs w:val="24"/>
              </w:rPr>
            </w:pPr>
          </w:p>
        </w:tc>
      </w:tr>
    </w:tbl>
    <w:p w:rsidR="004A6764" w:rsidRPr="00A03BF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Cs w:val="24"/>
          <w:u w:val="single"/>
        </w:rPr>
      </w:pPr>
    </w:p>
    <w:p w:rsidR="006608D7" w:rsidRPr="00A03BF5"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Cs w:val="24"/>
          <w:u w:val="single"/>
        </w:rPr>
      </w:pPr>
    </w:p>
    <w:p w:rsidR="00730048" w:rsidRPr="00A03BF5"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Cs w:val="24"/>
          <w:u w:val="single"/>
        </w:rPr>
      </w:pPr>
      <w:r w:rsidRPr="00A03BF5">
        <w:rPr>
          <w:rFonts w:asciiTheme="minorHAnsi" w:hAnsiTheme="minorHAnsi" w:cstheme="minorHAnsi"/>
          <w:b/>
          <w:szCs w:val="24"/>
          <w:u w:val="single"/>
        </w:rPr>
        <w:t>Antecedents</w:t>
      </w:r>
    </w:p>
    <w:p w:rsidR="00730048" w:rsidRPr="00A03BF5"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Cs w:val="24"/>
          <w:u w:val="single"/>
        </w:rPr>
      </w:pPr>
    </w:p>
    <w:p w:rsidR="00247A0F" w:rsidRPr="00A03BF5" w:rsidRDefault="00247A0F" w:rsidP="00247A0F">
      <w:pPr>
        <w:rPr>
          <w:rFonts w:asciiTheme="minorHAnsi" w:hAnsiTheme="minorHAnsi" w:cstheme="minorHAnsi"/>
          <w:szCs w:val="24"/>
        </w:rPr>
      </w:pPr>
      <w:r w:rsidRPr="00A03BF5">
        <w:rPr>
          <w:rFonts w:asciiTheme="minorHAnsi" w:hAnsiTheme="minorHAnsi" w:cstheme="minorHAnsi"/>
          <w:szCs w:val="24"/>
        </w:rPr>
        <w:t xml:space="preserve">Actualment existeixen 3 punts principals de NUS de Comunicacions a l´arquitectura de la xarxa municipal de comunicacions. Aquests NUSSOS constitueixen punts crítics. </w:t>
      </w:r>
      <w:r w:rsidR="00F349E1" w:rsidRPr="00A03BF5">
        <w:rPr>
          <w:rFonts w:asciiTheme="minorHAnsi" w:hAnsiTheme="minorHAnsi" w:cstheme="minorHAnsi"/>
          <w:szCs w:val="24"/>
        </w:rPr>
        <w:t xml:space="preserve">Aquests </w:t>
      </w:r>
      <w:r w:rsidRPr="00A03BF5">
        <w:rPr>
          <w:rFonts w:asciiTheme="minorHAnsi" w:hAnsiTheme="minorHAnsi" w:cstheme="minorHAnsi"/>
          <w:szCs w:val="24"/>
        </w:rPr>
        <w:t>estan interconnectats a unes velocitats d´ample de banda de 10Gbps, sent necessari augmentar aquesta velocitat per tal de millorar tant la velocitat i el rendiment com la fiabilitat de l´arquitectura.</w:t>
      </w:r>
    </w:p>
    <w:p w:rsidR="00247A0F" w:rsidRPr="00A03BF5" w:rsidRDefault="00247A0F" w:rsidP="00247A0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szCs w:val="24"/>
        </w:rPr>
      </w:pPr>
    </w:p>
    <w:p w:rsidR="00247A0F" w:rsidRPr="00A03BF5" w:rsidRDefault="00247A0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szCs w:val="24"/>
        </w:rPr>
      </w:pPr>
      <w:r w:rsidRPr="00A03BF5">
        <w:rPr>
          <w:rFonts w:asciiTheme="minorHAnsi" w:hAnsiTheme="minorHAnsi" w:cstheme="minorHAnsi"/>
          <w:szCs w:val="24"/>
        </w:rPr>
        <w:t xml:space="preserve">Aquest objecte ha esdevingut fruït de la necessitat d´establir les velocitats entre </w:t>
      </w:r>
      <w:proofErr w:type="spellStart"/>
      <w:r w:rsidRPr="00A03BF5">
        <w:rPr>
          <w:rFonts w:asciiTheme="minorHAnsi" w:hAnsiTheme="minorHAnsi" w:cstheme="minorHAnsi"/>
          <w:szCs w:val="24"/>
        </w:rPr>
        <w:t>CPDs</w:t>
      </w:r>
      <w:proofErr w:type="spellEnd"/>
      <w:r w:rsidRPr="00A03BF5">
        <w:rPr>
          <w:rFonts w:asciiTheme="minorHAnsi" w:hAnsiTheme="minorHAnsi" w:cstheme="minorHAnsi"/>
          <w:szCs w:val="24"/>
        </w:rPr>
        <w:t xml:space="preserve"> a 40 </w:t>
      </w:r>
      <w:proofErr w:type="spellStart"/>
      <w:r w:rsidRPr="00A03BF5">
        <w:rPr>
          <w:rFonts w:asciiTheme="minorHAnsi" w:hAnsiTheme="minorHAnsi" w:cstheme="minorHAnsi"/>
          <w:szCs w:val="24"/>
        </w:rPr>
        <w:t>Gbps</w:t>
      </w:r>
      <w:proofErr w:type="spellEnd"/>
      <w:r w:rsidRPr="00A03BF5">
        <w:rPr>
          <w:rFonts w:asciiTheme="minorHAnsi" w:hAnsiTheme="minorHAnsi" w:cstheme="minorHAnsi"/>
          <w:szCs w:val="24"/>
        </w:rPr>
        <w:t xml:space="preserve"> enlloc de 10Gbps com a conseqüència de les noves necessitat</w:t>
      </w:r>
      <w:r w:rsidR="008C2B26" w:rsidRPr="00A03BF5">
        <w:rPr>
          <w:rFonts w:asciiTheme="minorHAnsi" w:hAnsiTheme="minorHAnsi" w:cstheme="minorHAnsi"/>
          <w:szCs w:val="24"/>
        </w:rPr>
        <w:t>s</w:t>
      </w:r>
      <w:r w:rsidRPr="00A03BF5">
        <w:rPr>
          <w:rFonts w:asciiTheme="minorHAnsi" w:hAnsiTheme="minorHAnsi" w:cstheme="minorHAnsi"/>
          <w:szCs w:val="24"/>
        </w:rPr>
        <w:t xml:space="preserve"> d´interconnexió amb altres empreses on l´ample de banda agregat de totes elles superen amb escreix els 10 </w:t>
      </w:r>
      <w:proofErr w:type="spellStart"/>
      <w:r w:rsidRPr="00A03BF5">
        <w:rPr>
          <w:rFonts w:asciiTheme="minorHAnsi" w:hAnsiTheme="minorHAnsi" w:cstheme="minorHAnsi"/>
          <w:szCs w:val="24"/>
        </w:rPr>
        <w:t>Gbps</w:t>
      </w:r>
      <w:proofErr w:type="spellEnd"/>
      <w:r w:rsidRPr="00A03BF5">
        <w:rPr>
          <w:rFonts w:asciiTheme="minorHAnsi" w:hAnsiTheme="minorHAnsi" w:cstheme="minorHAnsi"/>
          <w:szCs w:val="24"/>
        </w:rPr>
        <w:t xml:space="preserve"> que s´havien contemplat inicialment quan es van </w:t>
      </w:r>
      <w:r w:rsidR="00F349E1" w:rsidRPr="00A03BF5">
        <w:rPr>
          <w:rFonts w:asciiTheme="minorHAnsi" w:hAnsiTheme="minorHAnsi" w:cstheme="minorHAnsi"/>
          <w:szCs w:val="24"/>
        </w:rPr>
        <w:t>instal·lar</w:t>
      </w:r>
      <w:r w:rsidRPr="00A03BF5">
        <w:rPr>
          <w:rFonts w:asciiTheme="minorHAnsi" w:hAnsiTheme="minorHAnsi" w:cstheme="minorHAnsi"/>
          <w:szCs w:val="24"/>
        </w:rPr>
        <w:t xml:space="preserve"> les electròniques de xarxa entre les quals es vol establir la comunicació.</w:t>
      </w:r>
    </w:p>
    <w:p w:rsidR="00247A0F" w:rsidRPr="00A03BF5" w:rsidRDefault="00247A0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szCs w:val="24"/>
        </w:rPr>
      </w:pPr>
    </w:p>
    <w:p w:rsidR="00A1542F" w:rsidRPr="00A03BF5" w:rsidRDefault="00A1542F" w:rsidP="00A1542F">
      <w:pPr>
        <w:rPr>
          <w:rFonts w:asciiTheme="minorHAnsi" w:hAnsiTheme="minorHAnsi" w:cstheme="minorHAnsi"/>
          <w:szCs w:val="24"/>
        </w:rPr>
      </w:pPr>
      <w:r w:rsidRPr="00A03BF5">
        <w:rPr>
          <w:rFonts w:asciiTheme="minorHAnsi" w:hAnsiTheme="minorHAnsi" w:cstheme="minorHAnsi"/>
          <w:szCs w:val="24"/>
        </w:rPr>
        <w:t xml:space="preserve">Aquest procediment de contractació es justifica per la necessitat de simplificació de tràmits en què preval l’agilitat per atendre necessitats d’import i durada reduïdes, i, en el moment de l’inici de la seva tramitació, havent aplicat l’adequada i necessària diligència dels principis de programació i de bona gestió, abasta la totalitat del seu objecte i elements, i no es té el coneixement cert de la necessitat de contractar una prestació determinada de caràcter o naturalesa unitaris, perfectament definida, les característiques essencials de les quals no puguin variar de manera substancial, no contravenint la normativa en matèria de contractació pública amb objecte de disminuir la quantia del mateix i eludir així els requisits </w:t>
      </w:r>
      <w:r w:rsidRPr="00A03BF5">
        <w:rPr>
          <w:rFonts w:asciiTheme="minorHAnsi" w:hAnsiTheme="minorHAnsi" w:cstheme="minorHAnsi"/>
          <w:szCs w:val="24"/>
        </w:rPr>
        <w:lastRenderedPageBreak/>
        <w:t>de publicitat, el procediment o la forma d’adjudicació que correspongui, i, específicament, la relativa a la prohibició de fraccionar l’objecte dels contractes per tal d’evitar l’aplicació d’aquella normativa, recollida en el nostre dret intern a l’article 99.2 de la Llei 9/2017, de 8 de novembre, de contractes del sector públic, per la qual es fa la transposició a l’ordenament jurídic espanyol les Directives del Parlament Europeu i del Consell 2014/23/UE i 2014/24/UE de 26 de febrer de 2014 (en endavant, LCSP).</w:t>
      </w:r>
    </w:p>
    <w:p w:rsidR="00A1542F" w:rsidRPr="00A03BF5" w:rsidRDefault="00A1542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szCs w:val="24"/>
        </w:rPr>
      </w:pPr>
    </w:p>
    <w:p w:rsidR="00F164D0" w:rsidRPr="00A03BF5" w:rsidRDefault="00E32DF5"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szCs w:val="24"/>
        </w:rPr>
      </w:pPr>
      <w:r w:rsidRPr="00A03BF5">
        <w:rPr>
          <w:rFonts w:asciiTheme="minorHAnsi" w:hAnsiTheme="minorHAnsi" w:cstheme="minorHAnsi"/>
          <w:i/>
          <w:szCs w:val="24"/>
        </w:rPr>
        <w:t xml:space="preserve"> </w:t>
      </w:r>
    </w:p>
    <w:p w:rsidR="004A6764" w:rsidRPr="00A03BF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Cs w:val="24"/>
          <w:u w:val="single"/>
        </w:rPr>
      </w:pPr>
      <w:r w:rsidRPr="00A03BF5">
        <w:rPr>
          <w:rFonts w:asciiTheme="minorHAnsi" w:hAnsiTheme="minorHAnsi" w:cstheme="minorHAnsi"/>
          <w:b/>
          <w:szCs w:val="24"/>
          <w:u w:val="single"/>
        </w:rPr>
        <w:t>Descripció de l’objecte. Prescripcions tècniques</w:t>
      </w:r>
    </w:p>
    <w:p w:rsidR="00D04E97" w:rsidRPr="00A03BF5" w:rsidRDefault="00D04E97" w:rsidP="00D04E9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110" w:hanging="1110"/>
        <w:rPr>
          <w:rFonts w:asciiTheme="minorHAnsi" w:hAnsiTheme="minorHAnsi" w:cstheme="minorHAnsi"/>
          <w:szCs w:val="24"/>
        </w:rPr>
      </w:pPr>
    </w:p>
    <w:p w:rsidR="00F349E1" w:rsidRPr="00A03BF5" w:rsidRDefault="00F349E1" w:rsidP="00F349E1">
      <w:pPr>
        <w:tabs>
          <w:tab w:val="left" w:pos="-116"/>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L’objecte del present contracte és el següent:</w:t>
      </w:r>
    </w:p>
    <w:p w:rsidR="00F349E1" w:rsidRPr="00A03BF5" w:rsidRDefault="00F349E1" w:rsidP="00F349E1">
      <w:pPr>
        <w:tabs>
          <w:tab w:val="left" w:pos="-116"/>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D04E97" w:rsidRPr="00A03BF5" w:rsidRDefault="00F349E1" w:rsidP="00F349E1">
      <w:pPr>
        <w:tabs>
          <w:tab w:val="left" w:pos="-116"/>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S</w:t>
      </w:r>
      <w:r w:rsidR="00D04E97" w:rsidRPr="00A03BF5">
        <w:rPr>
          <w:rFonts w:asciiTheme="minorHAnsi" w:hAnsiTheme="minorHAnsi" w:cstheme="minorHAnsi"/>
          <w:szCs w:val="24"/>
        </w:rPr>
        <w:t>ubmin</w:t>
      </w:r>
      <w:r w:rsidR="008C2B26" w:rsidRPr="00A03BF5">
        <w:rPr>
          <w:rFonts w:asciiTheme="minorHAnsi" w:hAnsiTheme="minorHAnsi" w:cstheme="minorHAnsi"/>
          <w:szCs w:val="24"/>
        </w:rPr>
        <w:t>i</w:t>
      </w:r>
      <w:r w:rsidR="00D04E97" w:rsidRPr="00A03BF5">
        <w:rPr>
          <w:rFonts w:asciiTheme="minorHAnsi" w:hAnsiTheme="minorHAnsi" w:cstheme="minorHAnsi"/>
          <w:szCs w:val="24"/>
        </w:rPr>
        <w:t xml:space="preserve">strament </w:t>
      </w:r>
      <w:r w:rsidR="008C2B26" w:rsidRPr="00A03BF5">
        <w:rPr>
          <w:rFonts w:asciiTheme="minorHAnsi" w:hAnsiTheme="minorHAnsi" w:cstheme="minorHAnsi"/>
          <w:szCs w:val="24"/>
        </w:rPr>
        <w:t>i</w:t>
      </w:r>
      <w:r w:rsidR="00D04E97" w:rsidRPr="00A03BF5">
        <w:rPr>
          <w:rFonts w:asciiTheme="minorHAnsi" w:hAnsiTheme="minorHAnsi" w:cstheme="minorHAnsi"/>
          <w:szCs w:val="24"/>
        </w:rPr>
        <w:t xml:space="preserve"> </w:t>
      </w:r>
      <w:r w:rsidRPr="00A03BF5">
        <w:rPr>
          <w:rFonts w:asciiTheme="minorHAnsi" w:hAnsiTheme="minorHAnsi" w:cstheme="minorHAnsi"/>
          <w:szCs w:val="24"/>
        </w:rPr>
        <w:t>instal·lació</w:t>
      </w:r>
      <w:r w:rsidR="00D04E97" w:rsidRPr="00A03BF5">
        <w:rPr>
          <w:rFonts w:asciiTheme="minorHAnsi" w:hAnsiTheme="minorHAnsi" w:cstheme="minorHAnsi"/>
          <w:szCs w:val="24"/>
        </w:rPr>
        <w:t xml:space="preserve"> de 6 x QSFP-40G-ER4 1310nm 40km a un port del </w:t>
      </w:r>
      <w:proofErr w:type="spellStart"/>
      <w:r w:rsidR="00D04E97" w:rsidRPr="00A03BF5">
        <w:rPr>
          <w:rFonts w:asciiTheme="minorHAnsi" w:hAnsiTheme="minorHAnsi" w:cstheme="minorHAnsi"/>
          <w:szCs w:val="24"/>
        </w:rPr>
        <w:t>switches</w:t>
      </w:r>
      <w:proofErr w:type="spellEnd"/>
      <w:r w:rsidR="00D04E97" w:rsidRPr="00A03BF5">
        <w:rPr>
          <w:rFonts w:asciiTheme="minorHAnsi" w:hAnsiTheme="minorHAnsi" w:cstheme="minorHAnsi"/>
          <w:szCs w:val="24"/>
        </w:rPr>
        <w:t xml:space="preserve"> </w:t>
      </w:r>
      <w:proofErr w:type="spellStart"/>
      <w:r w:rsidR="00D04E97" w:rsidRPr="00A03BF5">
        <w:rPr>
          <w:rFonts w:asciiTheme="minorHAnsi" w:hAnsiTheme="minorHAnsi" w:cstheme="minorHAnsi"/>
          <w:szCs w:val="24"/>
        </w:rPr>
        <w:t>Cisco</w:t>
      </w:r>
      <w:proofErr w:type="spellEnd"/>
      <w:r w:rsidR="00D04E97" w:rsidRPr="00A03BF5">
        <w:rPr>
          <w:rFonts w:asciiTheme="minorHAnsi" w:hAnsiTheme="minorHAnsi" w:cstheme="minorHAnsi"/>
          <w:szCs w:val="24"/>
        </w:rPr>
        <w:t xml:space="preserve"> </w:t>
      </w:r>
      <w:proofErr w:type="spellStart"/>
      <w:r w:rsidR="00D04E97" w:rsidRPr="00A03BF5">
        <w:rPr>
          <w:rFonts w:asciiTheme="minorHAnsi" w:hAnsiTheme="minorHAnsi" w:cstheme="minorHAnsi"/>
          <w:szCs w:val="24"/>
        </w:rPr>
        <w:t>Catalyst</w:t>
      </w:r>
      <w:proofErr w:type="spellEnd"/>
      <w:r w:rsidR="00D04E97" w:rsidRPr="00A03BF5">
        <w:rPr>
          <w:rFonts w:asciiTheme="minorHAnsi" w:hAnsiTheme="minorHAnsi" w:cstheme="minorHAnsi"/>
          <w:szCs w:val="24"/>
        </w:rPr>
        <w:t xml:space="preserve"> 9704 situats als </w:t>
      </w:r>
      <w:proofErr w:type="spellStart"/>
      <w:r w:rsidR="00D04E97" w:rsidRPr="00A03BF5">
        <w:rPr>
          <w:rFonts w:asciiTheme="minorHAnsi" w:hAnsiTheme="minorHAnsi" w:cstheme="minorHAnsi"/>
          <w:szCs w:val="24"/>
        </w:rPr>
        <w:t>CPDs</w:t>
      </w:r>
      <w:proofErr w:type="spellEnd"/>
      <w:r w:rsidR="00D04E97" w:rsidRPr="00A03BF5">
        <w:rPr>
          <w:rFonts w:asciiTheme="minorHAnsi" w:hAnsiTheme="minorHAnsi" w:cstheme="minorHAnsi"/>
          <w:szCs w:val="24"/>
        </w:rPr>
        <w:t xml:space="preserve"> mun</w:t>
      </w:r>
      <w:r w:rsidR="008C2B26" w:rsidRPr="00A03BF5">
        <w:rPr>
          <w:rFonts w:asciiTheme="minorHAnsi" w:hAnsiTheme="minorHAnsi" w:cstheme="minorHAnsi"/>
          <w:szCs w:val="24"/>
        </w:rPr>
        <w:t>icipals ubicats a Casa Gran, Glò</w:t>
      </w:r>
      <w:r w:rsidR="00D04E97" w:rsidRPr="00A03BF5">
        <w:rPr>
          <w:rFonts w:asciiTheme="minorHAnsi" w:hAnsiTheme="minorHAnsi" w:cstheme="minorHAnsi"/>
          <w:szCs w:val="24"/>
        </w:rPr>
        <w:t>ries i Via Favència</w:t>
      </w:r>
      <w:r w:rsidRPr="00A03BF5">
        <w:rPr>
          <w:rFonts w:asciiTheme="minorHAnsi" w:hAnsiTheme="minorHAnsi" w:cstheme="minorHAnsi"/>
          <w:szCs w:val="24"/>
        </w:rPr>
        <w:t>.</w:t>
      </w:r>
    </w:p>
    <w:p w:rsidR="00F349E1" w:rsidRPr="00A03BF5" w:rsidRDefault="00F349E1" w:rsidP="00F349E1">
      <w:pPr>
        <w:tabs>
          <w:tab w:val="left" w:pos="-116"/>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D04E97" w:rsidRPr="00A03BF5" w:rsidRDefault="00D04E97" w:rsidP="00F349E1">
      <w:pPr>
        <w:tabs>
          <w:tab w:val="left" w:pos="-116"/>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Submin</w:t>
      </w:r>
      <w:r w:rsidR="008C2B26" w:rsidRPr="00A03BF5">
        <w:rPr>
          <w:rFonts w:asciiTheme="minorHAnsi" w:hAnsiTheme="minorHAnsi" w:cstheme="minorHAnsi"/>
          <w:szCs w:val="24"/>
        </w:rPr>
        <w:t>istrament i</w:t>
      </w:r>
      <w:r w:rsidRPr="00A03BF5">
        <w:rPr>
          <w:rFonts w:asciiTheme="minorHAnsi" w:hAnsiTheme="minorHAnsi" w:cstheme="minorHAnsi"/>
          <w:szCs w:val="24"/>
        </w:rPr>
        <w:t xml:space="preserve"> </w:t>
      </w:r>
      <w:r w:rsidR="00F349E1" w:rsidRPr="00A03BF5">
        <w:rPr>
          <w:rFonts w:asciiTheme="minorHAnsi" w:hAnsiTheme="minorHAnsi" w:cstheme="minorHAnsi"/>
          <w:szCs w:val="24"/>
        </w:rPr>
        <w:t>instal·lació</w:t>
      </w:r>
      <w:r w:rsidRPr="00A03BF5">
        <w:rPr>
          <w:rFonts w:asciiTheme="minorHAnsi" w:hAnsiTheme="minorHAnsi" w:cstheme="minorHAnsi"/>
          <w:szCs w:val="24"/>
        </w:rPr>
        <w:t xml:space="preserve"> de 6 x QSFP-40G-LR4 1310nm 10km a un port del </w:t>
      </w:r>
      <w:proofErr w:type="spellStart"/>
      <w:r w:rsidRPr="00A03BF5">
        <w:rPr>
          <w:rFonts w:asciiTheme="minorHAnsi" w:hAnsiTheme="minorHAnsi" w:cstheme="minorHAnsi"/>
          <w:szCs w:val="24"/>
        </w:rPr>
        <w:t>switches</w:t>
      </w:r>
      <w:proofErr w:type="spellEnd"/>
      <w:r w:rsidRPr="00A03BF5">
        <w:rPr>
          <w:rFonts w:asciiTheme="minorHAnsi" w:hAnsiTheme="minorHAnsi" w:cstheme="minorHAnsi"/>
          <w:szCs w:val="24"/>
        </w:rPr>
        <w:t xml:space="preserve"> </w:t>
      </w:r>
      <w:proofErr w:type="spellStart"/>
      <w:r w:rsidRPr="00A03BF5">
        <w:rPr>
          <w:rFonts w:asciiTheme="minorHAnsi" w:hAnsiTheme="minorHAnsi" w:cstheme="minorHAnsi"/>
          <w:szCs w:val="24"/>
        </w:rPr>
        <w:t>Cisco</w:t>
      </w:r>
      <w:proofErr w:type="spellEnd"/>
      <w:r w:rsidRPr="00A03BF5">
        <w:rPr>
          <w:rFonts w:asciiTheme="minorHAnsi" w:hAnsiTheme="minorHAnsi" w:cstheme="minorHAnsi"/>
          <w:szCs w:val="24"/>
        </w:rPr>
        <w:t xml:space="preserve"> </w:t>
      </w:r>
      <w:proofErr w:type="spellStart"/>
      <w:r w:rsidRPr="00A03BF5">
        <w:rPr>
          <w:rFonts w:asciiTheme="minorHAnsi" w:hAnsiTheme="minorHAnsi" w:cstheme="minorHAnsi"/>
          <w:szCs w:val="24"/>
        </w:rPr>
        <w:t>Catalyst</w:t>
      </w:r>
      <w:proofErr w:type="spellEnd"/>
      <w:r w:rsidRPr="00A03BF5">
        <w:rPr>
          <w:rFonts w:asciiTheme="minorHAnsi" w:hAnsiTheme="minorHAnsi" w:cstheme="minorHAnsi"/>
          <w:szCs w:val="24"/>
        </w:rPr>
        <w:t xml:space="preserve"> 9704 situats als </w:t>
      </w:r>
      <w:proofErr w:type="spellStart"/>
      <w:r w:rsidRPr="00A03BF5">
        <w:rPr>
          <w:rFonts w:asciiTheme="minorHAnsi" w:hAnsiTheme="minorHAnsi" w:cstheme="minorHAnsi"/>
          <w:szCs w:val="24"/>
        </w:rPr>
        <w:t>CPDs</w:t>
      </w:r>
      <w:proofErr w:type="spellEnd"/>
      <w:r w:rsidRPr="00A03BF5">
        <w:rPr>
          <w:rFonts w:asciiTheme="minorHAnsi" w:hAnsiTheme="minorHAnsi" w:cstheme="minorHAnsi"/>
          <w:szCs w:val="24"/>
        </w:rPr>
        <w:t xml:space="preserve"> mun</w:t>
      </w:r>
      <w:r w:rsidR="008C2B26" w:rsidRPr="00A03BF5">
        <w:rPr>
          <w:rFonts w:asciiTheme="minorHAnsi" w:hAnsiTheme="minorHAnsi" w:cstheme="minorHAnsi"/>
          <w:szCs w:val="24"/>
        </w:rPr>
        <w:t>icipals ubicats a Casa Gran, Glò</w:t>
      </w:r>
      <w:r w:rsidRPr="00A03BF5">
        <w:rPr>
          <w:rFonts w:asciiTheme="minorHAnsi" w:hAnsiTheme="minorHAnsi" w:cstheme="minorHAnsi"/>
          <w:szCs w:val="24"/>
        </w:rPr>
        <w:t>ries i Via Favència</w:t>
      </w:r>
    </w:p>
    <w:p w:rsidR="00D04E97" w:rsidRPr="00A03BF5" w:rsidRDefault="00D04E97" w:rsidP="00D04E9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110" w:hanging="1110"/>
        <w:rPr>
          <w:rFonts w:asciiTheme="minorHAnsi" w:hAnsiTheme="minorHAnsi" w:cstheme="minorHAnsi"/>
          <w:szCs w:val="24"/>
        </w:rPr>
      </w:pPr>
    </w:p>
    <w:p w:rsidR="005949C8" w:rsidRPr="00A03BF5" w:rsidRDefault="005949C8"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color w:val="548DD4" w:themeColor="text2" w:themeTint="99"/>
          <w:szCs w:val="24"/>
        </w:rPr>
      </w:pPr>
    </w:p>
    <w:p w:rsidR="005949C8" w:rsidRPr="00A03BF5" w:rsidRDefault="005949C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u w:val="single"/>
        </w:rPr>
      </w:pPr>
      <w:r w:rsidRPr="00A03BF5">
        <w:rPr>
          <w:rFonts w:asciiTheme="minorHAnsi" w:hAnsiTheme="minorHAnsi" w:cstheme="minorHAnsi"/>
          <w:szCs w:val="24"/>
          <w:u w:val="single"/>
        </w:rPr>
        <w:t>Pressupost base de licitació:</w:t>
      </w:r>
    </w:p>
    <w:p w:rsidR="005949C8" w:rsidRPr="00A03BF5" w:rsidRDefault="005949C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i/>
          <w:szCs w:val="24"/>
          <w:u w:val="single"/>
        </w:rPr>
      </w:pPr>
    </w:p>
    <w:p w:rsidR="006A4CE5" w:rsidRPr="00A03BF5" w:rsidRDefault="005949C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La despesa màxima</w:t>
      </w:r>
      <w:r w:rsidR="006A4CE5" w:rsidRPr="00A03BF5">
        <w:rPr>
          <w:rFonts w:asciiTheme="minorHAnsi" w:hAnsiTheme="minorHAnsi" w:cstheme="minorHAnsi"/>
          <w:szCs w:val="24"/>
        </w:rPr>
        <w:t xml:space="preserve"> a tant alçat</w:t>
      </w:r>
      <w:r w:rsidRPr="00A03BF5">
        <w:rPr>
          <w:rFonts w:asciiTheme="minorHAnsi" w:hAnsiTheme="minorHAnsi" w:cstheme="minorHAnsi"/>
          <w:szCs w:val="24"/>
        </w:rPr>
        <w:t xml:space="preserve"> d’aquest c</w:t>
      </w:r>
      <w:r w:rsidR="00F34ADA" w:rsidRPr="00A03BF5">
        <w:rPr>
          <w:rFonts w:asciiTheme="minorHAnsi" w:hAnsiTheme="minorHAnsi" w:cstheme="minorHAnsi"/>
          <w:szCs w:val="24"/>
        </w:rPr>
        <w:t>ontracte s’estableix en</w:t>
      </w:r>
      <w:r w:rsidRPr="00A03BF5">
        <w:rPr>
          <w:rFonts w:asciiTheme="minorHAnsi" w:hAnsiTheme="minorHAnsi" w:cstheme="minorHAnsi"/>
          <w:szCs w:val="24"/>
        </w:rPr>
        <w:t xml:space="preserve"> </w:t>
      </w:r>
      <w:r w:rsidR="00D04E97" w:rsidRPr="00A03BF5">
        <w:rPr>
          <w:rFonts w:asciiTheme="minorHAnsi" w:hAnsiTheme="minorHAnsi" w:cstheme="minorHAnsi"/>
          <w:szCs w:val="24"/>
        </w:rPr>
        <w:t>15.000</w:t>
      </w:r>
      <w:r w:rsidR="00034B06" w:rsidRPr="00A03BF5">
        <w:rPr>
          <w:rFonts w:asciiTheme="minorHAnsi" w:hAnsiTheme="minorHAnsi" w:cstheme="minorHAnsi"/>
          <w:szCs w:val="24"/>
        </w:rPr>
        <w:t>,01</w:t>
      </w:r>
      <w:r w:rsidRPr="00A03BF5">
        <w:rPr>
          <w:rFonts w:asciiTheme="minorHAnsi" w:hAnsiTheme="minorHAnsi" w:cstheme="minorHAnsi"/>
          <w:szCs w:val="24"/>
        </w:rPr>
        <w:t xml:space="preserve"> € IVA inclòs, dels quals </w:t>
      </w:r>
      <w:r w:rsidR="00D04E97" w:rsidRPr="00A03BF5">
        <w:rPr>
          <w:rFonts w:asciiTheme="minorHAnsi" w:hAnsiTheme="minorHAnsi" w:cstheme="minorHAnsi"/>
          <w:szCs w:val="24"/>
        </w:rPr>
        <w:t>12.396,7</w:t>
      </w:r>
      <w:r w:rsidR="00034B06" w:rsidRPr="00A03BF5">
        <w:rPr>
          <w:rFonts w:asciiTheme="minorHAnsi" w:hAnsiTheme="minorHAnsi" w:cstheme="minorHAnsi"/>
          <w:szCs w:val="24"/>
        </w:rPr>
        <w:t>0</w:t>
      </w:r>
      <w:r w:rsidRPr="00A03BF5">
        <w:rPr>
          <w:rFonts w:asciiTheme="minorHAnsi" w:hAnsiTheme="minorHAnsi" w:cstheme="minorHAnsi"/>
          <w:szCs w:val="24"/>
        </w:rPr>
        <w:t xml:space="preserve"> €, correspon</w:t>
      </w:r>
      <w:r w:rsidR="00887FB6" w:rsidRPr="00A03BF5">
        <w:rPr>
          <w:rFonts w:asciiTheme="minorHAnsi" w:hAnsiTheme="minorHAnsi" w:cstheme="minorHAnsi"/>
          <w:szCs w:val="24"/>
        </w:rPr>
        <w:t>en</w:t>
      </w:r>
      <w:r w:rsidR="008B70F8" w:rsidRPr="00A03BF5">
        <w:rPr>
          <w:rFonts w:asciiTheme="minorHAnsi" w:hAnsiTheme="minorHAnsi" w:cstheme="minorHAnsi"/>
          <w:szCs w:val="24"/>
        </w:rPr>
        <w:t xml:space="preserve"> al pressupost net </w:t>
      </w:r>
      <w:r w:rsidR="00034B06" w:rsidRPr="00A03BF5">
        <w:rPr>
          <w:rFonts w:asciiTheme="minorHAnsi" w:hAnsiTheme="minorHAnsi" w:cstheme="minorHAnsi"/>
          <w:szCs w:val="24"/>
        </w:rPr>
        <w:t xml:space="preserve"> i </w:t>
      </w:r>
      <w:r w:rsidR="00B00784" w:rsidRPr="00A03BF5">
        <w:rPr>
          <w:rFonts w:asciiTheme="minorHAnsi" w:hAnsiTheme="minorHAnsi" w:cstheme="minorHAnsi"/>
          <w:szCs w:val="24"/>
        </w:rPr>
        <w:t>2.603,3</w:t>
      </w:r>
      <w:r w:rsidR="00034B06" w:rsidRPr="00A03BF5">
        <w:rPr>
          <w:rFonts w:asciiTheme="minorHAnsi" w:hAnsiTheme="minorHAnsi" w:cstheme="minorHAnsi"/>
          <w:szCs w:val="24"/>
        </w:rPr>
        <w:t>1</w:t>
      </w:r>
      <w:r w:rsidR="00B00784" w:rsidRPr="00A03BF5">
        <w:rPr>
          <w:rFonts w:asciiTheme="minorHAnsi" w:hAnsiTheme="minorHAnsi" w:cstheme="minorHAnsi"/>
          <w:szCs w:val="24"/>
        </w:rPr>
        <w:t xml:space="preserve"> </w:t>
      </w:r>
      <w:r w:rsidRPr="00A03BF5">
        <w:rPr>
          <w:rFonts w:asciiTheme="minorHAnsi" w:hAnsiTheme="minorHAnsi" w:cstheme="minorHAnsi"/>
          <w:szCs w:val="24"/>
        </w:rPr>
        <w:t>€ al 21% d’IVA suportat</w:t>
      </w:r>
      <w:r w:rsidR="00A71C35">
        <w:rPr>
          <w:rFonts w:asciiTheme="minorHAnsi" w:hAnsiTheme="minorHAnsi" w:cstheme="minorHAnsi"/>
          <w:szCs w:val="24"/>
        </w:rPr>
        <w:t xml:space="preserve">, </w:t>
      </w:r>
      <w:r w:rsidR="006A4CE5" w:rsidRPr="00A03BF5">
        <w:rPr>
          <w:rFonts w:asciiTheme="minorHAnsi" w:hAnsiTheme="minorHAnsi" w:cstheme="minorHAnsi"/>
          <w:szCs w:val="24"/>
        </w:rPr>
        <w:t>i anirà a càrrec a</w:t>
      </w:r>
      <w:r w:rsidR="00A71C35">
        <w:rPr>
          <w:rFonts w:asciiTheme="minorHAnsi" w:hAnsiTheme="minorHAnsi" w:cstheme="minorHAnsi"/>
          <w:szCs w:val="24"/>
        </w:rPr>
        <w:t xml:space="preserve"> </w:t>
      </w:r>
      <w:r w:rsidR="006A4CE5" w:rsidRPr="00A03BF5">
        <w:rPr>
          <w:rFonts w:asciiTheme="minorHAnsi" w:hAnsiTheme="minorHAnsi" w:cstheme="minorHAnsi"/>
          <w:szCs w:val="24"/>
        </w:rPr>
        <w:t>l</w:t>
      </w:r>
      <w:r w:rsidR="00A71C35">
        <w:rPr>
          <w:rFonts w:asciiTheme="minorHAnsi" w:hAnsiTheme="minorHAnsi" w:cstheme="minorHAnsi"/>
          <w:szCs w:val="24"/>
        </w:rPr>
        <w:t>’exercici</w:t>
      </w:r>
      <w:r w:rsidR="006A4CE5" w:rsidRPr="00A03BF5">
        <w:rPr>
          <w:rFonts w:asciiTheme="minorHAnsi" w:hAnsiTheme="minorHAnsi" w:cstheme="minorHAnsi"/>
          <w:szCs w:val="24"/>
        </w:rPr>
        <w:t xml:space="preserve"> pressupost</w:t>
      </w:r>
      <w:r w:rsidR="00A71C35">
        <w:rPr>
          <w:rFonts w:asciiTheme="minorHAnsi" w:hAnsiTheme="minorHAnsi" w:cstheme="minorHAnsi"/>
          <w:szCs w:val="24"/>
        </w:rPr>
        <w:t>ari i la partida</w:t>
      </w:r>
      <w:r w:rsidR="006A4CE5" w:rsidRPr="00A03BF5">
        <w:rPr>
          <w:rFonts w:asciiTheme="minorHAnsi" w:hAnsiTheme="minorHAnsi" w:cstheme="minorHAnsi"/>
          <w:szCs w:val="24"/>
        </w:rPr>
        <w:t xml:space="preserve"> següent</w:t>
      </w:r>
      <w:r w:rsidR="00A71C35">
        <w:rPr>
          <w:rFonts w:asciiTheme="minorHAnsi" w:hAnsiTheme="minorHAnsi" w:cstheme="minorHAnsi"/>
          <w:szCs w:val="24"/>
        </w:rPr>
        <w:t>s</w:t>
      </w:r>
      <w:r w:rsidR="006A4CE5" w:rsidRPr="00A03BF5">
        <w:rPr>
          <w:rFonts w:asciiTheme="minorHAnsi" w:hAnsiTheme="minorHAnsi" w:cstheme="minorHAnsi"/>
          <w:szCs w:val="24"/>
        </w:rPr>
        <w:t>:</w:t>
      </w:r>
    </w:p>
    <w:p w:rsidR="006A4CE5" w:rsidRPr="00A03BF5" w:rsidRDefault="006A4CE5"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6A4CE5" w:rsidRPr="00A03BF5" w:rsidRDefault="006A4CE5" w:rsidP="006A4CE5">
      <w:pPr>
        <w:pStyle w:val="Textdecomentari"/>
        <w:tabs>
          <w:tab w:val="left" w:pos="4963"/>
        </w:tabs>
        <w:ind w:right="565"/>
        <w:rPr>
          <w:rFonts w:asciiTheme="minorHAnsi" w:hAnsiTheme="minorHAnsi" w:cstheme="minorHAnsi"/>
          <w:sz w:val="24"/>
          <w:szCs w:val="24"/>
        </w:rPr>
      </w:pPr>
    </w:p>
    <w:tbl>
      <w:tblPr>
        <w:tblW w:w="10110" w:type="dxa"/>
        <w:jc w:val="center"/>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04"/>
        <w:gridCol w:w="1086"/>
        <w:gridCol w:w="932"/>
        <w:gridCol w:w="849"/>
        <w:gridCol w:w="1560"/>
        <w:gridCol w:w="1383"/>
        <w:gridCol w:w="707"/>
        <w:gridCol w:w="1288"/>
        <w:gridCol w:w="1501"/>
      </w:tblGrid>
      <w:tr w:rsidR="006A4CE5" w:rsidRPr="00A03BF5" w:rsidTr="00A71C35">
        <w:trPr>
          <w:cantSplit/>
          <w:jc w:val="center"/>
        </w:trPr>
        <w:tc>
          <w:tcPr>
            <w:tcW w:w="804" w:type="dxa"/>
          </w:tcPr>
          <w:p w:rsidR="006A4CE5" w:rsidRPr="00A71C35" w:rsidRDefault="006A4CE5" w:rsidP="00014358">
            <w:pPr>
              <w:pStyle w:val="Pas8"/>
              <w:tabs>
                <w:tab w:val="left" w:pos="567"/>
                <w:tab w:val="left" w:pos="1134"/>
                <w:tab w:val="left" w:pos="1702"/>
                <w:tab w:val="left" w:pos="4678"/>
                <w:tab w:val="left" w:pos="5245"/>
              </w:tabs>
              <w:ind w:right="170"/>
              <w:jc w:val="center"/>
              <w:rPr>
                <w:rFonts w:asciiTheme="minorHAnsi" w:hAnsiTheme="minorHAnsi" w:cstheme="minorHAnsi"/>
                <w:sz w:val="22"/>
                <w:szCs w:val="22"/>
              </w:rPr>
            </w:pPr>
            <w:r w:rsidRPr="00A71C35">
              <w:rPr>
                <w:rFonts w:asciiTheme="minorHAnsi" w:hAnsiTheme="minorHAnsi" w:cstheme="minorHAnsi"/>
                <w:sz w:val="22"/>
                <w:szCs w:val="22"/>
              </w:rPr>
              <w:t>Any</w:t>
            </w:r>
          </w:p>
        </w:tc>
        <w:tc>
          <w:tcPr>
            <w:tcW w:w="1086" w:type="dxa"/>
          </w:tcPr>
          <w:p w:rsidR="006A4CE5" w:rsidRPr="00A71C35" w:rsidRDefault="006A4CE5" w:rsidP="00014358">
            <w:pPr>
              <w:pStyle w:val="Pas8"/>
              <w:tabs>
                <w:tab w:val="left" w:pos="567"/>
                <w:tab w:val="left" w:pos="1000"/>
                <w:tab w:val="left" w:pos="1702"/>
                <w:tab w:val="left" w:pos="4678"/>
                <w:tab w:val="left" w:pos="5245"/>
              </w:tabs>
              <w:ind w:right="8"/>
              <w:jc w:val="center"/>
              <w:rPr>
                <w:rFonts w:asciiTheme="minorHAnsi" w:hAnsiTheme="minorHAnsi" w:cstheme="minorHAnsi"/>
                <w:sz w:val="22"/>
                <w:szCs w:val="22"/>
              </w:rPr>
            </w:pPr>
            <w:r w:rsidRPr="00A71C35">
              <w:rPr>
                <w:rFonts w:asciiTheme="minorHAnsi" w:hAnsiTheme="minorHAnsi" w:cstheme="minorHAnsi"/>
                <w:sz w:val="22"/>
                <w:szCs w:val="22"/>
              </w:rPr>
              <w:t>Econòmic</w:t>
            </w:r>
          </w:p>
        </w:tc>
        <w:tc>
          <w:tcPr>
            <w:tcW w:w="932" w:type="dxa"/>
          </w:tcPr>
          <w:p w:rsidR="006A4CE5" w:rsidRPr="00A71C35" w:rsidRDefault="006A4CE5" w:rsidP="00014358">
            <w:pPr>
              <w:pStyle w:val="Pas8"/>
              <w:tabs>
                <w:tab w:val="left" w:pos="567"/>
                <w:tab w:val="left" w:pos="4678"/>
                <w:tab w:val="left" w:pos="5245"/>
              </w:tabs>
              <w:ind w:right="-71"/>
              <w:jc w:val="center"/>
              <w:rPr>
                <w:rFonts w:asciiTheme="minorHAnsi" w:hAnsiTheme="minorHAnsi" w:cstheme="minorHAnsi"/>
                <w:sz w:val="22"/>
                <w:szCs w:val="22"/>
              </w:rPr>
            </w:pPr>
            <w:r w:rsidRPr="00A71C35">
              <w:rPr>
                <w:rFonts w:asciiTheme="minorHAnsi" w:hAnsiTheme="minorHAnsi" w:cstheme="minorHAnsi"/>
                <w:sz w:val="22"/>
                <w:szCs w:val="22"/>
              </w:rPr>
              <w:t>Programa</w:t>
            </w:r>
          </w:p>
        </w:tc>
        <w:tc>
          <w:tcPr>
            <w:tcW w:w="849" w:type="dxa"/>
          </w:tcPr>
          <w:p w:rsidR="006A4CE5" w:rsidRPr="00A71C35" w:rsidRDefault="006A4CE5" w:rsidP="00014358">
            <w:pPr>
              <w:pStyle w:val="Pas8"/>
              <w:tabs>
                <w:tab w:val="left" w:pos="567"/>
                <w:tab w:val="left" w:pos="1134"/>
                <w:tab w:val="left" w:pos="1702"/>
                <w:tab w:val="left" w:pos="4678"/>
                <w:tab w:val="left" w:pos="5245"/>
              </w:tabs>
              <w:ind w:right="8"/>
              <w:jc w:val="center"/>
              <w:rPr>
                <w:rFonts w:asciiTheme="minorHAnsi" w:hAnsiTheme="minorHAnsi" w:cstheme="minorHAnsi"/>
                <w:sz w:val="22"/>
                <w:szCs w:val="22"/>
              </w:rPr>
            </w:pPr>
            <w:r w:rsidRPr="00A71C35">
              <w:rPr>
                <w:rFonts w:asciiTheme="minorHAnsi" w:hAnsiTheme="minorHAnsi" w:cstheme="minorHAnsi"/>
                <w:sz w:val="22"/>
                <w:szCs w:val="22"/>
              </w:rPr>
              <w:t>Orgànic</w:t>
            </w:r>
          </w:p>
        </w:tc>
        <w:tc>
          <w:tcPr>
            <w:tcW w:w="1560" w:type="dxa"/>
          </w:tcPr>
          <w:p w:rsidR="006A4CE5" w:rsidRPr="00A71C35" w:rsidRDefault="006A4CE5" w:rsidP="00014358">
            <w:pPr>
              <w:pStyle w:val="Pas8"/>
              <w:tabs>
                <w:tab w:val="left" w:pos="567"/>
                <w:tab w:val="left" w:pos="1134"/>
                <w:tab w:val="left" w:pos="1702"/>
                <w:tab w:val="left" w:pos="4678"/>
                <w:tab w:val="left" w:pos="5245"/>
              </w:tabs>
              <w:ind w:right="170"/>
              <w:jc w:val="center"/>
              <w:rPr>
                <w:rFonts w:asciiTheme="minorHAnsi" w:hAnsiTheme="minorHAnsi" w:cstheme="minorHAnsi"/>
                <w:sz w:val="22"/>
                <w:szCs w:val="22"/>
              </w:rPr>
            </w:pPr>
            <w:r w:rsidRPr="00A71C35">
              <w:rPr>
                <w:rFonts w:asciiTheme="minorHAnsi" w:hAnsiTheme="minorHAnsi" w:cstheme="minorHAnsi"/>
                <w:sz w:val="22"/>
                <w:szCs w:val="22"/>
              </w:rPr>
              <w:t>Codi d’actuació</w:t>
            </w:r>
          </w:p>
        </w:tc>
        <w:tc>
          <w:tcPr>
            <w:tcW w:w="1383" w:type="dxa"/>
          </w:tcPr>
          <w:p w:rsidR="006A4CE5" w:rsidRPr="00A71C35" w:rsidRDefault="006A4CE5" w:rsidP="00014358">
            <w:pPr>
              <w:pStyle w:val="Pas8"/>
              <w:tabs>
                <w:tab w:val="left" w:pos="567"/>
                <w:tab w:val="left" w:pos="1134"/>
                <w:tab w:val="left" w:pos="1702"/>
                <w:tab w:val="left" w:pos="4678"/>
                <w:tab w:val="left" w:pos="5245"/>
              </w:tabs>
              <w:ind w:right="170"/>
              <w:jc w:val="center"/>
              <w:rPr>
                <w:rFonts w:asciiTheme="minorHAnsi" w:hAnsiTheme="minorHAnsi" w:cstheme="minorHAnsi"/>
                <w:sz w:val="22"/>
                <w:szCs w:val="22"/>
              </w:rPr>
            </w:pPr>
            <w:r w:rsidRPr="00A71C35">
              <w:rPr>
                <w:rFonts w:asciiTheme="minorHAnsi" w:hAnsiTheme="minorHAnsi" w:cstheme="minorHAnsi"/>
                <w:sz w:val="22"/>
                <w:szCs w:val="22"/>
              </w:rPr>
              <w:t>Import net</w:t>
            </w:r>
          </w:p>
        </w:tc>
        <w:tc>
          <w:tcPr>
            <w:tcW w:w="707" w:type="dxa"/>
          </w:tcPr>
          <w:p w:rsidR="006A4CE5" w:rsidRPr="00A71C35" w:rsidRDefault="006A4CE5" w:rsidP="00014358">
            <w:pPr>
              <w:pStyle w:val="Pas8"/>
              <w:tabs>
                <w:tab w:val="left" w:pos="567"/>
                <w:tab w:val="left" w:pos="1134"/>
                <w:tab w:val="left" w:pos="1702"/>
                <w:tab w:val="left" w:pos="4678"/>
                <w:tab w:val="left" w:pos="5245"/>
              </w:tabs>
              <w:ind w:right="170"/>
              <w:jc w:val="center"/>
              <w:rPr>
                <w:rFonts w:asciiTheme="minorHAnsi" w:hAnsiTheme="minorHAnsi" w:cstheme="minorHAnsi"/>
                <w:sz w:val="22"/>
                <w:szCs w:val="22"/>
              </w:rPr>
            </w:pPr>
            <w:r w:rsidRPr="00A71C35">
              <w:rPr>
                <w:rFonts w:asciiTheme="minorHAnsi" w:hAnsiTheme="minorHAnsi" w:cstheme="minorHAnsi"/>
                <w:sz w:val="22"/>
                <w:szCs w:val="22"/>
              </w:rPr>
              <w:t>% IVA</w:t>
            </w:r>
          </w:p>
        </w:tc>
        <w:tc>
          <w:tcPr>
            <w:tcW w:w="1288" w:type="dxa"/>
          </w:tcPr>
          <w:p w:rsidR="006A4CE5" w:rsidRPr="00A71C35" w:rsidRDefault="006A4CE5" w:rsidP="00014358">
            <w:pPr>
              <w:pStyle w:val="Pas8"/>
              <w:tabs>
                <w:tab w:val="left" w:pos="567"/>
                <w:tab w:val="left" w:pos="1134"/>
                <w:tab w:val="left" w:pos="1702"/>
                <w:tab w:val="left" w:pos="4678"/>
                <w:tab w:val="left" w:pos="5245"/>
              </w:tabs>
              <w:ind w:right="170"/>
              <w:jc w:val="center"/>
              <w:rPr>
                <w:rFonts w:asciiTheme="minorHAnsi" w:hAnsiTheme="minorHAnsi" w:cstheme="minorHAnsi"/>
                <w:sz w:val="22"/>
                <w:szCs w:val="22"/>
              </w:rPr>
            </w:pPr>
            <w:r w:rsidRPr="00A71C35">
              <w:rPr>
                <w:rFonts w:asciiTheme="minorHAnsi" w:hAnsiTheme="minorHAnsi" w:cstheme="minorHAnsi"/>
                <w:sz w:val="22"/>
                <w:szCs w:val="22"/>
              </w:rPr>
              <w:t>Import IVA</w:t>
            </w:r>
          </w:p>
        </w:tc>
        <w:tc>
          <w:tcPr>
            <w:tcW w:w="1501" w:type="dxa"/>
          </w:tcPr>
          <w:p w:rsidR="006A4CE5" w:rsidRPr="00A71C35" w:rsidRDefault="006A4CE5" w:rsidP="00014358">
            <w:pPr>
              <w:pStyle w:val="Pas8"/>
              <w:tabs>
                <w:tab w:val="left" w:pos="567"/>
                <w:tab w:val="left" w:pos="1134"/>
                <w:tab w:val="left" w:pos="1702"/>
                <w:tab w:val="left" w:pos="4678"/>
                <w:tab w:val="left" w:pos="5245"/>
              </w:tabs>
              <w:ind w:right="170"/>
              <w:jc w:val="center"/>
              <w:rPr>
                <w:rFonts w:asciiTheme="minorHAnsi" w:hAnsiTheme="minorHAnsi" w:cstheme="minorHAnsi"/>
                <w:sz w:val="22"/>
                <w:szCs w:val="22"/>
              </w:rPr>
            </w:pPr>
            <w:r w:rsidRPr="00A71C35">
              <w:rPr>
                <w:rFonts w:asciiTheme="minorHAnsi" w:hAnsiTheme="minorHAnsi" w:cstheme="minorHAnsi"/>
                <w:sz w:val="22"/>
                <w:szCs w:val="22"/>
              </w:rPr>
              <w:t>Import total</w:t>
            </w:r>
          </w:p>
        </w:tc>
      </w:tr>
      <w:tr w:rsidR="00A71C35" w:rsidRPr="00A03BF5" w:rsidTr="00A71C35">
        <w:trPr>
          <w:cantSplit/>
          <w:trHeight w:val="457"/>
          <w:jc w:val="center"/>
        </w:trPr>
        <w:tc>
          <w:tcPr>
            <w:tcW w:w="804"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2021</w:t>
            </w:r>
          </w:p>
        </w:tc>
        <w:tc>
          <w:tcPr>
            <w:tcW w:w="1086"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64117</w:t>
            </w:r>
          </w:p>
        </w:tc>
        <w:tc>
          <w:tcPr>
            <w:tcW w:w="932"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92612</w:t>
            </w:r>
          </w:p>
        </w:tc>
        <w:tc>
          <w:tcPr>
            <w:tcW w:w="849"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0900</w:t>
            </w:r>
          </w:p>
        </w:tc>
        <w:tc>
          <w:tcPr>
            <w:tcW w:w="1560"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P.11.6178.01</w:t>
            </w:r>
          </w:p>
        </w:tc>
        <w:tc>
          <w:tcPr>
            <w:tcW w:w="1383"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12.396,70 €</w:t>
            </w:r>
          </w:p>
        </w:tc>
        <w:tc>
          <w:tcPr>
            <w:tcW w:w="707"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21</w:t>
            </w:r>
          </w:p>
        </w:tc>
        <w:tc>
          <w:tcPr>
            <w:tcW w:w="1288"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2.603,31 €</w:t>
            </w:r>
          </w:p>
        </w:tc>
        <w:tc>
          <w:tcPr>
            <w:tcW w:w="1501" w:type="dxa"/>
            <w:shd w:val="clear" w:color="C0C0C0" w:fill="auto"/>
            <w:vAlign w:val="center"/>
          </w:tcPr>
          <w:p w:rsidR="006A4CE5" w:rsidRPr="00A71C35" w:rsidRDefault="006A4CE5" w:rsidP="00014358">
            <w:pPr>
              <w:pStyle w:val="Ttol"/>
              <w:tabs>
                <w:tab w:val="left" w:pos="4678"/>
                <w:tab w:val="left" w:pos="5245"/>
              </w:tabs>
              <w:ind w:right="170"/>
              <w:rPr>
                <w:rFonts w:asciiTheme="minorHAnsi" w:hAnsiTheme="minorHAnsi" w:cstheme="minorHAnsi"/>
                <w:b w:val="0"/>
                <w:i w:val="0"/>
                <w:sz w:val="22"/>
                <w:szCs w:val="22"/>
              </w:rPr>
            </w:pPr>
            <w:r w:rsidRPr="00A71C35">
              <w:rPr>
                <w:rFonts w:asciiTheme="minorHAnsi" w:hAnsiTheme="minorHAnsi" w:cstheme="minorHAnsi"/>
                <w:b w:val="0"/>
                <w:i w:val="0"/>
                <w:sz w:val="22"/>
                <w:szCs w:val="22"/>
              </w:rPr>
              <w:t>15.000,01 €</w:t>
            </w:r>
          </w:p>
        </w:tc>
      </w:tr>
    </w:tbl>
    <w:p w:rsidR="006A4CE5" w:rsidRPr="00A03BF5" w:rsidRDefault="006A4CE5" w:rsidP="006A4CE5">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rPr>
          <w:rFonts w:asciiTheme="minorHAnsi" w:hAnsiTheme="minorHAnsi" w:cstheme="minorHAnsi"/>
          <w:szCs w:val="24"/>
        </w:rPr>
      </w:pPr>
    </w:p>
    <w:tbl>
      <w:tblPr>
        <w:tblW w:w="5527" w:type="dxa"/>
        <w:tblInd w:w="3898" w:type="dxa"/>
        <w:tblLayout w:type="fixed"/>
        <w:tblCellMar>
          <w:left w:w="70" w:type="dxa"/>
          <w:right w:w="70" w:type="dxa"/>
        </w:tblCellMar>
        <w:tblLook w:val="0000" w:firstRow="0" w:lastRow="0" w:firstColumn="0" w:lastColumn="0" w:noHBand="0" w:noVBand="0"/>
      </w:tblPr>
      <w:tblGrid>
        <w:gridCol w:w="3118"/>
        <w:gridCol w:w="2409"/>
      </w:tblGrid>
      <w:tr w:rsidR="006A4CE5" w:rsidRPr="00A03BF5" w:rsidTr="00A71C35">
        <w:trPr>
          <w:cantSplit/>
        </w:trPr>
        <w:tc>
          <w:tcPr>
            <w:tcW w:w="3118" w:type="dxa"/>
          </w:tcPr>
          <w:p w:rsidR="006A4CE5" w:rsidRPr="00A03BF5" w:rsidRDefault="006A4CE5" w:rsidP="00014358">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rPr>
                <w:rFonts w:asciiTheme="minorHAnsi" w:hAnsiTheme="minorHAnsi" w:cstheme="minorHAnsi"/>
                <w:szCs w:val="24"/>
              </w:rPr>
            </w:pPr>
            <w:r w:rsidRPr="00A03BF5">
              <w:rPr>
                <w:rFonts w:asciiTheme="minorHAnsi" w:hAnsiTheme="minorHAnsi" w:cstheme="minorHAnsi"/>
                <w:szCs w:val="24"/>
              </w:rPr>
              <w:t>Pressupost base</w:t>
            </w:r>
          </w:p>
        </w:tc>
        <w:tc>
          <w:tcPr>
            <w:tcW w:w="2409" w:type="dxa"/>
            <w:tcBorders>
              <w:top w:val="single" w:sz="12" w:space="0" w:color="auto"/>
              <w:left w:val="single" w:sz="12" w:space="0" w:color="auto"/>
              <w:bottom w:val="single" w:sz="12" w:space="0" w:color="auto"/>
              <w:right w:val="single" w:sz="12" w:space="0" w:color="auto"/>
            </w:tcBorders>
            <w:shd w:val="clear" w:color="C0C0C0" w:fill="auto"/>
          </w:tcPr>
          <w:p w:rsidR="006A4CE5" w:rsidRPr="00A03BF5" w:rsidRDefault="006A4CE5" w:rsidP="00014358">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center"/>
              <w:rPr>
                <w:rFonts w:asciiTheme="minorHAnsi" w:hAnsiTheme="minorHAnsi" w:cstheme="minorHAnsi"/>
                <w:szCs w:val="24"/>
              </w:rPr>
            </w:pPr>
            <w:r w:rsidRPr="00A03BF5">
              <w:rPr>
                <w:rFonts w:asciiTheme="minorHAnsi" w:hAnsiTheme="minorHAnsi" w:cstheme="minorHAnsi"/>
                <w:color w:val="000000"/>
                <w:szCs w:val="24"/>
              </w:rPr>
              <w:t xml:space="preserve">15.000,01 </w:t>
            </w:r>
            <w:r w:rsidRPr="00A03BF5">
              <w:rPr>
                <w:rFonts w:asciiTheme="minorHAnsi" w:hAnsiTheme="minorHAnsi" w:cstheme="minorHAnsi"/>
                <w:szCs w:val="24"/>
              </w:rPr>
              <w:t>€</w:t>
            </w:r>
          </w:p>
        </w:tc>
      </w:tr>
    </w:tbl>
    <w:p w:rsidR="006A4CE5" w:rsidRPr="00A03BF5" w:rsidRDefault="006A4CE5" w:rsidP="006A4CE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6A4CE5" w:rsidRPr="00A03BF5" w:rsidRDefault="006A4CE5" w:rsidP="006A4CE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6A4CE5" w:rsidRPr="00A03BF5" w:rsidRDefault="006A4CE5" w:rsidP="006A4CE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4A6764" w:rsidRPr="00A03BF5" w:rsidRDefault="004A6764" w:rsidP="00A03B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Cs w:val="24"/>
        </w:rPr>
      </w:pPr>
      <w:r w:rsidRPr="00A03BF5">
        <w:rPr>
          <w:rFonts w:asciiTheme="minorHAnsi" w:hAnsiTheme="minorHAnsi" w:cstheme="minorHAnsi"/>
          <w:b/>
          <w:szCs w:val="24"/>
          <w:u w:val="single"/>
        </w:rPr>
        <w:t xml:space="preserve">Lloc de realització de la prestació </w:t>
      </w:r>
    </w:p>
    <w:p w:rsidR="004A6764" w:rsidRPr="00A03BF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FD6B48" w:rsidRPr="00A03BF5" w:rsidRDefault="00B0078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A03BF5">
        <w:rPr>
          <w:rFonts w:asciiTheme="minorHAnsi" w:hAnsiTheme="minorHAnsi" w:cstheme="minorHAnsi"/>
          <w:szCs w:val="24"/>
        </w:rPr>
        <w:t xml:space="preserve">La prestació es realitzarà en els </w:t>
      </w:r>
      <w:proofErr w:type="spellStart"/>
      <w:r w:rsidRPr="00A03BF5">
        <w:rPr>
          <w:rFonts w:asciiTheme="minorHAnsi" w:hAnsiTheme="minorHAnsi" w:cstheme="minorHAnsi"/>
          <w:szCs w:val="24"/>
        </w:rPr>
        <w:t>CPDs</w:t>
      </w:r>
      <w:proofErr w:type="spellEnd"/>
      <w:r w:rsidRPr="00A03BF5">
        <w:rPr>
          <w:rFonts w:asciiTheme="minorHAnsi" w:hAnsiTheme="minorHAnsi" w:cstheme="minorHAnsi"/>
          <w:szCs w:val="24"/>
        </w:rPr>
        <w:t xml:space="preserve"> municipals de Glòries 220 planta 3, Via Favència 92/97, i Plaça St</w:t>
      </w:r>
      <w:r w:rsidR="008C2B26" w:rsidRPr="00A03BF5">
        <w:rPr>
          <w:rFonts w:asciiTheme="minorHAnsi" w:hAnsiTheme="minorHAnsi" w:cstheme="minorHAnsi"/>
          <w:szCs w:val="24"/>
        </w:rPr>
        <w:t>.</w:t>
      </w:r>
      <w:r w:rsidRPr="00A03BF5">
        <w:rPr>
          <w:rFonts w:asciiTheme="minorHAnsi" w:hAnsiTheme="minorHAnsi" w:cstheme="minorHAnsi"/>
          <w:szCs w:val="24"/>
        </w:rPr>
        <w:t xml:space="preserve"> Miquel nº 1.</w:t>
      </w:r>
    </w:p>
    <w:p w:rsidR="00FD6B48" w:rsidRPr="00A03BF5" w:rsidRDefault="00FD6B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8C2B26" w:rsidRPr="00A03BF5" w:rsidRDefault="008C2B26"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4A6764" w:rsidRPr="00A03BF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Cs w:val="24"/>
          <w:u w:val="single"/>
        </w:rPr>
      </w:pPr>
      <w:r w:rsidRPr="00A03BF5">
        <w:rPr>
          <w:rFonts w:asciiTheme="minorHAnsi" w:hAnsiTheme="minorHAnsi" w:cstheme="minorHAnsi"/>
          <w:b/>
          <w:szCs w:val="24"/>
          <w:u w:val="single"/>
        </w:rPr>
        <w:t>Inici de les prestacions i termini d’execució</w:t>
      </w:r>
    </w:p>
    <w:p w:rsidR="00DC35A0" w:rsidRPr="00A03BF5" w:rsidRDefault="00DC35A0"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Cs w:val="24"/>
          <w:u w:val="single"/>
        </w:rPr>
      </w:pPr>
    </w:p>
    <w:p w:rsidR="0069139E" w:rsidRPr="00A03BF5" w:rsidRDefault="0069139E" w:rsidP="005A169A">
      <w:pPr>
        <w:pStyle w:val="Pargrafdellista"/>
        <w:ind w:left="0"/>
        <w:contextualSpacing w:val="0"/>
        <w:rPr>
          <w:rFonts w:asciiTheme="minorHAnsi" w:hAnsiTheme="minorHAnsi" w:cstheme="minorHAnsi"/>
          <w:szCs w:val="24"/>
        </w:rPr>
      </w:pPr>
      <w:r w:rsidRPr="00A03BF5">
        <w:rPr>
          <w:rFonts w:asciiTheme="minorHAnsi" w:hAnsiTheme="minorHAnsi" w:cstheme="minorHAnsi"/>
          <w:szCs w:val="24"/>
        </w:rPr>
        <w:t>Aquest contracte tindrà vigència a partir del dia següent a la seva</w:t>
      </w:r>
      <w:r w:rsidR="00A71C35">
        <w:rPr>
          <w:rFonts w:asciiTheme="minorHAnsi" w:hAnsiTheme="minorHAnsi" w:cstheme="minorHAnsi"/>
          <w:szCs w:val="24"/>
        </w:rPr>
        <w:t xml:space="preserve"> adjudicació i tindrà una durada</w:t>
      </w:r>
      <w:r w:rsidRPr="00A03BF5">
        <w:rPr>
          <w:rFonts w:asciiTheme="minorHAnsi" w:hAnsiTheme="minorHAnsi" w:cstheme="minorHAnsi"/>
          <w:szCs w:val="24"/>
        </w:rPr>
        <w:t xml:space="preserve"> de </w:t>
      </w:r>
      <w:r w:rsidR="00265CA2" w:rsidRPr="00A03BF5">
        <w:rPr>
          <w:rFonts w:asciiTheme="minorHAnsi" w:hAnsiTheme="minorHAnsi" w:cstheme="minorHAnsi"/>
          <w:szCs w:val="24"/>
        </w:rPr>
        <w:t>2 mesos.</w:t>
      </w:r>
    </w:p>
    <w:p w:rsidR="004A6764" w:rsidRPr="00A03BF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4A6764" w:rsidRPr="00A03BF5" w:rsidRDefault="004A6764"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color w:val="548DD4" w:themeColor="text2" w:themeTint="99"/>
          <w:szCs w:val="24"/>
        </w:rPr>
      </w:pPr>
    </w:p>
    <w:p w:rsidR="00A71C35" w:rsidRDefault="00A71C35" w:rsidP="00B4038D">
      <w:pPr>
        <w:rPr>
          <w:rFonts w:asciiTheme="minorHAnsi" w:hAnsiTheme="minorHAnsi" w:cstheme="minorHAnsi"/>
          <w:b/>
          <w:szCs w:val="24"/>
          <w:u w:val="single"/>
        </w:rPr>
      </w:pPr>
    </w:p>
    <w:p w:rsidR="004A6764" w:rsidRPr="00A03BF5" w:rsidRDefault="00E32DF5" w:rsidP="00B4038D">
      <w:pPr>
        <w:rPr>
          <w:rFonts w:asciiTheme="minorHAnsi" w:hAnsiTheme="minorHAnsi" w:cstheme="minorHAnsi"/>
          <w:szCs w:val="24"/>
          <w:u w:val="single"/>
        </w:rPr>
      </w:pPr>
      <w:r w:rsidRPr="00A03BF5">
        <w:rPr>
          <w:rFonts w:asciiTheme="minorHAnsi" w:hAnsiTheme="minorHAnsi" w:cstheme="minorHAnsi"/>
          <w:b/>
          <w:szCs w:val="24"/>
          <w:u w:val="single"/>
        </w:rPr>
        <w:t>Criteris d’adjudicació</w:t>
      </w:r>
    </w:p>
    <w:p w:rsidR="004A6764" w:rsidRPr="00A03BF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p>
    <w:p w:rsidR="00470CE4" w:rsidRPr="00A03BF5" w:rsidRDefault="00FC29A4" w:rsidP="00B4038D">
      <w:pPr>
        <w:rPr>
          <w:rFonts w:asciiTheme="minorHAnsi" w:hAnsiTheme="minorHAnsi" w:cstheme="minorHAnsi"/>
          <w:szCs w:val="24"/>
        </w:rPr>
      </w:pPr>
      <w:r w:rsidRPr="00A03BF5">
        <w:rPr>
          <w:rFonts w:asciiTheme="minorHAnsi" w:hAnsiTheme="minorHAnsi" w:cstheme="minorHAnsi"/>
          <w:szCs w:val="24"/>
        </w:rPr>
        <w:t>Es valorarà l’oferta econòmica amb un màxim de 100 punts. S’atorgarà la màxima puntuació a</w:t>
      </w:r>
      <w:r w:rsidR="00BB017A" w:rsidRPr="00A03BF5">
        <w:rPr>
          <w:rFonts w:asciiTheme="minorHAnsi" w:hAnsiTheme="minorHAnsi" w:cstheme="minorHAnsi"/>
          <w:szCs w:val="24"/>
        </w:rPr>
        <w:t xml:space="preserve"> l’empresa licitadora </w:t>
      </w:r>
      <w:r w:rsidRPr="00A03BF5">
        <w:rPr>
          <w:rFonts w:asciiTheme="minorHAnsi" w:hAnsiTheme="minorHAnsi" w:cstheme="minorHAnsi"/>
          <w:szCs w:val="24"/>
        </w:rPr>
        <w:t>que formuli el preu més baix que sigui admissible, és a dir, que no sigui anormalment baix, segons estableix l’article 85 del Reial decret 1098/2001, de 12 d’octubre, pel qual s’aprova el Reglament General de la Llei de Contractes de les Administracions Públiques, i que no superi el pressupost net de licitació i a la resta d’empreses licitadores</w:t>
      </w:r>
      <w:r w:rsidR="00F60239" w:rsidRPr="00A03BF5">
        <w:rPr>
          <w:rFonts w:asciiTheme="minorHAnsi" w:hAnsiTheme="minorHAnsi" w:cstheme="minorHAnsi"/>
          <w:szCs w:val="24"/>
        </w:rPr>
        <w:t>. L</w:t>
      </w:r>
      <w:r w:rsidRPr="00A03BF5">
        <w:rPr>
          <w:rFonts w:asciiTheme="minorHAnsi" w:hAnsiTheme="minorHAnsi" w:cstheme="minorHAnsi"/>
          <w:szCs w:val="24"/>
        </w:rPr>
        <w:t>a distribució de la puntuació es farà aplicant la següent fórmula establerta per Instrucció de la Gerència Municipal i aprovada per Decret d’Alcaldia de 22 de juny de 2017 publicat en la Gaseta Municipal del dia 29 de juny</w:t>
      </w:r>
      <w:r w:rsidR="00BB017A" w:rsidRPr="00A03BF5">
        <w:rPr>
          <w:rFonts w:asciiTheme="minorHAnsi" w:hAnsiTheme="minorHAnsi" w:cstheme="minorHAnsi"/>
          <w:szCs w:val="24"/>
        </w:rPr>
        <w:t xml:space="preserve"> i modificada per Decret d’Alcaldia de 22 de febrer de 2018, publicat en la Gaseta Municipal del dia 5 de març</w:t>
      </w:r>
      <w:r w:rsidRPr="00A03BF5">
        <w:rPr>
          <w:rFonts w:asciiTheme="minorHAnsi" w:hAnsiTheme="minorHAnsi" w:cstheme="minorHAnsi"/>
          <w:szCs w:val="24"/>
        </w:rPr>
        <w:t>:</w:t>
      </w:r>
    </w:p>
    <w:p w:rsidR="00FC29A4" w:rsidRPr="00A03BF5" w:rsidRDefault="00FC29A4" w:rsidP="00B4038D">
      <w:pPr>
        <w:rPr>
          <w:rFonts w:asciiTheme="minorHAnsi" w:hAnsiTheme="minorHAnsi" w:cstheme="minorHAnsi"/>
          <w:szCs w:val="24"/>
        </w:rPr>
      </w:pPr>
    </w:p>
    <w:p w:rsidR="00FC29A4" w:rsidRPr="00A03BF5" w:rsidRDefault="00FC29A4" w:rsidP="00B4038D">
      <w:pPr>
        <w:rPr>
          <w:rFonts w:asciiTheme="minorHAnsi" w:hAnsiTheme="minorHAnsi" w:cstheme="minorHAnsi"/>
          <w:i/>
          <w:szCs w:val="24"/>
        </w:rPr>
      </w:pPr>
    </w:p>
    <w:p w:rsidR="00470CE4" w:rsidRPr="00A71C35" w:rsidRDefault="00136F33" w:rsidP="00B4038D">
      <w:pPr>
        <w:rPr>
          <w:rFonts w:asciiTheme="minorHAnsi" w:hAnsiTheme="minorHAnsi" w:cstheme="minorHAnsi"/>
          <w:i/>
          <w:sz w:val="22"/>
        </w:rPr>
      </w:pPr>
      <m:oMathPara>
        <m:oMath>
          <m:d>
            <m:dPr>
              <m:ctrlPr>
                <w:rPr>
                  <w:rFonts w:ascii="Cambria Math" w:eastAsiaTheme="minorHAnsi" w:hAnsi="Cambria Math" w:cstheme="minorHAnsi"/>
                  <w:sz w:val="22"/>
                  <w:lang w:eastAsia="en-US"/>
                </w:rPr>
              </m:ctrlPr>
            </m:dPr>
            <m:e>
              <m:f>
                <m:fPr>
                  <m:ctrlPr>
                    <w:rPr>
                      <w:rFonts w:ascii="Cambria Math" w:eastAsiaTheme="minorHAnsi" w:hAnsi="Cambria Math" w:cstheme="minorHAnsi"/>
                      <w:sz w:val="22"/>
                      <w:lang w:eastAsia="en-US"/>
                    </w:rPr>
                  </m:ctrlPr>
                </m:fPr>
                <m:num>
                  <m:r>
                    <w:rPr>
                      <w:rFonts w:ascii="Cambria Math" w:hAnsi="Cambria Math" w:cstheme="minorHAnsi"/>
                      <w:sz w:val="22"/>
                      <w:lang w:eastAsia="en-US"/>
                    </w:rPr>
                    <m:t>Pressupost</m:t>
                  </m:r>
                  <m:r>
                    <m:rPr>
                      <m:sty m:val="p"/>
                    </m:rPr>
                    <w:rPr>
                      <w:rFonts w:ascii="Cambria Math" w:hAnsi="Cambria Math" w:cstheme="minorHAnsi"/>
                      <w:sz w:val="22"/>
                      <w:lang w:eastAsia="en-US"/>
                    </w:rPr>
                    <m:t xml:space="preserve"> </m:t>
                  </m:r>
                  <m:r>
                    <w:rPr>
                      <w:rFonts w:ascii="Cambria Math" w:hAnsi="Cambria Math" w:cstheme="minorHAnsi"/>
                      <w:sz w:val="22"/>
                      <w:lang w:eastAsia="en-US"/>
                    </w:rPr>
                    <m:t>net</m:t>
                  </m:r>
                  <m:r>
                    <m:rPr>
                      <m:sty m:val="p"/>
                    </m:rPr>
                    <w:rPr>
                      <w:rFonts w:ascii="Cambria Math" w:hAnsi="Cambria Math" w:cstheme="minorHAnsi"/>
                      <w:sz w:val="22"/>
                      <w:lang w:eastAsia="en-US"/>
                    </w:rPr>
                    <m:t xml:space="preserve"> </m:t>
                  </m:r>
                  <m:r>
                    <w:rPr>
                      <w:rFonts w:ascii="Cambria Math" w:hAnsi="Cambria Math" w:cstheme="minorHAnsi"/>
                      <w:sz w:val="22"/>
                      <w:lang w:eastAsia="en-US"/>
                    </w:rPr>
                    <m:t>licitaci</m:t>
                  </m:r>
                  <m:r>
                    <m:rPr>
                      <m:sty m:val="p"/>
                    </m:rPr>
                    <w:rPr>
                      <w:rFonts w:ascii="Cambria Math" w:hAnsi="Cambria Math" w:cstheme="minorHAnsi"/>
                      <w:sz w:val="22"/>
                      <w:lang w:eastAsia="en-US"/>
                    </w:rPr>
                    <m:t xml:space="preserve">ó - </m:t>
                  </m:r>
                  <m:r>
                    <w:rPr>
                      <w:rFonts w:ascii="Cambria Math" w:hAnsi="Cambria Math" w:cstheme="minorHAnsi"/>
                      <w:sz w:val="22"/>
                      <w:lang w:eastAsia="en-US"/>
                    </w:rPr>
                    <m:t>oferta</m:t>
                  </m:r>
                </m:num>
                <m:den>
                  <m:r>
                    <w:rPr>
                      <w:rFonts w:ascii="Cambria Math" w:hAnsi="Cambria Math" w:cstheme="minorHAnsi"/>
                      <w:sz w:val="22"/>
                      <w:lang w:eastAsia="en-US"/>
                    </w:rPr>
                    <m:t>Pressupost</m:t>
                  </m:r>
                  <m:r>
                    <m:rPr>
                      <m:sty m:val="p"/>
                    </m:rPr>
                    <w:rPr>
                      <w:rFonts w:ascii="Cambria Math" w:hAnsi="Cambria Math" w:cstheme="minorHAnsi"/>
                      <w:sz w:val="22"/>
                      <w:lang w:eastAsia="en-US"/>
                    </w:rPr>
                    <m:t xml:space="preserve"> </m:t>
                  </m:r>
                  <m:r>
                    <w:rPr>
                      <w:rFonts w:ascii="Cambria Math" w:hAnsi="Cambria Math" w:cstheme="minorHAnsi"/>
                      <w:sz w:val="22"/>
                      <w:lang w:eastAsia="en-US"/>
                    </w:rPr>
                    <m:t>net</m:t>
                  </m:r>
                  <m:r>
                    <m:rPr>
                      <m:sty m:val="p"/>
                    </m:rPr>
                    <w:rPr>
                      <w:rFonts w:ascii="Cambria Math" w:hAnsi="Cambria Math" w:cstheme="minorHAnsi"/>
                      <w:sz w:val="22"/>
                      <w:lang w:eastAsia="en-US"/>
                    </w:rPr>
                    <m:t xml:space="preserve"> </m:t>
                  </m:r>
                  <m:r>
                    <w:rPr>
                      <w:rFonts w:ascii="Cambria Math" w:hAnsi="Cambria Math" w:cstheme="minorHAnsi"/>
                      <w:sz w:val="22"/>
                      <w:lang w:eastAsia="en-US"/>
                    </w:rPr>
                    <m:t>licitaci</m:t>
                  </m:r>
                  <m:r>
                    <m:rPr>
                      <m:sty m:val="p"/>
                    </m:rPr>
                    <w:rPr>
                      <w:rFonts w:ascii="Cambria Math" w:hAnsi="Cambria Math" w:cstheme="minorHAnsi"/>
                      <w:sz w:val="22"/>
                      <w:lang w:eastAsia="en-US"/>
                    </w:rPr>
                    <m:t xml:space="preserve">ó - </m:t>
                  </m:r>
                  <m:r>
                    <w:rPr>
                      <w:rFonts w:ascii="Cambria Math" w:hAnsi="Cambria Math" w:cstheme="minorHAnsi"/>
                      <w:sz w:val="22"/>
                      <w:lang w:eastAsia="en-US"/>
                    </w:rPr>
                    <m:t>oferta</m:t>
                  </m:r>
                  <m:r>
                    <m:rPr>
                      <m:sty m:val="p"/>
                    </m:rPr>
                    <w:rPr>
                      <w:rFonts w:ascii="Cambria Math" w:hAnsi="Cambria Math" w:cstheme="minorHAnsi"/>
                      <w:sz w:val="22"/>
                      <w:lang w:eastAsia="en-US"/>
                    </w:rPr>
                    <m:t xml:space="preserve"> </m:t>
                  </m:r>
                  <m:r>
                    <w:rPr>
                      <w:rFonts w:ascii="Cambria Math" w:hAnsi="Cambria Math" w:cstheme="minorHAnsi"/>
                      <w:sz w:val="22"/>
                      <w:lang w:eastAsia="en-US"/>
                    </w:rPr>
                    <m:t>m</m:t>
                  </m:r>
                  <m:r>
                    <m:rPr>
                      <m:sty m:val="p"/>
                    </m:rPr>
                    <w:rPr>
                      <w:rFonts w:ascii="Cambria Math" w:hAnsi="Cambria Math" w:cstheme="minorHAnsi"/>
                      <w:sz w:val="22"/>
                      <w:lang w:eastAsia="en-US"/>
                    </w:rPr>
                    <m:t>é</m:t>
                  </m:r>
                  <m:r>
                    <w:rPr>
                      <w:rFonts w:ascii="Cambria Math" w:hAnsi="Cambria Math" w:cstheme="minorHAnsi"/>
                      <w:sz w:val="22"/>
                      <w:lang w:eastAsia="en-US"/>
                    </w:rPr>
                    <m:t>s</m:t>
                  </m:r>
                  <m:r>
                    <m:rPr>
                      <m:sty m:val="p"/>
                    </m:rPr>
                    <w:rPr>
                      <w:rFonts w:ascii="Cambria Math" w:hAnsi="Cambria Math" w:cstheme="minorHAnsi"/>
                      <w:sz w:val="22"/>
                      <w:lang w:eastAsia="en-US"/>
                    </w:rPr>
                    <m:t xml:space="preserve"> </m:t>
                  </m:r>
                  <m:r>
                    <w:rPr>
                      <w:rFonts w:ascii="Cambria Math" w:hAnsi="Cambria Math" w:cstheme="minorHAnsi"/>
                      <w:sz w:val="22"/>
                      <w:lang w:eastAsia="en-US"/>
                    </w:rPr>
                    <m:t>econ</m:t>
                  </m:r>
                  <m:r>
                    <m:rPr>
                      <m:sty m:val="p"/>
                    </m:rPr>
                    <w:rPr>
                      <w:rFonts w:ascii="Cambria Math" w:hAnsi="Cambria Math" w:cstheme="minorHAnsi"/>
                      <w:sz w:val="22"/>
                      <w:lang w:eastAsia="en-US"/>
                    </w:rPr>
                    <m:t>ò</m:t>
                  </m:r>
                  <m:r>
                    <w:rPr>
                      <w:rFonts w:ascii="Cambria Math" w:hAnsi="Cambria Math" w:cstheme="minorHAnsi"/>
                      <w:sz w:val="22"/>
                      <w:lang w:eastAsia="en-US"/>
                    </w:rPr>
                    <m:t>mica</m:t>
                  </m:r>
                </m:den>
              </m:f>
            </m:e>
          </m:d>
          <m:r>
            <m:rPr>
              <m:sty m:val="p"/>
            </m:rPr>
            <w:rPr>
              <w:rFonts w:ascii="Cambria Math" w:hAnsi="Cambria Math" w:cstheme="minorHAnsi"/>
              <w:sz w:val="22"/>
            </w:rPr>
            <m:t>x Punts màx=Puntuació resultant</m:t>
          </m:r>
        </m:oMath>
      </m:oMathPara>
    </w:p>
    <w:p w:rsidR="00470CE4" w:rsidRPr="00A03BF5" w:rsidRDefault="00470CE4" w:rsidP="00B4038D">
      <w:pPr>
        <w:rPr>
          <w:rFonts w:asciiTheme="minorHAnsi" w:hAnsiTheme="minorHAnsi" w:cstheme="minorHAnsi"/>
          <w:i/>
          <w:szCs w:val="24"/>
        </w:rPr>
      </w:pPr>
    </w:p>
    <w:p w:rsidR="00470CE4" w:rsidRPr="00A03BF5" w:rsidRDefault="00470CE4" w:rsidP="00B4038D">
      <w:pPr>
        <w:rPr>
          <w:rFonts w:asciiTheme="minorHAnsi" w:hAnsiTheme="minorHAnsi" w:cstheme="minorHAnsi"/>
          <w:i/>
          <w:szCs w:val="24"/>
        </w:rPr>
      </w:pPr>
    </w:p>
    <w:p w:rsidR="00470CE4" w:rsidRPr="00A03BF5" w:rsidRDefault="00470CE4" w:rsidP="00B4038D">
      <w:pPr>
        <w:rPr>
          <w:rFonts w:asciiTheme="minorHAnsi" w:hAnsiTheme="minorHAnsi" w:cstheme="minorHAnsi"/>
          <w:szCs w:val="24"/>
        </w:rPr>
      </w:pPr>
      <w:r w:rsidRPr="00A03BF5">
        <w:rPr>
          <w:rFonts w:asciiTheme="minorHAnsi" w:hAnsiTheme="minorHAnsi" w:cstheme="minorHAnsi"/>
          <w:szCs w:val="24"/>
        </w:rPr>
        <w:t>L’adjudicació d´aquest contracte quedarà subjecte a l´existència de crèdit pressupostari.</w:t>
      </w:r>
    </w:p>
    <w:p w:rsidR="00470CE4" w:rsidRPr="00A03BF5" w:rsidRDefault="00470CE4" w:rsidP="00B4038D">
      <w:pPr>
        <w:rPr>
          <w:rFonts w:asciiTheme="minorHAnsi" w:hAnsiTheme="minorHAnsi" w:cstheme="minorHAnsi"/>
          <w:i/>
          <w:szCs w:val="24"/>
          <w:u w:val="single"/>
        </w:rPr>
      </w:pPr>
    </w:p>
    <w:p w:rsidR="006C519A" w:rsidRPr="00A03BF5" w:rsidRDefault="006C519A"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color w:val="548DD4" w:themeColor="text2" w:themeTint="99"/>
          <w:szCs w:val="24"/>
        </w:rPr>
      </w:pPr>
    </w:p>
    <w:p w:rsidR="00FD6B48" w:rsidRPr="00A03BF5" w:rsidRDefault="00FD6B48" w:rsidP="00FD6B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b/>
          <w:szCs w:val="24"/>
          <w:u w:val="single"/>
        </w:rPr>
      </w:pPr>
      <w:r w:rsidRPr="00A03BF5">
        <w:rPr>
          <w:rFonts w:asciiTheme="minorHAnsi" w:hAnsiTheme="minorHAnsi" w:cstheme="minorHAnsi"/>
          <w:b/>
          <w:szCs w:val="24"/>
          <w:u w:val="single"/>
        </w:rPr>
        <w:t>Accés potencial a les dades</w:t>
      </w:r>
    </w:p>
    <w:p w:rsidR="00FD6B48" w:rsidRPr="00A03BF5" w:rsidRDefault="00FD6B48" w:rsidP="00B4038D">
      <w:pPr>
        <w:rPr>
          <w:rFonts w:asciiTheme="minorHAnsi" w:hAnsiTheme="minorHAnsi" w:cstheme="minorHAnsi"/>
          <w:b/>
          <w:szCs w:val="24"/>
          <w:u w:val="single"/>
        </w:rPr>
      </w:pPr>
    </w:p>
    <w:p w:rsidR="00FD6B48" w:rsidRPr="00A03BF5" w:rsidRDefault="00FD6B48" w:rsidP="00FD6B48">
      <w:pPr>
        <w:pStyle w:val="Default"/>
        <w:jc w:val="both"/>
        <w:rPr>
          <w:rFonts w:asciiTheme="minorHAnsi" w:hAnsiTheme="minorHAnsi" w:cstheme="minorHAnsi"/>
          <w:color w:val="000000" w:themeColor="text1"/>
        </w:rPr>
      </w:pPr>
      <w:r w:rsidRPr="00A03BF5">
        <w:rPr>
          <w:rFonts w:asciiTheme="minorHAnsi" w:hAnsiTheme="minorHAnsi" w:cstheme="minorHAnsi"/>
          <w:color w:val="000000" w:themeColor="text1"/>
        </w:rPr>
        <w:t xml:space="preserve">En aquesta contractació no es preveu tractament de dades personals per part de l’empresa contractista. </w:t>
      </w:r>
    </w:p>
    <w:p w:rsidR="00A71C35" w:rsidRDefault="00A71C35" w:rsidP="00FD6B48">
      <w:pPr>
        <w:pStyle w:val="Default"/>
        <w:jc w:val="both"/>
        <w:rPr>
          <w:rFonts w:asciiTheme="minorHAnsi" w:hAnsiTheme="minorHAnsi" w:cstheme="minorHAnsi"/>
          <w:color w:val="000000" w:themeColor="text1"/>
        </w:rPr>
      </w:pPr>
    </w:p>
    <w:p w:rsidR="00FD6B48" w:rsidRPr="00A03BF5" w:rsidRDefault="00FD6B48" w:rsidP="00FD6B48">
      <w:pPr>
        <w:pStyle w:val="Default"/>
        <w:jc w:val="both"/>
        <w:rPr>
          <w:rFonts w:asciiTheme="minorHAnsi" w:hAnsiTheme="minorHAnsi" w:cstheme="minorHAnsi"/>
          <w:color w:val="000000" w:themeColor="text1"/>
        </w:rPr>
      </w:pPr>
      <w:r w:rsidRPr="00A03BF5">
        <w:rPr>
          <w:rFonts w:asciiTheme="minorHAnsi" w:hAnsiTheme="minorHAnsi" w:cstheme="minorHAnsi"/>
          <w:color w:val="000000" w:themeColor="text1"/>
        </w:rPr>
        <w:t xml:space="preserve">Per a l’execució de les prestacions derivades del compliment de l’objecte d’aquest contracte, el personal de l’empresa contractista no ha d’accedir a les dades de caràcter personal que figuren als arxius, documents i sistemes informàtics de l’òrgan de contractació. </w:t>
      </w:r>
    </w:p>
    <w:p w:rsidR="00A71C35" w:rsidRDefault="00A71C35" w:rsidP="00FD6B48">
      <w:pPr>
        <w:pStyle w:val="Default"/>
        <w:jc w:val="both"/>
        <w:rPr>
          <w:rFonts w:asciiTheme="minorHAnsi" w:hAnsiTheme="minorHAnsi" w:cstheme="minorHAnsi"/>
          <w:color w:val="000000" w:themeColor="text1"/>
        </w:rPr>
      </w:pPr>
    </w:p>
    <w:p w:rsidR="00FD6B48" w:rsidRPr="00A03BF5" w:rsidRDefault="00FD6B48" w:rsidP="00FD6B48">
      <w:pPr>
        <w:pStyle w:val="Default"/>
        <w:jc w:val="both"/>
        <w:rPr>
          <w:rFonts w:asciiTheme="minorHAnsi" w:hAnsiTheme="minorHAnsi" w:cstheme="minorHAnsi"/>
          <w:color w:val="000000" w:themeColor="text1"/>
        </w:rPr>
      </w:pPr>
      <w:r w:rsidRPr="00A03BF5">
        <w:rPr>
          <w:rFonts w:asciiTheme="minorHAnsi" w:hAnsiTheme="minorHAnsi" w:cstheme="minorHAnsi"/>
          <w:color w:val="000000" w:themeColor="text1"/>
        </w:rPr>
        <w:t xml:space="preserve">No obstant el que estableix el paràgraf anterior, quan el personal de l’empresa contractista accedeixi a les dades personals incidentalment, estarà obligat a guardar secret fins i tot després de la finalització de la relació contractual, sense que en cap cas pugui utilitzar les dades ni revelar-les a tercers. </w:t>
      </w:r>
    </w:p>
    <w:p w:rsidR="00A71C35" w:rsidRDefault="00A71C35" w:rsidP="00FD6B48">
      <w:pPr>
        <w:pStyle w:val="Default"/>
        <w:jc w:val="both"/>
        <w:rPr>
          <w:rFonts w:asciiTheme="minorHAnsi" w:hAnsiTheme="minorHAnsi" w:cstheme="minorHAnsi"/>
          <w:color w:val="000000" w:themeColor="text1"/>
        </w:rPr>
      </w:pPr>
    </w:p>
    <w:p w:rsidR="00FD6B48" w:rsidRPr="00A03BF5" w:rsidRDefault="00FD6B48" w:rsidP="00FD6B48">
      <w:pPr>
        <w:pStyle w:val="Default"/>
        <w:jc w:val="both"/>
        <w:rPr>
          <w:rFonts w:asciiTheme="minorHAnsi" w:hAnsiTheme="minorHAnsi" w:cstheme="minorHAnsi"/>
          <w:color w:val="000000" w:themeColor="text1"/>
        </w:rPr>
      </w:pPr>
      <w:r w:rsidRPr="00A03BF5">
        <w:rPr>
          <w:rFonts w:asciiTheme="minorHAnsi" w:hAnsiTheme="minorHAnsi" w:cstheme="minorHAnsi"/>
          <w:color w:val="000000" w:themeColor="text1"/>
        </w:rPr>
        <w:t xml:space="preserve">L’empresa contractista ha de posar en coneixement dels seus treballadors els deures i obligacions establerts anteriorment. </w:t>
      </w:r>
    </w:p>
    <w:p w:rsidR="00A71C35" w:rsidRDefault="00A71C35" w:rsidP="00FD6B48">
      <w:pPr>
        <w:pStyle w:val="Default"/>
        <w:jc w:val="both"/>
        <w:rPr>
          <w:rFonts w:asciiTheme="minorHAnsi" w:hAnsiTheme="minorHAnsi" w:cstheme="minorHAnsi"/>
          <w:color w:val="000000" w:themeColor="text1"/>
        </w:rPr>
      </w:pPr>
    </w:p>
    <w:p w:rsidR="00FD6B48" w:rsidRPr="00A03BF5" w:rsidRDefault="00FD6B48" w:rsidP="00FD6B48">
      <w:pPr>
        <w:pStyle w:val="Default"/>
        <w:jc w:val="both"/>
        <w:rPr>
          <w:rFonts w:asciiTheme="minorHAnsi" w:hAnsiTheme="minorHAnsi" w:cstheme="minorHAnsi"/>
          <w:color w:val="000000" w:themeColor="text1"/>
        </w:rPr>
      </w:pPr>
      <w:r w:rsidRPr="00A03BF5">
        <w:rPr>
          <w:rFonts w:asciiTheme="minorHAnsi" w:hAnsiTheme="minorHAnsi" w:cstheme="minorHAnsi"/>
          <w:color w:val="000000" w:themeColor="text1"/>
        </w:rPr>
        <w:t xml:space="preserve">L’empresa contractista ha de posar en coneixement de l’òrgan de contractació, de forma immediata, qualsevol incidència que es produeixi durant l’execució del contracte que pugui afectar la integritat o la confidencialitat de les dades de caràcter personal. Aquesta incidència s’haurà d’anotar al Registre d’incidències. </w:t>
      </w:r>
    </w:p>
    <w:p w:rsidR="00A71C35" w:rsidRDefault="00A71C35" w:rsidP="00FD6B48">
      <w:pPr>
        <w:rPr>
          <w:rFonts w:asciiTheme="minorHAnsi" w:hAnsiTheme="minorHAnsi" w:cstheme="minorHAnsi"/>
          <w:szCs w:val="24"/>
        </w:rPr>
      </w:pPr>
    </w:p>
    <w:p w:rsidR="00FD6B48" w:rsidRPr="00A03BF5" w:rsidRDefault="00FD6B48" w:rsidP="00FD6B48">
      <w:pPr>
        <w:rPr>
          <w:rFonts w:asciiTheme="minorHAnsi" w:hAnsiTheme="minorHAnsi" w:cstheme="minorHAnsi"/>
          <w:szCs w:val="24"/>
        </w:rPr>
      </w:pPr>
      <w:r w:rsidRPr="00A03BF5">
        <w:rPr>
          <w:rFonts w:asciiTheme="minorHAnsi" w:hAnsiTheme="minorHAnsi" w:cstheme="minorHAnsi"/>
          <w:szCs w:val="24"/>
        </w:rPr>
        <w:t>L’incompliment del que s’estableix en els apartats anteriors pot donar lloc a l’empresa contractista sigui considerada responsable del tractament, als efectes d’aplicar el règim sancionador i de responsabilitats previst a la normativa de protecció de dades.</w:t>
      </w:r>
    </w:p>
    <w:p w:rsidR="006C519A" w:rsidRDefault="006C519A" w:rsidP="00B4038D">
      <w:pPr>
        <w:rPr>
          <w:rFonts w:asciiTheme="minorHAnsi" w:hAnsiTheme="minorHAnsi" w:cstheme="minorHAnsi"/>
          <w:b/>
          <w:szCs w:val="24"/>
          <w:u w:val="single"/>
        </w:rPr>
      </w:pPr>
    </w:p>
    <w:p w:rsidR="00A03BF5" w:rsidRDefault="00A03BF5" w:rsidP="00B4038D">
      <w:pPr>
        <w:rPr>
          <w:rFonts w:asciiTheme="minorHAnsi" w:hAnsiTheme="minorHAnsi" w:cstheme="minorHAnsi"/>
          <w:b/>
          <w:szCs w:val="24"/>
          <w:u w:val="single"/>
        </w:rPr>
      </w:pPr>
    </w:p>
    <w:p w:rsidR="00FE043F" w:rsidRPr="00A03BF5" w:rsidRDefault="00432825" w:rsidP="00B4038D">
      <w:pPr>
        <w:rPr>
          <w:rFonts w:asciiTheme="minorHAnsi" w:hAnsiTheme="minorHAnsi" w:cstheme="minorHAnsi"/>
          <w:b/>
          <w:szCs w:val="24"/>
          <w:u w:val="single"/>
        </w:rPr>
      </w:pPr>
      <w:r w:rsidRPr="00A03BF5">
        <w:rPr>
          <w:rFonts w:asciiTheme="minorHAnsi" w:hAnsiTheme="minorHAnsi" w:cstheme="minorHAnsi"/>
          <w:b/>
          <w:szCs w:val="24"/>
          <w:u w:val="single"/>
        </w:rPr>
        <w:t>Selecció del proveïdor/a</w:t>
      </w:r>
    </w:p>
    <w:p w:rsidR="006C519A" w:rsidRPr="00A03BF5" w:rsidRDefault="006C519A" w:rsidP="00B4038D">
      <w:pPr>
        <w:rPr>
          <w:rFonts w:asciiTheme="minorHAnsi" w:hAnsiTheme="minorHAnsi" w:cstheme="minorHAnsi"/>
          <w:b/>
          <w:szCs w:val="24"/>
          <w:u w:val="single"/>
        </w:rPr>
      </w:pPr>
    </w:p>
    <w:p w:rsidR="005A169A" w:rsidRPr="00A03BF5" w:rsidRDefault="005A169A" w:rsidP="005A169A">
      <w:pPr>
        <w:rPr>
          <w:rFonts w:asciiTheme="minorHAnsi" w:hAnsiTheme="minorHAnsi" w:cstheme="minorHAnsi"/>
          <w:szCs w:val="24"/>
        </w:rPr>
      </w:pPr>
      <w:r w:rsidRPr="00A03BF5">
        <w:rPr>
          <w:rFonts w:asciiTheme="minorHAnsi" w:hAnsiTheme="minorHAnsi" w:cstheme="minorHAnsi"/>
          <w:szCs w:val="24"/>
        </w:rPr>
        <w:t>Considerant la naturalesa de les prestacions es considera adient licitar l’objecte d’aquest contracte atenent a allò que disposa la LCSP sobre lliure concurrència.</w:t>
      </w:r>
    </w:p>
    <w:p w:rsidR="006C519A" w:rsidRPr="00A03BF5" w:rsidRDefault="006C519A" w:rsidP="00B4038D">
      <w:pPr>
        <w:rPr>
          <w:rFonts w:asciiTheme="minorHAnsi" w:hAnsiTheme="minorHAnsi" w:cstheme="minorHAnsi"/>
          <w:b/>
          <w:szCs w:val="24"/>
          <w:u w:val="single"/>
        </w:rPr>
      </w:pPr>
    </w:p>
    <w:p w:rsidR="00A03BF5" w:rsidRDefault="00A03BF5" w:rsidP="00B4038D">
      <w:pPr>
        <w:rPr>
          <w:rFonts w:asciiTheme="minorHAnsi" w:hAnsiTheme="minorHAnsi" w:cstheme="minorHAnsi"/>
          <w:b/>
          <w:szCs w:val="24"/>
          <w:u w:val="single"/>
        </w:rPr>
      </w:pPr>
    </w:p>
    <w:p w:rsidR="004A6764" w:rsidRPr="00A03BF5" w:rsidRDefault="004A6764" w:rsidP="00B4038D">
      <w:pPr>
        <w:rPr>
          <w:rFonts w:asciiTheme="minorHAnsi" w:hAnsiTheme="minorHAnsi" w:cstheme="minorHAnsi"/>
          <w:b/>
          <w:szCs w:val="24"/>
          <w:u w:val="single"/>
        </w:rPr>
      </w:pPr>
      <w:r w:rsidRPr="00A03BF5">
        <w:rPr>
          <w:rFonts w:asciiTheme="minorHAnsi" w:hAnsiTheme="minorHAnsi" w:cstheme="minorHAnsi"/>
          <w:b/>
          <w:szCs w:val="24"/>
          <w:u w:val="single"/>
        </w:rPr>
        <w:t xml:space="preserve">Tramesa d’ofertes </w:t>
      </w:r>
    </w:p>
    <w:p w:rsidR="004A6764" w:rsidRPr="00A03BF5" w:rsidRDefault="004A6764"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i/>
          <w:color w:val="548DD4" w:themeColor="text2" w:themeTint="99"/>
          <w:szCs w:val="24"/>
        </w:rPr>
      </w:pPr>
    </w:p>
    <w:p w:rsidR="00385DB2" w:rsidRPr="00A03BF5" w:rsidRDefault="00BB017A"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Theme="minorHAnsi" w:hAnsiTheme="minorHAnsi" w:cstheme="minorHAnsi"/>
          <w:b/>
          <w:szCs w:val="24"/>
        </w:rPr>
      </w:pPr>
      <w:r w:rsidRPr="00A03BF5">
        <w:rPr>
          <w:rFonts w:asciiTheme="minorHAnsi" w:hAnsiTheme="minorHAnsi" w:cstheme="minorHAnsi"/>
          <w:szCs w:val="24"/>
        </w:rPr>
        <w:t>L’empresa licitadora</w:t>
      </w:r>
      <w:r w:rsidR="00A54F90" w:rsidRPr="00A03BF5">
        <w:rPr>
          <w:rFonts w:asciiTheme="minorHAnsi" w:hAnsiTheme="minorHAnsi" w:cstheme="minorHAnsi"/>
          <w:szCs w:val="24"/>
        </w:rPr>
        <w:t xml:space="preserve"> haurà</w:t>
      </w:r>
      <w:r w:rsidR="004A6764" w:rsidRPr="00A03BF5">
        <w:rPr>
          <w:rFonts w:asciiTheme="minorHAnsi" w:hAnsiTheme="minorHAnsi" w:cstheme="minorHAnsi"/>
          <w:szCs w:val="24"/>
        </w:rPr>
        <w:t xml:space="preserve"> d’enviar les seves ofertes </w:t>
      </w:r>
      <w:r w:rsidR="00A54F90" w:rsidRPr="00A03BF5">
        <w:rPr>
          <w:rFonts w:asciiTheme="minorHAnsi" w:hAnsiTheme="minorHAnsi" w:cstheme="minorHAnsi"/>
          <w:b/>
          <w:szCs w:val="24"/>
        </w:rPr>
        <w:t>mitja</w:t>
      </w:r>
      <w:r w:rsidR="0025381A" w:rsidRPr="00A03BF5">
        <w:rPr>
          <w:rFonts w:asciiTheme="minorHAnsi" w:hAnsiTheme="minorHAnsi" w:cstheme="minorHAnsi"/>
          <w:b/>
          <w:szCs w:val="24"/>
        </w:rPr>
        <w:t xml:space="preserve">nçant el portal de Contractació </w:t>
      </w:r>
      <w:r w:rsidR="00A54F90" w:rsidRPr="00A03BF5">
        <w:rPr>
          <w:rFonts w:asciiTheme="minorHAnsi" w:hAnsiTheme="minorHAnsi" w:cstheme="minorHAnsi"/>
          <w:b/>
          <w:szCs w:val="24"/>
        </w:rPr>
        <w:t>(</w:t>
      </w:r>
      <w:hyperlink r:id="rId9" w:history="1">
        <w:r w:rsidR="0025381A" w:rsidRPr="00A03BF5">
          <w:rPr>
            <w:rStyle w:val="Enlla"/>
            <w:rFonts w:asciiTheme="minorHAnsi" w:hAnsiTheme="minorHAnsi" w:cstheme="minorHAnsi"/>
            <w:b/>
            <w:szCs w:val="24"/>
          </w:rPr>
          <w:t>https://licitacions.bcn.cat/</w:t>
        </w:r>
      </w:hyperlink>
      <w:r w:rsidR="00A54F90" w:rsidRPr="00A03BF5">
        <w:rPr>
          <w:rFonts w:asciiTheme="minorHAnsi" w:hAnsiTheme="minorHAnsi" w:cstheme="minorHAnsi"/>
          <w:b/>
          <w:szCs w:val="24"/>
        </w:rPr>
        <w:t>)</w:t>
      </w:r>
      <w:r w:rsidR="006E0F64" w:rsidRPr="00A03BF5">
        <w:rPr>
          <w:rFonts w:asciiTheme="minorHAnsi" w:hAnsiTheme="minorHAnsi" w:cstheme="minorHAnsi"/>
          <w:b/>
          <w:szCs w:val="24"/>
        </w:rPr>
        <w:t>.</w:t>
      </w:r>
    </w:p>
    <w:p w:rsidR="00385DB2" w:rsidRPr="00A03BF5" w:rsidRDefault="00385DB2" w:rsidP="00B4038D">
      <w:pPr>
        <w:rPr>
          <w:rFonts w:asciiTheme="minorHAnsi" w:hAnsiTheme="minorHAnsi" w:cstheme="minorHAnsi"/>
          <w:b/>
          <w:szCs w:val="24"/>
        </w:rPr>
      </w:pPr>
    </w:p>
    <w:p w:rsidR="004A6764" w:rsidRPr="00A03BF5" w:rsidRDefault="00BC3397" w:rsidP="00B4038D">
      <w:pPr>
        <w:rPr>
          <w:rFonts w:asciiTheme="minorHAnsi" w:hAnsiTheme="minorHAnsi" w:cstheme="minorHAnsi"/>
          <w:szCs w:val="24"/>
        </w:rPr>
      </w:pPr>
      <w:r w:rsidRPr="00A03BF5">
        <w:rPr>
          <w:rFonts w:asciiTheme="minorHAnsi" w:hAnsiTheme="minorHAnsi" w:cstheme="minorHAnsi"/>
          <w:szCs w:val="24"/>
        </w:rPr>
        <w:t>No s’admetrà cap altra</w:t>
      </w:r>
      <w:r w:rsidR="004A6764" w:rsidRPr="00A03BF5">
        <w:rPr>
          <w:rFonts w:asciiTheme="minorHAnsi" w:hAnsiTheme="minorHAnsi" w:cstheme="minorHAnsi"/>
          <w:szCs w:val="24"/>
        </w:rPr>
        <w:t xml:space="preserve"> forma d’enviament o </w:t>
      </w:r>
      <w:r w:rsidR="000461C3" w:rsidRPr="00A03BF5">
        <w:rPr>
          <w:rFonts w:asciiTheme="minorHAnsi" w:hAnsiTheme="minorHAnsi" w:cstheme="minorHAnsi"/>
          <w:szCs w:val="24"/>
        </w:rPr>
        <w:t xml:space="preserve">lliurament </w:t>
      </w:r>
      <w:r w:rsidR="004A6764" w:rsidRPr="00A03BF5">
        <w:rPr>
          <w:rFonts w:asciiTheme="minorHAnsi" w:hAnsiTheme="minorHAnsi" w:cstheme="minorHAnsi"/>
          <w:szCs w:val="24"/>
        </w:rPr>
        <w:t>de l’oferta.</w:t>
      </w:r>
    </w:p>
    <w:p w:rsidR="000D18DB" w:rsidRPr="00A03BF5" w:rsidRDefault="000D18DB" w:rsidP="00B4038D">
      <w:pPr>
        <w:rPr>
          <w:rFonts w:asciiTheme="minorHAnsi" w:hAnsiTheme="minorHAnsi" w:cstheme="minorHAnsi"/>
          <w:szCs w:val="24"/>
        </w:rPr>
      </w:pPr>
    </w:p>
    <w:p w:rsidR="000D18DB" w:rsidRPr="00A03BF5" w:rsidRDefault="000D18DB" w:rsidP="000D18DB">
      <w:pPr>
        <w:rPr>
          <w:rFonts w:asciiTheme="minorHAnsi" w:hAnsiTheme="minorHAnsi" w:cstheme="minorHAnsi"/>
          <w:szCs w:val="24"/>
        </w:rPr>
      </w:pPr>
      <w:r w:rsidRPr="00A03BF5">
        <w:rPr>
          <w:rFonts w:asciiTheme="minorHAnsi" w:hAnsiTheme="minorHAnsi" w:cstheme="minorHAnsi"/>
          <w:szCs w:val="24"/>
        </w:rPr>
        <w:t>L’oferta s´haurà d´emplenar segons el model de presentació d’ofertes que s’adjunta. L’oferta haurà d’estar degudament signada per l´empresa licitadora.</w:t>
      </w:r>
    </w:p>
    <w:p w:rsidR="000D18DB" w:rsidRPr="00A03BF5" w:rsidRDefault="000D18DB" w:rsidP="000D18DB">
      <w:pPr>
        <w:rPr>
          <w:rFonts w:asciiTheme="minorHAnsi" w:hAnsiTheme="minorHAnsi" w:cstheme="minorHAnsi"/>
          <w:szCs w:val="24"/>
        </w:rPr>
      </w:pPr>
    </w:p>
    <w:p w:rsidR="006403EE" w:rsidRPr="00A03BF5" w:rsidRDefault="000D18DB" w:rsidP="000D18DB">
      <w:pPr>
        <w:rPr>
          <w:rFonts w:asciiTheme="minorHAnsi" w:hAnsiTheme="minorHAnsi" w:cstheme="minorHAnsi"/>
          <w:szCs w:val="24"/>
        </w:rPr>
      </w:pPr>
      <w:r w:rsidRPr="00A03BF5">
        <w:rPr>
          <w:rFonts w:asciiTheme="minorHAnsi" w:hAnsiTheme="minorHAnsi" w:cstheme="minorHAnsi"/>
          <w:szCs w:val="24"/>
        </w:rPr>
        <w:t>Per a la contractació menor amb lliure concurrència el termini de presentació de les ofertes serà com a mínim de 5 dies hàbils des de la data d’enviament de petició d’oferta.</w:t>
      </w:r>
    </w:p>
    <w:p w:rsidR="000D18DB" w:rsidRPr="00A03BF5" w:rsidRDefault="000D18DB" w:rsidP="00561313">
      <w:pPr>
        <w:rPr>
          <w:rFonts w:asciiTheme="minorHAnsi" w:hAnsiTheme="minorHAnsi" w:cstheme="minorHAnsi"/>
          <w:b/>
          <w:szCs w:val="24"/>
          <w:u w:val="single"/>
        </w:rPr>
      </w:pPr>
    </w:p>
    <w:p w:rsidR="0098541F" w:rsidRPr="00A03BF5" w:rsidRDefault="0098541F" w:rsidP="00561313">
      <w:pPr>
        <w:rPr>
          <w:rFonts w:asciiTheme="minorHAnsi" w:hAnsiTheme="minorHAnsi" w:cstheme="minorHAnsi"/>
          <w:b/>
          <w:szCs w:val="24"/>
          <w:u w:val="single"/>
        </w:rPr>
      </w:pPr>
    </w:p>
    <w:p w:rsidR="00561313" w:rsidRPr="00A03BF5" w:rsidRDefault="00561313" w:rsidP="00561313">
      <w:pPr>
        <w:rPr>
          <w:rFonts w:asciiTheme="minorHAnsi" w:hAnsiTheme="minorHAnsi" w:cstheme="minorHAnsi"/>
          <w:b/>
          <w:szCs w:val="24"/>
          <w:u w:val="single"/>
        </w:rPr>
      </w:pPr>
      <w:r w:rsidRPr="00A03BF5">
        <w:rPr>
          <w:rFonts w:asciiTheme="minorHAnsi" w:hAnsiTheme="minorHAnsi" w:cstheme="minorHAnsi"/>
          <w:b/>
          <w:szCs w:val="24"/>
          <w:u w:val="single"/>
        </w:rPr>
        <w:t xml:space="preserve">Garantia definitiva </w:t>
      </w:r>
    </w:p>
    <w:p w:rsidR="00561313" w:rsidRPr="00A03BF5" w:rsidRDefault="00561313" w:rsidP="00561313">
      <w:pPr>
        <w:rPr>
          <w:rFonts w:asciiTheme="minorHAnsi" w:hAnsiTheme="minorHAnsi" w:cstheme="minorHAnsi"/>
          <w:b/>
          <w:szCs w:val="24"/>
          <w:u w:val="single"/>
        </w:rPr>
      </w:pPr>
    </w:p>
    <w:p w:rsidR="00561313" w:rsidRPr="00A03BF5" w:rsidRDefault="00561313" w:rsidP="00561313">
      <w:pPr>
        <w:rPr>
          <w:rFonts w:asciiTheme="minorHAnsi" w:hAnsiTheme="minorHAnsi" w:cstheme="minorHAnsi"/>
          <w:szCs w:val="24"/>
        </w:rPr>
      </w:pPr>
      <w:r w:rsidRPr="00A03BF5">
        <w:rPr>
          <w:rFonts w:asciiTheme="minorHAnsi" w:hAnsiTheme="minorHAnsi" w:cstheme="minorHAnsi"/>
          <w:szCs w:val="24"/>
        </w:rPr>
        <w:t>En aque</w:t>
      </w:r>
      <w:r w:rsidR="00BB017A" w:rsidRPr="00A03BF5">
        <w:rPr>
          <w:rFonts w:asciiTheme="minorHAnsi" w:hAnsiTheme="minorHAnsi" w:cstheme="minorHAnsi"/>
          <w:szCs w:val="24"/>
        </w:rPr>
        <w:t xml:space="preserve">st contracte no es preveu que l’empresa </w:t>
      </w:r>
      <w:r w:rsidRPr="00A03BF5">
        <w:rPr>
          <w:rFonts w:asciiTheme="minorHAnsi" w:hAnsiTheme="minorHAnsi" w:cstheme="minorHAnsi"/>
          <w:szCs w:val="24"/>
        </w:rPr>
        <w:t>licitadora/contractista hagi de constituir garantia definitiva.</w:t>
      </w:r>
    </w:p>
    <w:p w:rsidR="006403EE" w:rsidRPr="00A03BF5" w:rsidRDefault="006403EE" w:rsidP="00B4038D">
      <w:pPr>
        <w:rPr>
          <w:rFonts w:asciiTheme="minorHAnsi" w:hAnsiTheme="minorHAnsi" w:cstheme="minorHAnsi"/>
          <w:b/>
          <w:szCs w:val="24"/>
          <w:u w:val="single"/>
        </w:rPr>
      </w:pPr>
    </w:p>
    <w:p w:rsidR="00A6351A" w:rsidRPr="00A03BF5" w:rsidRDefault="00A6351A" w:rsidP="00B4038D">
      <w:pPr>
        <w:rPr>
          <w:rFonts w:asciiTheme="minorHAnsi" w:hAnsiTheme="minorHAnsi" w:cstheme="minorHAnsi"/>
          <w:b/>
          <w:szCs w:val="24"/>
          <w:u w:val="single"/>
        </w:rPr>
      </w:pPr>
    </w:p>
    <w:p w:rsidR="004A6764" w:rsidRPr="00A03BF5" w:rsidRDefault="004A6764" w:rsidP="00B4038D">
      <w:pPr>
        <w:rPr>
          <w:rFonts w:asciiTheme="minorHAnsi" w:hAnsiTheme="minorHAnsi" w:cstheme="minorHAnsi"/>
          <w:b/>
          <w:szCs w:val="24"/>
          <w:u w:val="single"/>
        </w:rPr>
      </w:pPr>
      <w:r w:rsidRPr="00A03BF5">
        <w:rPr>
          <w:rFonts w:asciiTheme="minorHAnsi" w:hAnsiTheme="minorHAnsi" w:cstheme="minorHAnsi"/>
          <w:b/>
          <w:szCs w:val="24"/>
          <w:u w:val="single"/>
        </w:rPr>
        <w:t>Notificació de l’adjudicació</w:t>
      </w:r>
    </w:p>
    <w:p w:rsidR="004A6764" w:rsidRPr="00A03BF5" w:rsidRDefault="004A6764" w:rsidP="00B4038D">
      <w:pPr>
        <w:rPr>
          <w:rFonts w:asciiTheme="minorHAnsi" w:hAnsiTheme="minorHAnsi" w:cstheme="minorHAnsi"/>
          <w:szCs w:val="24"/>
          <w:u w:val="single"/>
        </w:rPr>
      </w:pPr>
    </w:p>
    <w:p w:rsidR="004A6764" w:rsidRPr="00A03BF5" w:rsidRDefault="004A6764" w:rsidP="00B4038D">
      <w:pPr>
        <w:rPr>
          <w:rFonts w:asciiTheme="minorHAnsi" w:hAnsiTheme="minorHAnsi" w:cstheme="minorHAnsi"/>
          <w:szCs w:val="24"/>
        </w:rPr>
      </w:pPr>
      <w:r w:rsidRPr="00A03BF5">
        <w:rPr>
          <w:rFonts w:asciiTheme="minorHAnsi" w:hAnsiTheme="minorHAnsi" w:cstheme="minorHAnsi"/>
          <w:szCs w:val="24"/>
        </w:rPr>
        <w:t>L’adjudicació del contracte es</w:t>
      </w:r>
      <w:r w:rsidR="00A54F90" w:rsidRPr="00A03BF5">
        <w:rPr>
          <w:rFonts w:asciiTheme="minorHAnsi" w:hAnsiTheme="minorHAnsi" w:cstheme="minorHAnsi"/>
          <w:szCs w:val="24"/>
        </w:rPr>
        <w:t xml:space="preserve"> notificarà a l’interessat</w:t>
      </w:r>
      <w:r w:rsidRPr="00A03BF5">
        <w:rPr>
          <w:rFonts w:asciiTheme="minorHAnsi" w:hAnsiTheme="minorHAnsi" w:cstheme="minorHAnsi"/>
          <w:szCs w:val="24"/>
        </w:rPr>
        <w:t xml:space="preserve"> </w:t>
      </w:r>
      <w:r w:rsidR="00E32DF5" w:rsidRPr="00A03BF5">
        <w:rPr>
          <w:rFonts w:asciiTheme="minorHAnsi" w:hAnsiTheme="minorHAnsi" w:cstheme="minorHAnsi"/>
          <w:szCs w:val="24"/>
        </w:rPr>
        <w:t xml:space="preserve">i es </w:t>
      </w:r>
      <w:r w:rsidRPr="00A03BF5">
        <w:rPr>
          <w:rFonts w:asciiTheme="minorHAnsi" w:hAnsiTheme="minorHAnsi" w:cstheme="minorHAnsi"/>
          <w:szCs w:val="24"/>
        </w:rPr>
        <w:t xml:space="preserve">publicarà </w:t>
      </w:r>
      <w:r w:rsidR="007B31D2" w:rsidRPr="00A03BF5">
        <w:rPr>
          <w:rFonts w:asciiTheme="minorHAnsi" w:hAnsiTheme="minorHAnsi" w:cstheme="minorHAnsi"/>
          <w:szCs w:val="24"/>
        </w:rPr>
        <w:t xml:space="preserve">de forma agregada </w:t>
      </w:r>
      <w:r w:rsidRPr="00A03BF5">
        <w:rPr>
          <w:rFonts w:asciiTheme="minorHAnsi" w:hAnsiTheme="minorHAnsi" w:cstheme="minorHAnsi"/>
          <w:szCs w:val="24"/>
        </w:rPr>
        <w:t xml:space="preserve">en el </w:t>
      </w:r>
      <w:r w:rsidR="000461C3" w:rsidRPr="00A03BF5">
        <w:rPr>
          <w:rFonts w:asciiTheme="minorHAnsi" w:hAnsiTheme="minorHAnsi" w:cstheme="minorHAnsi"/>
          <w:szCs w:val="24"/>
        </w:rPr>
        <w:t>P</w:t>
      </w:r>
      <w:r w:rsidRPr="00A03BF5">
        <w:rPr>
          <w:rFonts w:asciiTheme="minorHAnsi" w:hAnsiTheme="minorHAnsi" w:cstheme="minorHAnsi"/>
          <w:szCs w:val="24"/>
        </w:rPr>
        <w:t xml:space="preserve">erfil de </w:t>
      </w:r>
      <w:r w:rsidR="000461C3" w:rsidRPr="00A03BF5">
        <w:rPr>
          <w:rFonts w:asciiTheme="minorHAnsi" w:hAnsiTheme="minorHAnsi" w:cstheme="minorHAnsi"/>
          <w:szCs w:val="24"/>
        </w:rPr>
        <w:t>C</w:t>
      </w:r>
      <w:r w:rsidRPr="00A03BF5">
        <w:rPr>
          <w:rFonts w:asciiTheme="minorHAnsi" w:hAnsiTheme="minorHAnsi" w:cstheme="minorHAnsi"/>
          <w:szCs w:val="24"/>
        </w:rPr>
        <w:t xml:space="preserve">ontractant </w:t>
      </w:r>
      <w:r w:rsidR="007B31D2" w:rsidRPr="00A03BF5">
        <w:rPr>
          <w:rFonts w:asciiTheme="minorHAnsi" w:hAnsiTheme="minorHAnsi" w:cstheme="minorHAnsi"/>
          <w:szCs w:val="24"/>
        </w:rPr>
        <w:t xml:space="preserve">d’acord amb allò previst </w:t>
      </w:r>
      <w:r w:rsidR="00C312A3" w:rsidRPr="00A03BF5">
        <w:rPr>
          <w:rFonts w:asciiTheme="minorHAnsi" w:hAnsiTheme="minorHAnsi" w:cstheme="minorHAnsi"/>
          <w:szCs w:val="24"/>
        </w:rPr>
        <w:t>a</w:t>
      </w:r>
      <w:r w:rsidR="007B31D2" w:rsidRPr="00A03BF5">
        <w:rPr>
          <w:rFonts w:asciiTheme="minorHAnsi" w:hAnsiTheme="minorHAnsi" w:cstheme="minorHAnsi"/>
          <w:szCs w:val="24"/>
        </w:rPr>
        <w:t xml:space="preserve"> l´article 63.4 de</w:t>
      </w:r>
      <w:r w:rsidR="003D7DC0" w:rsidRPr="00A03BF5">
        <w:rPr>
          <w:rFonts w:asciiTheme="minorHAnsi" w:hAnsiTheme="minorHAnsi" w:cstheme="minorHAnsi"/>
          <w:szCs w:val="24"/>
        </w:rPr>
        <w:t xml:space="preserve"> la LCSP.</w:t>
      </w:r>
    </w:p>
    <w:p w:rsidR="00224175" w:rsidRPr="00A03BF5" w:rsidRDefault="00224175" w:rsidP="00B4038D">
      <w:pPr>
        <w:rPr>
          <w:rFonts w:asciiTheme="minorHAnsi" w:hAnsiTheme="minorHAnsi" w:cstheme="minorHAnsi"/>
          <w:szCs w:val="24"/>
        </w:rPr>
      </w:pPr>
    </w:p>
    <w:p w:rsidR="00A6351A" w:rsidRPr="00A03BF5" w:rsidRDefault="00A6351A" w:rsidP="00B4038D">
      <w:pPr>
        <w:rPr>
          <w:rFonts w:asciiTheme="minorHAnsi" w:hAnsiTheme="minorHAnsi" w:cstheme="minorHAnsi"/>
          <w:szCs w:val="24"/>
        </w:rPr>
      </w:pPr>
    </w:p>
    <w:p w:rsidR="00224175" w:rsidRPr="00A03BF5" w:rsidRDefault="00224175" w:rsidP="00B4038D">
      <w:pPr>
        <w:rPr>
          <w:rFonts w:asciiTheme="minorHAnsi" w:hAnsiTheme="minorHAnsi" w:cstheme="minorHAnsi"/>
          <w:szCs w:val="24"/>
        </w:rPr>
      </w:pPr>
    </w:p>
    <w:p w:rsidR="00224175" w:rsidRPr="00A03BF5" w:rsidRDefault="00224175" w:rsidP="00224175">
      <w:pPr>
        <w:rPr>
          <w:rFonts w:asciiTheme="minorHAnsi" w:hAnsiTheme="minorHAnsi" w:cstheme="minorHAnsi"/>
          <w:szCs w:val="24"/>
        </w:rPr>
      </w:pPr>
      <w:r w:rsidRPr="00A03BF5">
        <w:rPr>
          <w:rFonts w:asciiTheme="minorHAnsi" w:hAnsiTheme="minorHAnsi" w:cstheme="minorHAnsi"/>
          <w:szCs w:val="24"/>
        </w:rPr>
        <w:t xml:space="preserve">Aquest informe tècnic ha estat emès en data </w:t>
      </w:r>
      <w:r w:rsidR="006A4CE5" w:rsidRPr="00A03BF5">
        <w:rPr>
          <w:rFonts w:asciiTheme="minorHAnsi" w:hAnsiTheme="minorHAnsi" w:cstheme="minorHAnsi"/>
          <w:szCs w:val="24"/>
        </w:rPr>
        <w:t>26</w:t>
      </w:r>
      <w:r w:rsidR="00DC35A0" w:rsidRPr="00A03BF5">
        <w:rPr>
          <w:rFonts w:asciiTheme="minorHAnsi" w:hAnsiTheme="minorHAnsi" w:cstheme="minorHAnsi"/>
          <w:szCs w:val="24"/>
        </w:rPr>
        <w:t xml:space="preserve"> </w:t>
      </w:r>
      <w:r w:rsidRPr="00A03BF5">
        <w:rPr>
          <w:rFonts w:asciiTheme="minorHAnsi" w:hAnsiTheme="minorHAnsi" w:cstheme="minorHAnsi"/>
          <w:szCs w:val="24"/>
        </w:rPr>
        <w:t xml:space="preserve">de </w:t>
      </w:r>
      <w:r w:rsidR="00DC35A0" w:rsidRPr="00A03BF5">
        <w:rPr>
          <w:rFonts w:asciiTheme="minorHAnsi" w:hAnsiTheme="minorHAnsi" w:cstheme="minorHAnsi"/>
          <w:szCs w:val="24"/>
        </w:rPr>
        <w:t xml:space="preserve">juliol </w:t>
      </w:r>
      <w:r w:rsidRPr="00A03BF5">
        <w:rPr>
          <w:rFonts w:asciiTheme="minorHAnsi" w:hAnsiTheme="minorHAnsi" w:cstheme="minorHAnsi"/>
          <w:szCs w:val="24"/>
        </w:rPr>
        <w:t>de 20</w:t>
      </w:r>
      <w:r w:rsidR="0069139E" w:rsidRPr="00A03BF5">
        <w:rPr>
          <w:rFonts w:asciiTheme="minorHAnsi" w:hAnsiTheme="minorHAnsi" w:cstheme="minorHAnsi"/>
          <w:szCs w:val="24"/>
        </w:rPr>
        <w:t>21</w:t>
      </w:r>
      <w:r w:rsidR="00A71C35">
        <w:rPr>
          <w:rFonts w:asciiTheme="minorHAnsi" w:hAnsiTheme="minorHAnsi" w:cstheme="minorHAnsi"/>
          <w:szCs w:val="24"/>
        </w:rPr>
        <w:t xml:space="preserve"> pel Sr.</w:t>
      </w:r>
      <w:r w:rsidRPr="00A03BF5">
        <w:rPr>
          <w:rFonts w:asciiTheme="minorHAnsi" w:hAnsiTheme="minorHAnsi" w:cstheme="minorHAnsi"/>
          <w:szCs w:val="24"/>
        </w:rPr>
        <w:t xml:space="preserve"> </w:t>
      </w:r>
      <w:r w:rsidR="0069139E" w:rsidRPr="00A03BF5">
        <w:rPr>
          <w:rFonts w:asciiTheme="minorHAnsi" w:hAnsiTheme="minorHAnsi" w:cstheme="minorHAnsi"/>
          <w:szCs w:val="24"/>
        </w:rPr>
        <w:t>José Manuel Velilla</w:t>
      </w:r>
      <w:r w:rsidRPr="00A03BF5">
        <w:rPr>
          <w:rFonts w:asciiTheme="minorHAnsi" w:hAnsiTheme="minorHAnsi" w:cstheme="minorHAnsi"/>
          <w:szCs w:val="24"/>
        </w:rPr>
        <w:t xml:space="preserve">, tècnic responsable del contracte, adscrit a la Direcció </w:t>
      </w:r>
      <w:r w:rsidR="0069139E" w:rsidRPr="00A03BF5">
        <w:rPr>
          <w:rFonts w:asciiTheme="minorHAnsi" w:hAnsiTheme="minorHAnsi" w:cstheme="minorHAnsi"/>
          <w:szCs w:val="24"/>
        </w:rPr>
        <w:t>d´Operacions i Sistemes</w:t>
      </w:r>
      <w:r w:rsidRPr="00A03BF5">
        <w:rPr>
          <w:rFonts w:asciiTheme="minorHAnsi" w:hAnsiTheme="minorHAnsi" w:cstheme="minorHAnsi"/>
          <w:szCs w:val="24"/>
        </w:rPr>
        <w:t xml:space="preserve">, amb el vistiplau de, </w:t>
      </w:r>
    </w:p>
    <w:p w:rsidR="006C519A" w:rsidRPr="00A03BF5" w:rsidRDefault="006C519A" w:rsidP="00224175">
      <w:pPr>
        <w:rPr>
          <w:rFonts w:asciiTheme="minorHAnsi" w:hAnsiTheme="minorHAnsi" w:cstheme="minorHAnsi"/>
          <w:szCs w:val="24"/>
        </w:rPr>
      </w:pPr>
    </w:p>
    <w:p w:rsidR="006C519A" w:rsidRPr="00A03BF5" w:rsidRDefault="006C519A" w:rsidP="00224175">
      <w:pPr>
        <w:rPr>
          <w:rFonts w:asciiTheme="minorHAnsi" w:hAnsiTheme="minorHAnsi" w:cstheme="minorHAnsi"/>
          <w:szCs w:val="24"/>
        </w:rPr>
      </w:pPr>
    </w:p>
    <w:p w:rsidR="006C519A" w:rsidRDefault="006C519A" w:rsidP="00224175">
      <w:pPr>
        <w:rPr>
          <w:rFonts w:asciiTheme="minorHAnsi" w:hAnsiTheme="minorHAnsi" w:cstheme="minorHAnsi"/>
          <w:szCs w:val="24"/>
        </w:rPr>
      </w:pPr>
    </w:p>
    <w:p w:rsidR="00B13131" w:rsidRPr="00A03BF5" w:rsidRDefault="00B13131" w:rsidP="00224175">
      <w:pPr>
        <w:rPr>
          <w:rFonts w:asciiTheme="minorHAnsi" w:hAnsiTheme="minorHAnsi" w:cstheme="minorHAnsi"/>
          <w:szCs w:val="24"/>
        </w:rPr>
      </w:pPr>
    </w:p>
    <w:p w:rsidR="00224175" w:rsidRPr="00A03BF5" w:rsidRDefault="00224175" w:rsidP="00224175">
      <w:pPr>
        <w:rPr>
          <w:rFonts w:asciiTheme="minorHAnsi" w:hAnsiTheme="minorHAnsi" w:cstheme="minorHAnsi"/>
          <w:szCs w:val="24"/>
        </w:rPr>
      </w:pPr>
    </w:p>
    <w:p w:rsidR="00224175" w:rsidRPr="00A03BF5" w:rsidRDefault="0069139E" w:rsidP="00224175">
      <w:pPr>
        <w:rPr>
          <w:rFonts w:asciiTheme="minorHAnsi" w:hAnsiTheme="minorHAnsi" w:cstheme="minorHAnsi"/>
          <w:szCs w:val="24"/>
        </w:rPr>
      </w:pPr>
      <w:r w:rsidRPr="00A03BF5">
        <w:rPr>
          <w:rFonts w:asciiTheme="minorHAnsi" w:hAnsiTheme="minorHAnsi" w:cstheme="minorHAnsi"/>
          <w:szCs w:val="24"/>
        </w:rPr>
        <w:t xml:space="preserve">Amparo Rodríguez </w:t>
      </w:r>
      <w:proofErr w:type="spellStart"/>
      <w:r w:rsidRPr="00A03BF5">
        <w:rPr>
          <w:rFonts w:asciiTheme="minorHAnsi" w:hAnsiTheme="minorHAnsi" w:cstheme="minorHAnsi"/>
          <w:szCs w:val="24"/>
        </w:rPr>
        <w:t>Rodríguez</w:t>
      </w:r>
      <w:proofErr w:type="spellEnd"/>
    </w:p>
    <w:p w:rsidR="00224175" w:rsidRPr="00A03BF5" w:rsidRDefault="008C2B26" w:rsidP="00224175">
      <w:pPr>
        <w:rPr>
          <w:rFonts w:asciiTheme="minorHAnsi" w:hAnsiTheme="minorHAnsi" w:cstheme="minorHAnsi"/>
          <w:szCs w:val="24"/>
        </w:rPr>
      </w:pPr>
      <w:r w:rsidRPr="00A03BF5">
        <w:rPr>
          <w:rFonts w:asciiTheme="minorHAnsi" w:hAnsiTheme="minorHAnsi" w:cstheme="minorHAnsi"/>
          <w:szCs w:val="24"/>
        </w:rPr>
        <w:t>Director</w:t>
      </w:r>
      <w:r w:rsidR="00224175" w:rsidRPr="00A03BF5">
        <w:rPr>
          <w:rFonts w:asciiTheme="minorHAnsi" w:hAnsiTheme="minorHAnsi" w:cstheme="minorHAnsi"/>
          <w:szCs w:val="24"/>
        </w:rPr>
        <w:t>a d</w:t>
      </w:r>
      <w:r w:rsidRPr="00A03BF5">
        <w:rPr>
          <w:rFonts w:asciiTheme="minorHAnsi" w:hAnsiTheme="minorHAnsi" w:cstheme="minorHAnsi"/>
          <w:szCs w:val="24"/>
        </w:rPr>
        <w:t>’</w:t>
      </w:r>
      <w:r w:rsidR="0069139E" w:rsidRPr="00A03BF5">
        <w:rPr>
          <w:rFonts w:asciiTheme="minorHAnsi" w:hAnsiTheme="minorHAnsi" w:cstheme="minorHAnsi"/>
          <w:szCs w:val="24"/>
        </w:rPr>
        <w:t>Operacions,</w:t>
      </w:r>
      <w:r w:rsidRPr="00A03BF5">
        <w:rPr>
          <w:rFonts w:asciiTheme="minorHAnsi" w:hAnsiTheme="minorHAnsi" w:cstheme="minorHAnsi"/>
          <w:szCs w:val="24"/>
        </w:rPr>
        <w:t xml:space="preserve"> </w:t>
      </w:r>
      <w:r w:rsidR="0069139E" w:rsidRPr="00A03BF5">
        <w:rPr>
          <w:rFonts w:asciiTheme="minorHAnsi" w:hAnsiTheme="minorHAnsi" w:cstheme="minorHAnsi"/>
          <w:szCs w:val="24"/>
        </w:rPr>
        <w:t>Sistemes, Telecomunicacions i Infraestructures.</w:t>
      </w:r>
    </w:p>
    <w:p w:rsidR="00224175" w:rsidRPr="00A03BF5" w:rsidRDefault="00224175" w:rsidP="00B4038D">
      <w:pPr>
        <w:rPr>
          <w:rFonts w:asciiTheme="minorHAnsi" w:hAnsiTheme="minorHAnsi" w:cstheme="minorHAnsi"/>
          <w:szCs w:val="24"/>
        </w:rPr>
      </w:pPr>
    </w:p>
    <w:sectPr w:rsidR="00224175" w:rsidRPr="00A03BF5" w:rsidSect="00E94544">
      <w:headerReference w:type="even" r:id="rId10"/>
      <w:headerReference w:type="default" r:id="rId11"/>
      <w:footerReference w:type="even" r:id="rId12"/>
      <w:footerReference w:type="default" r:id="rId13"/>
      <w:headerReference w:type="first" r:id="rId14"/>
      <w:footerReference w:type="first" r:id="rId15"/>
      <w:pgSz w:w="11906" w:h="16838"/>
      <w:pgMar w:top="851"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777" w:rsidRDefault="00BB4777" w:rsidP="00A244BE">
      <w:r>
        <w:separator/>
      </w:r>
    </w:p>
  </w:endnote>
  <w:endnote w:type="continuationSeparator" w:id="0">
    <w:p w:rsidR="00BB4777" w:rsidRDefault="00BB4777"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rsidR="007F6126" w:rsidRDefault="003E1DC8">
        <w:pPr>
          <w:pStyle w:val="Peu"/>
          <w:jc w:val="right"/>
        </w:pPr>
        <w:r>
          <w:fldChar w:fldCharType="begin"/>
        </w:r>
        <w:r w:rsidR="00850ADF">
          <w:instrText>PAGE   \* MERGEFORMAT</w:instrText>
        </w:r>
        <w:r>
          <w:fldChar w:fldCharType="separate"/>
        </w:r>
        <w:r w:rsidR="00E94544">
          <w:rPr>
            <w:noProof/>
          </w:rPr>
          <w:t>2</w:t>
        </w:r>
        <w:r>
          <w:rPr>
            <w:noProof/>
          </w:rPr>
          <w:fldChar w:fldCharType="end"/>
        </w:r>
      </w:p>
    </w:sdtContent>
  </w:sdt>
  <w:p w:rsidR="007F6126" w:rsidRDefault="007F612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rsidR="007F6126" w:rsidRPr="00A92F3E" w:rsidRDefault="003E1DC8">
        <w:pPr>
          <w:pStyle w:val="Peu"/>
          <w:jc w:val="right"/>
          <w:rPr>
            <w:rFonts w:ascii="Arial Narrow" w:hAnsi="Arial Narrow"/>
            <w:sz w:val="20"/>
            <w:szCs w:val="20"/>
          </w:rPr>
        </w:pPr>
        <w:r w:rsidRPr="00A92F3E">
          <w:rPr>
            <w:rFonts w:ascii="Arial Narrow" w:hAnsi="Arial Narrow"/>
            <w:sz w:val="20"/>
            <w:szCs w:val="20"/>
          </w:rPr>
          <w:fldChar w:fldCharType="begin"/>
        </w:r>
        <w:r w:rsidR="00850ADF"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E33E66">
          <w:rPr>
            <w:rFonts w:ascii="Arial Narrow" w:hAnsi="Arial Narrow"/>
            <w:noProof/>
            <w:sz w:val="20"/>
            <w:szCs w:val="20"/>
          </w:rPr>
          <w:t>1</w:t>
        </w:r>
        <w:r w:rsidRPr="00A92F3E">
          <w:rPr>
            <w:rFonts w:ascii="Arial Narrow" w:hAnsi="Arial Narrow"/>
            <w:noProof/>
            <w:sz w:val="20"/>
            <w:szCs w:val="20"/>
          </w:rPr>
          <w:fldChar w:fldCharType="end"/>
        </w:r>
      </w:p>
    </w:sdtContent>
  </w:sdt>
  <w:p w:rsidR="007F6126" w:rsidRDefault="007F6126">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Peu"/>
      <w:rPr>
        <w:szCs w:val="24"/>
      </w:rPr>
    </w:pPr>
  </w:p>
  <w:p w:rsidR="007F6126" w:rsidRPr="0026445E" w:rsidRDefault="007F6126" w:rsidP="007148D7">
    <w:pPr>
      <w:pStyle w:val="Peu"/>
      <w:rPr>
        <w:szCs w:val="24"/>
      </w:rPr>
    </w:pPr>
  </w:p>
  <w:p w:rsidR="007F6126" w:rsidRPr="007148D7" w:rsidRDefault="007F6126"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777" w:rsidRDefault="00BB4777" w:rsidP="00A244BE">
      <w:r>
        <w:separator/>
      </w:r>
    </w:p>
  </w:footnote>
  <w:footnote w:type="continuationSeparator" w:id="0">
    <w:p w:rsidR="00BB4777" w:rsidRDefault="00BB4777"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1C4A65">
    <w:pPr>
      <w:pStyle w:val="Capalera"/>
    </w:pPr>
    <w:r>
      <w:rPr>
        <w:noProof/>
      </w:rPr>
      <mc:AlternateContent>
        <mc:Choice Requires="wpg">
          <w:drawing>
            <wp:anchor distT="0" distB="0" distL="114300" distR="114300" simplePos="0" relativeHeight="251691008" behindDoc="0" locked="0" layoutInCell="1" allowOverlap="1" wp14:anchorId="3474D6F6" wp14:editId="016776DC">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rsidR="007F6126" w:rsidRPr="00D80446" w:rsidRDefault="007F6126">
    <w:pPr>
      <w:pStyle w:val="Capalera"/>
      <w:rPr>
        <w:sz w:val="28"/>
      </w:rPr>
    </w:pPr>
  </w:p>
  <w:p w:rsidR="007F6126" w:rsidRDefault="007F6126">
    <w:pPr>
      <w:pStyle w:val="Capalera"/>
      <w:rPr>
        <w:sz w:val="16"/>
      </w:rPr>
    </w:pPr>
  </w:p>
  <w:p w:rsidR="007F6126" w:rsidRPr="00D80446" w:rsidRDefault="007F6126">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Pr="00E60C03" w:rsidRDefault="00D04E97" w:rsidP="005F14BE">
    <w:pPr>
      <w:pStyle w:val="Capalera"/>
      <w:ind w:left="284"/>
    </w:pPr>
    <w:r>
      <w:rPr>
        <w:noProof/>
      </w:rPr>
      <mc:AlternateContent>
        <mc:Choice Requires="wpg">
          <w:drawing>
            <wp:anchor distT="0" distB="0" distL="114300" distR="114300" simplePos="0" relativeHeight="251687936" behindDoc="0" locked="0" layoutInCell="1" allowOverlap="1" wp14:anchorId="0AB2EFC1" wp14:editId="0DA47717">
              <wp:simplePos x="0" y="0"/>
              <wp:positionH relativeFrom="column">
                <wp:posOffset>-731520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57.6pt;margin-top:-23.85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">
              <v:rect id="Rectangle 9"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ICRcIA&#10;AADaAAAADwAAAGRycy9kb3ducmV2LnhtbESPT2vCQBTE74V+h+UVvNVNhYpEVxFLafAg/jt4fGSf&#10;STTvbchuY/z2rlDocZiZ3zCzRc+16qj1lRMDH8MEFEnubCWFgePh+30CygcUi7UTMnAnD4v568sM&#10;U+tusqNuHwoVIeJTNFCG0KRa+7wkRj90DUn0zq5lDFG2hbYt3iKcaz1KkrFmrCQulNjQqqT8uv9l&#10;A9cvdpssW49Oiedsed52F/7Rxgze+uUUVKA+/If/2pk18AnPK/EG6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sgJFwgAAANoAAAAPAAAAAAAAAAAAAAAAAJgCAABkcnMvZG93&#10;bnJldi54bWxQSwUGAAAAAAQABAD1AAAAhwMAAAAA&#10;" filled="f" fillcolor="#f2dbdb [661]" stroked="f" strokecolor="#c0504d [3205]"/>
              <v:rect id="Rectangle 11"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vxMEA&#10;AADaAAAADwAAAGRycy9kb3ducmV2LnhtbESPQWsCMRSE7wX/Q3iCt5rYg7SrUVQQPNiCugePz81z&#10;E9y8LJtU13/fFAo9DjPzDTNf9r4Rd+qiC6xhMlYgiKtgHNcaytP29R1ETMgGm8Ck4UkRlovByxwL&#10;Ex58oPsx1SJDOBaowabUFlLGypLHOA4tcfauofOYsuxqaTp8ZLhv5JtSU+nRcV6w2NLGUnU7fnsN&#10;6nz4kFe3v6hUft7smr4qtyKtR8N+NQORqE//4b/2zmiYwu+VfAP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wb8TBAAAA2gAAAA8AAAAAAAAAAAAAAAAAmAIAAGRycy9kb3du&#10;cmV2LnhtbFBLBQYAAAAABAAEAPUAAACGAwAAAAA=&#10;" filled="f" fillcolor="#eeece1 [3214]" stroked="f" strokecolor="#c0504d [3205]"/>
              <v:rect id="Rectangle 8"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H6xsQA&#10;AADaAAAADwAAAGRycy9kb3ducmV2LnhtbESPzWrDMBCE74G+g9hCL6WRW5of3MimBLfkEkJcP8DG&#10;2tim1spYiuPm6aNAIcdhZr5hVuloWjFQ7xrLCl6nEQji0uqGKwXFz9fLEoTzyBpby6TgjxykycNk&#10;hbG2Z97TkPtKBAi7GBXU3nexlK6syaCb2o44eEfbG/RB9pXUPZ4D3LTyLYrm0mDDYaHGjtY1lb/5&#10;ySiQs+xEWbHWz7vjO9tLe/gutgulnh7Hzw8QnkZ/D/+3N1rBAm5Xwg2Q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x+sbEAAAA2gAAAA8AAAAAAAAAAAAAAAAAmAIAAGRycy9k&#10;b3ducmV2LnhtbFBLBQYAAAAABAAEAPUAAACJAwAAAAA=&#10;" filled="f" fillcolor="#f2f2f2 [3052]" stroked="f" strokecolor="#c0504d [3205]"/>
              <v:rect id="Rectangle 14"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5ab8A&#10;AADaAAAADwAAAGRycy9kb3ducmV2LnhtbERPzYrCMBC+C75DGMGLaKoHka5RlkVlWRCx7gOMzdhW&#10;m0lpsjbr05uD4PHj+1+ug6nFnVpXWVYwnSQgiHOrKy4U/J624wUI55E11pZJwT85WK/6vSWm2nZ8&#10;pHvmCxFD2KWooPS+SaV0eUkG3cQ2xJG72Nagj7AtpG6xi+GmlrMkmUuDFceGEhv6Kim/ZX9GwTFc&#10;bO1+9mfkazh0u0cY6U1QajgInx8gPAX/Fr/c31pB3BqvxBsgV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cnlpvwAAANoAAAAPAAAAAAAAAAAAAAAAAJgCAABkcnMvZG93bnJl&#10;di54bWxQSwUGAAAAAAQABAD1AAAAhAMAAAAA&#10;" filled="f" stroked="f" strokecolor="#c0504d [3205]"/>
            </v:group>
          </w:pict>
        </mc:Fallback>
      </mc:AlternateContent>
    </w:r>
    <w:r w:rsidR="007F6126">
      <w:rPr>
        <w:noProof/>
      </w:rPr>
      <w:drawing>
        <wp:anchor distT="0" distB="0" distL="114300" distR="114300" simplePos="0" relativeHeight="251693056" behindDoc="0" locked="0" layoutInCell="1" allowOverlap="1" wp14:anchorId="797954C4" wp14:editId="3EB5D1DF">
          <wp:simplePos x="0" y="0"/>
          <wp:positionH relativeFrom="page">
            <wp:posOffset>295275</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p w:rsidR="007F6126" w:rsidRPr="00E60C03" w:rsidRDefault="007F6126" w:rsidP="00014F25">
    <w:pPr>
      <w:pStyle w:val="Capalera"/>
      <w:rPr>
        <w:sz w:val="28"/>
      </w:rPr>
    </w:pPr>
  </w:p>
  <w:p w:rsidR="007F6126" w:rsidRPr="00A67DAE" w:rsidRDefault="007F6126" w:rsidP="00014F25">
    <w:pPr>
      <w:pStyle w:val="Capalera"/>
      <w:rPr>
        <w:sz w:val="16"/>
      </w:rPr>
    </w:pPr>
  </w:p>
  <w:p w:rsidR="007F6126" w:rsidRDefault="00D04E97" w:rsidP="00014F25">
    <w:pPr>
      <w:jc w:val="left"/>
      <w:rPr>
        <w:rFonts w:cs="Arial"/>
        <w:b/>
        <w:sz w:val="16"/>
        <w:szCs w:val="16"/>
      </w:rPr>
    </w:pPr>
    <w:r w:rsidRPr="00F349E1">
      <w:rPr>
        <w:rFonts w:cs="Arial"/>
        <w:b/>
        <w:sz w:val="16"/>
        <w:szCs w:val="16"/>
      </w:rPr>
      <w:t>Institut Municipal d´Informàtica</w:t>
    </w:r>
  </w:p>
  <w:p w:rsidR="006A4CE5" w:rsidRPr="00F349E1" w:rsidRDefault="006A4CE5" w:rsidP="00014F25">
    <w:pPr>
      <w:jc w:val="left"/>
      <w:rPr>
        <w:rFonts w:cs="Arial"/>
        <w:b/>
        <w:sz w:val="16"/>
        <w:szCs w:val="16"/>
      </w:rPr>
    </w:pPr>
    <w:r>
      <w:rPr>
        <w:rFonts w:cs="Arial"/>
        <w:b/>
        <w:sz w:val="16"/>
        <w:szCs w:val="16"/>
      </w:rPr>
      <w:t>Direcció Operacions i Sistemes</w:t>
    </w:r>
  </w:p>
  <w:p w:rsidR="00D2529E" w:rsidRPr="00F349E1" w:rsidRDefault="008C2B26" w:rsidP="00014F25">
    <w:pPr>
      <w:jc w:val="left"/>
      <w:rPr>
        <w:rFonts w:cs="Arial"/>
        <w:b/>
        <w:sz w:val="16"/>
        <w:szCs w:val="16"/>
      </w:rPr>
    </w:pPr>
    <w:r>
      <w:rPr>
        <w:rFonts w:cs="Arial"/>
        <w:b/>
        <w:sz w:val="16"/>
        <w:szCs w:val="16"/>
      </w:rPr>
      <w:t>Av</w:t>
    </w:r>
    <w:r w:rsidR="00F349E1">
      <w:rPr>
        <w:rFonts w:cs="Arial"/>
        <w:b/>
        <w:sz w:val="16"/>
        <w:szCs w:val="16"/>
      </w:rPr>
      <w:t>.</w:t>
    </w:r>
    <w:r w:rsidR="00D04E97" w:rsidRPr="00F349E1">
      <w:rPr>
        <w:rFonts w:cs="Arial"/>
        <w:b/>
        <w:sz w:val="16"/>
        <w:szCs w:val="16"/>
      </w:rPr>
      <w:t xml:space="preserve"> Diagonal 220 planta 2, CP 08018</w:t>
    </w:r>
  </w:p>
  <w:p w:rsidR="00D2529E" w:rsidRDefault="00D2529E" w:rsidP="00014F25">
    <w:pPr>
      <w:jc w:val="left"/>
      <w:rPr>
        <w:rFonts w:cs="Arial"/>
        <w:b/>
        <w:sz w:val="16"/>
        <w:szCs w:val="16"/>
      </w:rPr>
    </w:pPr>
    <w:r w:rsidRPr="00F349E1">
      <w:rPr>
        <w:rFonts w:cs="Arial"/>
        <w:b/>
        <w:sz w:val="16"/>
        <w:szCs w:val="16"/>
      </w:rPr>
      <w:t>Barcelona</w:t>
    </w:r>
  </w:p>
  <w:p w:rsidR="007F6126" w:rsidRDefault="007F6126" w:rsidP="002D5CD4">
    <w:pPr>
      <w:jc w:val="left"/>
      <w:rPr>
        <w:rFonts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Capalera"/>
    </w:pPr>
  </w:p>
  <w:p w:rsidR="007F6126" w:rsidRDefault="001C4A65" w:rsidP="007148D7">
    <w:pPr>
      <w:pStyle w:val="Capalera"/>
    </w:pPr>
    <w:r>
      <w:rPr>
        <w:noProof/>
      </w:rPr>
      <mc:AlternateContent>
        <mc:Choice Requires="wps">
          <w:drawing>
            <wp:anchor distT="0" distB="0" distL="114300" distR="114300" simplePos="0" relativeHeight="251679744" behindDoc="0" locked="0" layoutInCell="1" allowOverlap="1" wp14:anchorId="641B6C48" wp14:editId="0B15FCD9">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6591B984" wp14:editId="2286EEF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2E77A02"/>
    <w:multiLevelType w:val="hybridMultilevel"/>
    <w:tmpl w:val="D87CBA8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8">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2">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5">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8">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2">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6">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7">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1">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2">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27"/>
  </w:num>
  <w:num w:numId="2">
    <w:abstractNumId w:val="14"/>
  </w:num>
  <w:num w:numId="3">
    <w:abstractNumId w:val="4"/>
  </w:num>
  <w:num w:numId="4">
    <w:abstractNumId w:val="22"/>
  </w:num>
  <w:num w:numId="5">
    <w:abstractNumId w:val="9"/>
  </w:num>
  <w:num w:numId="6">
    <w:abstractNumId w:val="34"/>
  </w:num>
  <w:num w:numId="7">
    <w:abstractNumId w:val="13"/>
  </w:num>
  <w:num w:numId="8">
    <w:abstractNumId w:val="0"/>
  </w:num>
  <w:num w:numId="9">
    <w:abstractNumId w:val="5"/>
  </w:num>
  <w:num w:numId="10">
    <w:abstractNumId w:val="19"/>
  </w:num>
  <w:num w:numId="11">
    <w:abstractNumId w:val="15"/>
  </w:num>
  <w:num w:numId="12">
    <w:abstractNumId w:val="6"/>
  </w:num>
  <w:num w:numId="13">
    <w:abstractNumId w:val="32"/>
  </w:num>
  <w:num w:numId="14">
    <w:abstractNumId w:val="16"/>
  </w:num>
  <w:num w:numId="15">
    <w:abstractNumId w:val="29"/>
  </w:num>
  <w:num w:numId="16">
    <w:abstractNumId w:val="25"/>
  </w:num>
  <w:num w:numId="17">
    <w:abstractNumId w:val="12"/>
  </w:num>
  <w:num w:numId="18">
    <w:abstractNumId w:val="33"/>
  </w:num>
  <w:num w:numId="19">
    <w:abstractNumId w:val="24"/>
  </w:num>
  <w:num w:numId="20">
    <w:abstractNumId w:val="26"/>
  </w:num>
  <w:num w:numId="21">
    <w:abstractNumId w:val="11"/>
  </w:num>
  <w:num w:numId="22">
    <w:abstractNumId w:val="31"/>
  </w:num>
  <w:num w:numId="23">
    <w:abstractNumId w:val="10"/>
  </w:num>
  <w:num w:numId="24">
    <w:abstractNumId w:val="23"/>
  </w:num>
  <w:num w:numId="25">
    <w:abstractNumId w:val="28"/>
  </w:num>
  <w:num w:numId="26">
    <w:abstractNumId w:val="1"/>
  </w:num>
  <w:num w:numId="27">
    <w:abstractNumId w:val="18"/>
  </w:num>
  <w:num w:numId="28">
    <w:abstractNumId w:val="17"/>
  </w:num>
  <w:num w:numId="29">
    <w:abstractNumId w:val="21"/>
  </w:num>
  <w:num w:numId="30">
    <w:abstractNumId w:val="20"/>
  </w:num>
  <w:num w:numId="31">
    <w:abstractNumId w:val="8"/>
  </w:num>
  <w:num w:numId="32">
    <w:abstractNumId w:val="3"/>
  </w:num>
  <w:num w:numId="33">
    <w:abstractNumId w:val="30"/>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37F2"/>
    <w:rsid w:val="00014F25"/>
    <w:rsid w:val="000218DF"/>
    <w:rsid w:val="00021FCB"/>
    <w:rsid w:val="0003024C"/>
    <w:rsid w:val="000339D3"/>
    <w:rsid w:val="00034B06"/>
    <w:rsid w:val="00037AEB"/>
    <w:rsid w:val="00040D76"/>
    <w:rsid w:val="0004447E"/>
    <w:rsid w:val="000445BD"/>
    <w:rsid w:val="00045860"/>
    <w:rsid w:val="000461C3"/>
    <w:rsid w:val="0005167C"/>
    <w:rsid w:val="000552B5"/>
    <w:rsid w:val="00057C73"/>
    <w:rsid w:val="000618C7"/>
    <w:rsid w:val="00062AFE"/>
    <w:rsid w:val="000633F7"/>
    <w:rsid w:val="00064907"/>
    <w:rsid w:val="0006755E"/>
    <w:rsid w:val="00067B7D"/>
    <w:rsid w:val="00071CA4"/>
    <w:rsid w:val="00073A66"/>
    <w:rsid w:val="00081E59"/>
    <w:rsid w:val="00084398"/>
    <w:rsid w:val="00084414"/>
    <w:rsid w:val="00090949"/>
    <w:rsid w:val="00091A10"/>
    <w:rsid w:val="000959E3"/>
    <w:rsid w:val="00096088"/>
    <w:rsid w:val="000A7A7D"/>
    <w:rsid w:val="000B0539"/>
    <w:rsid w:val="000B3B83"/>
    <w:rsid w:val="000C2229"/>
    <w:rsid w:val="000C3C6B"/>
    <w:rsid w:val="000D18DB"/>
    <w:rsid w:val="000E55CC"/>
    <w:rsid w:val="000E60F5"/>
    <w:rsid w:val="000F217B"/>
    <w:rsid w:val="000F52A9"/>
    <w:rsid w:val="000F56C6"/>
    <w:rsid w:val="000F67B9"/>
    <w:rsid w:val="000F7034"/>
    <w:rsid w:val="00102C17"/>
    <w:rsid w:val="0010325D"/>
    <w:rsid w:val="00116A2A"/>
    <w:rsid w:val="00117777"/>
    <w:rsid w:val="001221B6"/>
    <w:rsid w:val="0013145B"/>
    <w:rsid w:val="001315E0"/>
    <w:rsid w:val="0013206D"/>
    <w:rsid w:val="001321BB"/>
    <w:rsid w:val="001328D3"/>
    <w:rsid w:val="00134A48"/>
    <w:rsid w:val="00136F33"/>
    <w:rsid w:val="00137530"/>
    <w:rsid w:val="00147CE5"/>
    <w:rsid w:val="0015076D"/>
    <w:rsid w:val="00151D19"/>
    <w:rsid w:val="00157034"/>
    <w:rsid w:val="00162679"/>
    <w:rsid w:val="00171F4C"/>
    <w:rsid w:val="0017298E"/>
    <w:rsid w:val="00173481"/>
    <w:rsid w:val="00173BCD"/>
    <w:rsid w:val="0017725C"/>
    <w:rsid w:val="0019562E"/>
    <w:rsid w:val="00196CBD"/>
    <w:rsid w:val="001A3F43"/>
    <w:rsid w:val="001A69D2"/>
    <w:rsid w:val="001A6F69"/>
    <w:rsid w:val="001A763E"/>
    <w:rsid w:val="001B562B"/>
    <w:rsid w:val="001B6930"/>
    <w:rsid w:val="001B7F1D"/>
    <w:rsid w:val="001C4A65"/>
    <w:rsid w:val="001D239E"/>
    <w:rsid w:val="001D3BA2"/>
    <w:rsid w:val="001D61DE"/>
    <w:rsid w:val="001D676C"/>
    <w:rsid w:val="001D6A44"/>
    <w:rsid w:val="001D6B82"/>
    <w:rsid w:val="001E63EA"/>
    <w:rsid w:val="001F1F0B"/>
    <w:rsid w:val="001F28CD"/>
    <w:rsid w:val="001F7860"/>
    <w:rsid w:val="00201B8C"/>
    <w:rsid w:val="00204964"/>
    <w:rsid w:val="0021109D"/>
    <w:rsid w:val="002117B7"/>
    <w:rsid w:val="00211BEB"/>
    <w:rsid w:val="00212135"/>
    <w:rsid w:val="002150E1"/>
    <w:rsid w:val="00215362"/>
    <w:rsid w:val="00223AA4"/>
    <w:rsid w:val="00224175"/>
    <w:rsid w:val="00224B7B"/>
    <w:rsid w:val="00230693"/>
    <w:rsid w:val="0023351D"/>
    <w:rsid w:val="00233E37"/>
    <w:rsid w:val="00234D12"/>
    <w:rsid w:val="0023585D"/>
    <w:rsid w:val="00240B72"/>
    <w:rsid w:val="00240E1F"/>
    <w:rsid w:val="002412D5"/>
    <w:rsid w:val="0024497D"/>
    <w:rsid w:val="002455A4"/>
    <w:rsid w:val="00247A0F"/>
    <w:rsid w:val="002527D6"/>
    <w:rsid w:val="0025381A"/>
    <w:rsid w:val="002543D1"/>
    <w:rsid w:val="002545EE"/>
    <w:rsid w:val="0026015F"/>
    <w:rsid w:val="0026212C"/>
    <w:rsid w:val="00263091"/>
    <w:rsid w:val="0026445E"/>
    <w:rsid w:val="00265819"/>
    <w:rsid w:val="00265CA2"/>
    <w:rsid w:val="00272204"/>
    <w:rsid w:val="002737FC"/>
    <w:rsid w:val="00275BED"/>
    <w:rsid w:val="002761FA"/>
    <w:rsid w:val="002800DD"/>
    <w:rsid w:val="00282EC7"/>
    <w:rsid w:val="00287DB1"/>
    <w:rsid w:val="00294AF5"/>
    <w:rsid w:val="00296CB4"/>
    <w:rsid w:val="002A7613"/>
    <w:rsid w:val="002B4F4F"/>
    <w:rsid w:val="002B7C65"/>
    <w:rsid w:val="002C04E8"/>
    <w:rsid w:val="002C27F3"/>
    <w:rsid w:val="002C79C8"/>
    <w:rsid w:val="002D0AA0"/>
    <w:rsid w:val="002D30E0"/>
    <w:rsid w:val="002D5CD4"/>
    <w:rsid w:val="002E1B1D"/>
    <w:rsid w:val="002E1DD5"/>
    <w:rsid w:val="002E38D1"/>
    <w:rsid w:val="002F0863"/>
    <w:rsid w:val="002F1932"/>
    <w:rsid w:val="00300F06"/>
    <w:rsid w:val="00310CD9"/>
    <w:rsid w:val="00312314"/>
    <w:rsid w:val="0031243D"/>
    <w:rsid w:val="00312B95"/>
    <w:rsid w:val="00316C45"/>
    <w:rsid w:val="0031716B"/>
    <w:rsid w:val="00320829"/>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5DB2"/>
    <w:rsid w:val="00387CFA"/>
    <w:rsid w:val="00395C21"/>
    <w:rsid w:val="003A5282"/>
    <w:rsid w:val="003A6C50"/>
    <w:rsid w:val="003B793C"/>
    <w:rsid w:val="003C0420"/>
    <w:rsid w:val="003C5D4C"/>
    <w:rsid w:val="003D7DC0"/>
    <w:rsid w:val="003E10AB"/>
    <w:rsid w:val="003E1DC8"/>
    <w:rsid w:val="003E431D"/>
    <w:rsid w:val="003F68B8"/>
    <w:rsid w:val="00400E63"/>
    <w:rsid w:val="00403949"/>
    <w:rsid w:val="00411B0A"/>
    <w:rsid w:val="0041647F"/>
    <w:rsid w:val="00420FB6"/>
    <w:rsid w:val="00427835"/>
    <w:rsid w:val="00427BF7"/>
    <w:rsid w:val="00427F6A"/>
    <w:rsid w:val="0043057C"/>
    <w:rsid w:val="00432825"/>
    <w:rsid w:val="00443C2C"/>
    <w:rsid w:val="00444C82"/>
    <w:rsid w:val="004461AC"/>
    <w:rsid w:val="00450435"/>
    <w:rsid w:val="00456A31"/>
    <w:rsid w:val="00457568"/>
    <w:rsid w:val="00461FDD"/>
    <w:rsid w:val="0046487D"/>
    <w:rsid w:val="00467B61"/>
    <w:rsid w:val="00470CE4"/>
    <w:rsid w:val="00473AD3"/>
    <w:rsid w:val="00481469"/>
    <w:rsid w:val="00485639"/>
    <w:rsid w:val="0048664C"/>
    <w:rsid w:val="00486FB6"/>
    <w:rsid w:val="004A0553"/>
    <w:rsid w:val="004A6764"/>
    <w:rsid w:val="004B1CC6"/>
    <w:rsid w:val="004B3198"/>
    <w:rsid w:val="004C050A"/>
    <w:rsid w:val="004C578F"/>
    <w:rsid w:val="004D2367"/>
    <w:rsid w:val="004D50E7"/>
    <w:rsid w:val="004D6CD9"/>
    <w:rsid w:val="004E2DF0"/>
    <w:rsid w:val="004E7210"/>
    <w:rsid w:val="004F5302"/>
    <w:rsid w:val="00506DB3"/>
    <w:rsid w:val="00524473"/>
    <w:rsid w:val="00526F97"/>
    <w:rsid w:val="005307DD"/>
    <w:rsid w:val="00532870"/>
    <w:rsid w:val="00534C50"/>
    <w:rsid w:val="0053544E"/>
    <w:rsid w:val="00535D82"/>
    <w:rsid w:val="00536615"/>
    <w:rsid w:val="00543341"/>
    <w:rsid w:val="00543F50"/>
    <w:rsid w:val="0054655A"/>
    <w:rsid w:val="00561313"/>
    <w:rsid w:val="00561BF0"/>
    <w:rsid w:val="005631B9"/>
    <w:rsid w:val="005635E0"/>
    <w:rsid w:val="005645F3"/>
    <w:rsid w:val="00564F14"/>
    <w:rsid w:val="0057076F"/>
    <w:rsid w:val="00575BD0"/>
    <w:rsid w:val="00580013"/>
    <w:rsid w:val="00581ADE"/>
    <w:rsid w:val="00581D8D"/>
    <w:rsid w:val="00585B13"/>
    <w:rsid w:val="0058628E"/>
    <w:rsid w:val="005949C8"/>
    <w:rsid w:val="00596485"/>
    <w:rsid w:val="005A0A70"/>
    <w:rsid w:val="005A0AC2"/>
    <w:rsid w:val="005A169A"/>
    <w:rsid w:val="005A3B44"/>
    <w:rsid w:val="005B0EA4"/>
    <w:rsid w:val="005B5DA9"/>
    <w:rsid w:val="005C0A33"/>
    <w:rsid w:val="005C1440"/>
    <w:rsid w:val="005C3E81"/>
    <w:rsid w:val="005C4940"/>
    <w:rsid w:val="005C7EC8"/>
    <w:rsid w:val="005D097E"/>
    <w:rsid w:val="005D4224"/>
    <w:rsid w:val="005D71BE"/>
    <w:rsid w:val="005D7247"/>
    <w:rsid w:val="005D7944"/>
    <w:rsid w:val="005E4442"/>
    <w:rsid w:val="005F0E13"/>
    <w:rsid w:val="005F14BE"/>
    <w:rsid w:val="005F1BE1"/>
    <w:rsid w:val="005F78EF"/>
    <w:rsid w:val="0060018D"/>
    <w:rsid w:val="00600424"/>
    <w:rsid w:val="00602734"/>
    <w:rsid w:val="00602DB7"/>
    <w:rsid w:val="006038BB"/>
    <w:rsid w:val="00604AD1"/>
    <w:rsid w:val="00606991"/>
    <w:rsid w:val="00606CFF"/>
    <w:rsid w:val="0061158A"/>
    <w:rsid w:val="006117E2"/>
    <w:rsid w:val="006177C1"/>
    <w:rsid w:val="006265E3"/>
    <w:rsid w:val="00627C91"/>
    <w:rsid w:val="0063203E"/>
    <w:rsid w:val="006348FF"/>
    <w:rsid w:val="00636CCE"/>
    <w:rsid w:val="00637B85"/>
    <w:rsid w:val="006403EE"/>
    <w:rsid w:val="00644655"/>
    <w:rsid w:val="00646308"/>
    <w:rsid w:val="006527C7"/>
    <w:rsid w:val="00652881"/>
    <w:rsid w:val="00653CE0"/>
    <w:rsid w:val="006608D7"/>
    <w:rsid w:val="00660FA9"/>
    <w:rsid w:val="00664E72"/>
    <w:rsid w:val="00664F59"/>
    <w:rsid w:val="0066613D"/>
    <w:rsid w:val="0066778E"/>
    <w:rsid w:val="00677B59"/>
    <w:rsid w:val="006862E5"/>
    <w:rsid w:val="00686379"/>
    <w:rsid w:val="00686ED1"/>
    <w:rsid w:val="00687DC1"/>
    <w:rsid w:val="0069139E"/>
    <w:rsid w:val="00697537"/>
    <w:rsid w:val="006A10AB"/>
    <w:rsid w:val="006A4CE5"/>
    <w:rsid w:val="006A4E03"/>
    <w:rsid w:val="006B02EE"/>
    <w:rsid w:val="006C0354"/>
    <w:rsid w:val="006C21E6"/>
    <w:rsid w:val="006C2A76"/>
    <w:rsid w:val="006C311A"/>
    <w:rsid w:val="006C519A"/>
    <w:rsid w:val="006C5BC3"/>
    <w:rsid w:val="006C6CD3"/>
    <w:rsid w:val="006D130A"/>
    <w:rsid w:val="006D3347"/>
    <w:rsid w:val="006D4040"/>
    <w:rsid w:val="006D428A"/>
    <w:rsid w:val="006E0F64"/>
    <w:rsid w:val="006E17A7"/>
    <w:rsid w:val="006E52FE"/>
    <w:rsid w:val="006F2486"/>
    <w:rsid w:val="006F34B8"/>
    <w:rsid w:val="006F3524"/>
    <w:rsid w:val="006F3F0D"/>
    <w:rsid w:val="006F4B62"/>
    <w:rsid w:val="006F6D30"/>
    <w:rsid w:val="006F74A9"/>
    <w:rsid w:val="00700A1D"/>
    <w:rsid w:val="00701FA0"/>
    <w:rsid w:val="00702A81"/>
    <w:rsid w:val="00703CDB"/>
    <w:rsid w:val="00705838"/>
    <w:rsid w:val="00705E97"/>
    <w:rsid w:val="00707B75"/>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700"/>
    <w:rsid w:val="00777D22"/>
    <w:rsid w:val="00781760"/>
    <w:rsid w:val="007822A5"/>
    <w:rsid w:val="007823F4"/>
    <w:rsid w:val="007830D9"/>
    <w:rsid w:val="00794020"/>
    <w:rsid w:val="0079412A"/>
    <w:rsid w:val="007A0236"/>
    <w:rsid w:val="007A1E70"/>
    <w:rsid w:val="007A484C"/>
    <w:rsid w:val="007A58C0"/>
    <w:rsid w:val="007A7B3C"/>
    <w:rsid w:val="007A7F80"/>
    <w:rsid w:val="007B31D2"/>
    <w:rsid w:val="007B56B1"/>
    <w:rsid w:val="007B6667"/>
    <w:rsid w:val="007C1FBE"/>
    <w:rsid w:val="007C39C4"/>
    <w:rsid w:val="007C404E"/>
    <w:rsid w:val="007C7B4F"/>
    <w:rsid w:val="007D5C4F"/>
    <w:rsid w:val="007D7472"/>
    <w:rsid w:val="007D7E07"/>
    <w:rsid w:val="007E792E"/>
    <w:rsid w:val="007F0673"/>
    <w:rsid w:val="007F2A0D"/>
    <w:rsid w:val="007F52BD"/>
    <w:rsid w:val="007F5BF7"/>
    <w:rsid w:val="007F6126"/>
    <w:rsid w:val="007F73BE"/>
    <w:rsid w:val="008075F9"/>
    <w:rsid w:val="008109C4"/>
    <w:rsid w:val="00812117"/>
    <w:rsid w:val="00813470"/>
    <w:rsid w:val="008208AD"/>
    <w:rsid w:val="00820A18"/>
    <w:rsid w:val="0082306E"/>
    <w:rsid w:val="00837E08"/>
    <w:rsid w:val="00842033"/>
    <w:rsid w:val="00843674"/>
    <w:rsid w:val="008441FB"/>
    <w:rsid w:val="00846625"/>
    <w:rsid w:val="00850ADF"/>
    <w:rsid w:val="00855D7D"/>
    <w:rsid w:val="00857064"/>
    <w:rsid w:val="00862A76"/>
    <w:rsid w:val="008715BF"/>
    <w:rsid w:val="00871C71"/>
    <w:rsid w:val="008741A0"/>
    <w:rsid w:val="0088010A"/>
    <w:rsid w:val="00887FB6"/>
    <w:rsid w:val="008914A7"/>
    <w:rsid w:val="008A3C52"/>
    <w:rsid w:val="008A6645"/>
    <w:rsid w:val="008B0107"/>
    <w:rsid w:val="008B344C"/>
    <w:rsid w:val="008B4CB5"/>
    <w:rsid w:val="008B6723"/>
    <w:rsid w:val="008B70F8"/>
    <w:rsid w:val="008B7201"/>
    <w:rsid w:val="008B7705"/>
    <w:rsid w:val="008C136A"/>
    <w:rsid w:val="008C2B26"/>
    <w:rsid w:val="008C3775"/>
    <w:rsid w:val="008C7CDD"/>
    <w:rsid w:val="008F229A"/>
    <w:rsid w:val="008F2E3D"/>
    <w:rsid w:val="008F46C0"/>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51CE"/>
    <w:rsid w:val="00957BCE"/>
    <w:rsid w:val="0096023B"/>
    <w:rsid w:val="0096108D"/>
    <w:rsid w:val="0097548B"/>
    <w:rsid w:val="00977249"/>
    <w:rsid w:val="009813BE"/>
    <w:rsid w:val="00982C50"/>
    <w:rsid w:val="0098541F"/>
    <w:rsid w:val="0098594C"/>
    <w:rsid w:val="00991693"/>
    <w:rsid w:val="0099288D"/>
    <w:rsid w:val="00995020"/>
    <w:rsid w:val="009A0618"/>
    <w:rsid w:val="009B50B3"/>
    <w:rsid w:val="009B52B0"/>
    <w:rsid w:val="009B7067"/>
    <w:rsid w:val="009B7559"/>
    <w:rsid w:val="009C0474"/>
    <w:rsid w:val="009C2D1B"/>
    <w:rsid w:val="009C3430"/>
    <w:rsid w:val="009C5C3E"/>
    <w:rsid w:val="009D050D"/>
    <w:rsid w:val="009D2E29"/>
    <w:rsid w:val="009D2FB0"/>
    <w:rsid w:val="009D49AE"/>
    <w:rsid w:val="009D6478"/>
    <w:rsid w:val="009E1FC8"/>
    <w:rsid w:val="009E766C"/>
    <w:rsid w:val="009F78A7"/>
    <w:rsid w:val="00A01F36"/>
    <w:rsid w:val="00A03BF5"/>
    <w:rsid w:val="00A06DD3"/>
    <w:rsid w:val="00A072D3"/>
    <w:rsid w:val="00A10D6E"/>
    <w:rsid w:val="00A14479"/>
    <w:rsid w:val="00A1542F"/>
    <w:rsid w:val="00A16A86"/>
    <w:rsid w:val="00A20F2B"/>
    <w:rsid w:val="00A224D2"/>
    <w:rsid w:val="00A23308"/>
    <w:rsid w:val="00A244BE"/>
    <w:rsid w:val="00A24567"/>
    <w:rsid w:val="00A26615"/>
    <w:rsid w:val="00A30BFE"/>
    <w:rsid w:val="00A32A60"/>
    <w:rsid w:val="00A36F63"/>
    <w:rsid w:val="00A436E3"/>
    <w:rsid w:val="00A53158"/>
    <w:rsid w:val="00A54974"/>
    <w:rsid w:val="00A54F90"/>
    <w:rsid w:val="00A6351A"/>
    <w:rsid w:val="00A64E3F"/>
    <w:rsid w:val="00A65424"/>
    <w:rsid w:val="00A65A1B"/>
    <w:rsid w:val="00A67DAE"/>
    <w:rsid w:val="00A71C35"/>
    <w:rsid w:val="00A73D18"/>
    <w:rsid w:val="00A773A0"/>
    <w:rsid w:val="00A87018"/>
    <w:rsid w:val="00A92F3E"/>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6E10"/>
    <w:rsid w:val="00AE7A42"/>
    <w:rsid w:val="00AF69BE"/>
    <w:rsid w:val="00AF7FBA"/>
    <w:rsid w:val="00B00784"/>
    <w:rsid w:val="00B02901"/>
    <w:rsid w:val="00B0648C"/>
    <w:rsid w:val="00B11A01"/>
    <w:rsid w:val="00B13131"/>
    <w:rsid w:val="00B1469D"/>
    <w:rsid w:val="00B243AC"/>
    <w:rsid w:val="00B2442E"/>
    <w:rsid w:val="00B3430A"/>
    <w:rsid w:val="00B34AA6"/>
    <w:rsid w:val="00B36000"/>
    <w:rsid w:val="00B365AA"/>
    <w:rsid w:val="00B36D9B"/>
    <w:rsid w:val="00B4038D"/>
    <w:rsid w:val="00B41CD7"/>
    <w:rsid w:val="00B44F04"/>
    <w:rsid w:val="00B47804"/>
    <w:rsid w:val="00B47AAB"/>
    <w:rsid w:val="00B47C90"/>
    <w:rsid w:val="00B5466C"/>
    <w:rsid w:val="00B62A68"/>
    <w:rsid w:val="00B71FE1"/>
    <w:rsid w:val="00B903EE"/>
    <w:rsid w:val="00B94679"/>
    <w:rsid w:val="00B95E06"/>
    <w:rsid w:val="00BB017A"/>
    <w:rsid w:val="00BB4777"/>
    <w:rsid w:val="00BB56FF"/>
    <w:rsid w:val="00BC3397"/>
    <w:rsid w:val="00BC5E3F"/>
    <w:rsid w:val="00BD03AF"/>
    <w:rsid w:val="00BD12F6"/>
    <w:rsid w:val="00BD38CC"/>
    <w:rsid w:val="00BD3945"/>
    <w:rsid w:val="00BD568F"/>
    <w:rsid w:val="00BD5B20"/>
    <w:rsid w:val="00BE3482"/>
    <w:rsid w:val="00BE3AA8"/>
    <w:rsid w:val="00BE5D98"/>
    <w:rsid w:val="00BE6D70"/>
    <w:rsid w:val="00BF3A54"/>
    <w:rsid w:val="00BF60E5"/>
    <w:rsid w:val="00BF7628"/>
    <w:rsid w:val="00C06D55"/>
    <w:rsid w:val="00C106CC"/>
    <w:rsid w:val="00C160B3"/>
    <w:rsid w:val="00C245B0"/>
    <w:rsid w:val="00C251E6"/>
    <w:rsid w:val="00C312A3"/>
    <w:rsid w:val="00C31F2E"/>
    <w:rsid w:val="00C33A7B"/>
    <w:rsid w:val="00C42AC8"/>
    <w:rsid w:val="00C45A2B"/>
    <w:rsid w:val="00C4648C"/>
    <w:rsid w:val="00C55A78"/>
    <w:rsid w:val="00C62543"/>
    <w:rsid w:val="00C64A8E"/>
    <w:rsid w:val="00C67628"/>
    <w:rsid w:val="00C75CD1"/>
    <w:rsid w:val="00C76D98"/>
    <w:rsid w:val="00C771BE"/>
    <w:rsid w:val="00C80C98"/>
    <w:rsid w:val="00C83968"/>
    <w:rsid w:val="00C85516"/>
    <w:rsid w:val="00C85A5B"/>
    <w:rsid w:val="00CA05FD"/>
    <w:rsid w:val="00CA0F4A"/>
    <w:rsid w:val="00CA7885"/>
    <w:rsid w:val="00CC062D"/>
    <w:rsid w:val="00CC1EC9"/>
    <w:rsid w:val="00CC75B5"/>
    <w:rsid w:val="00CD356E"/>
    <w:rsid w:val="00CD3FD2"/>
    <w:rsid w:val="00CD7C99"/>
    <w:rsid w:val="00CE16C0"/>
    <w:rsid w:val="00D03DD1"/>
    <w:rsid w:val="00D04E97"/>
    <w:rsid w:val="00D05881"/>
    <w:rsid w:val="00D06082"/>
    <w:rsid w:val="00D235E8"/>
    <w:rsid w:val="00D25271"/>
    <w:rsid w:val="00D2529E"/>
    <w:rsid w:val="00D258A9"/>
    <w:rsid w:val="00D31DFF"/>
    <w:rsid w:val="00D4323C"/>
    <w:rsid w:val="00D450D2"/>
    <w:rsid w:val="00D46F3C"/>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5126"/>
    <w:rsid w:val="00D85E2F"/>
    <w:rsid w:val="00DA263A"/>
    <w:rsid w:val="00DA291A"/>
    <w:rsid w:val="00DA2F48"/>
    <w:rsid w:val="00DA5E5D"/>
    <w:rsid w:val="00DA74AB"/>
    <w:rsid w:val="00DB1504"/>
    <w:rsid w:val="00DB17FB"/>
    <w:rsid w:val="00DB34C1"/>
    <w:rsid w:val="00DB57C9"/>
    <w:rsid w:val="00DB5DB9"/>
    <w:rsid w:val="00DB6D69"/>
    <w:rsid w:val="00DC35A0"/>
    <w:rsid w:val="00DC43FC"/>
    <w:rsid w:val="00DC74E1"/>
    <w:rsid w:val="00DD15F6"/>
    <w:rsid w:val="00DD36DE"/>
    <w:rsid w:val="00DD645F"/>
    <w:rsid w:val="00DE012A"/>
    <w:rsid w:val="00DE2A21"/>
    <w:rsid w:val="00DE48D0"/>
    <w:rsid w:val="00DF2588"/>
    <w:rsid w:val="00DF4811"/>
    <w:rsid w:val="00DF6A9E"/>
    <w:rsid w:val="00E032C1"/>
    <w:rsid w:val="00E07F1B"/>
    <w:rsid w:val="00E1283B"/>
    <w:rsid w:val="00E23222"/>
    <w:rsid w:val="00E2421A"/>
    <w:rsid w:val="00E24C4F"/>
    <w:rsid w:val="00E25723"/>
    <w:rsid w:val="00E266DE"/>
    <w:rsid w:val="00E32DF5"/>
    <w:rsid w:val="00E33E66"/>
    <w:rsid w:val="00E37029"/>
    <w:rsid w:val="00E56A54"/>
    <w:rsid w:val="00E60C03"/>
    <w:rsid w:val="00E6525F"/>
    <w:rsid w:val="00E656A2"/>
    <w:rsid w:val="00E6755D"/>
    <w:rsid w:val="00E73791"/>
    <w:rsid w:val="00E75DFA"/>
    <w:rsid w:val="00E80366"/>
    <w:rsid w:val="00E8124E"/>
    <w:rsid w:val="00E822CA"/>
    <w:rsid w:val="00E8254A"/>
    <w:rsid w:val="00E83E6F"/>
    <w:rsid w:val="00E93C97"/>
    <w:rsid w:val="00E94544"/>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64D0"/>
    <w:rsid w:val="00F2647F"/>
    <w:rsid w:val="00F27CAE"/>
    <w:rsid w:val="00F311A2"/>
    <w:rsid w:val="00F347F5"/>
    <w:rsid w:val="00F349E1"/>
    <w:rsid w:val="00F34ADA"/>
    <w:rsid w:val="00F3595A"/>
    <w:rsid w:val="00F420C8"/>
    <w:rsid w:val="00F44500"/>
    <w:rsid w:val="00F456B1"/>
    <w:rsid w:val="00F47446"/>
    <w:rsid w:val="00F477D7"/>
    <w:rsid w:val="00F520B6"/>
    <w:rsid w:val="00F55EDB"/>
    <w:rsid w:val="00F60239"/>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584"/>
    <w:rsid w:val="00FB388F"/>
    <w:rsid w:val="00FB5EC6"/>
    <w:rsid w:val="00FC1092"/>
    <w:rsid w:val="00FC178E"/>
    <w:rsid w:val="00FC29A4"/>
    <w:rsid w:val="00FC325D"/>
    <w:rsid w:val="00FC5A4C"/>
    <w:rsid w:val="00FC770C"/>
    <w:rsid w:val="00FD181B"/>
    <w:rsid w:val="00FD6B48"/>
    <w:rsid w:val="00FE043F"/>
    <w:rsid w:val="00FE0900"/>
    <w:rsid w:val="00FE386D"/>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Tipusde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561313"/>
    <w:pPr>
      <w:autoSpaceDE w:val="0"/>
      <w:autoSpaceDN w:val="0"/>
      <w:adjustRightInd w:val="0"/>
      <w:spacing w:after="0" w:line="240" w:lineRule="auto"/>
    </w:pPr>
    <w:rPr>
      <w:rFonts w:ascii="Arial" w:hAnsi="Arial" w:cs="Arial"/>
      <w:color w:val="000000"/>
      <w:sz w:val="24"/>
      <w:szCs w:val="24"/>
    </w:rPr>
  </w:style>
  <w:style w:type="paragraph" w:customStyle="1" w:styleId="Pas8">
    <w:name w:val="Pas8"/>
    <w:basedOn w:val="Normal"/>
    <w:rsid w:val="006A4CE5"/>
    <w:rPr>
      <w:rFonts w:ascii="Swiss" w:eastAsia="Times New Roman" w:hAnsi="Swiss" w:cs="Times New Roman"/>
      <w:color w:val="auto"/>
      <w:sz w:val="16"/>
      <w:szCs w:val="20"/>
    </w:rPr>
  </w:style>
  <w:style w:type="paragraph" w:styleId="Ttol">
    <w:name w:val="Title"/>
    <w:basedOn w:val="Normal"/>
    <w:link w:val="TtolCar"/>
    <w:qFormat/>
    <w:rsid w:val="006A4CE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rFonts w:ascii="Times New Roman" w:eastAsia="Times New Roman" w:hAnsi="Times New Roman" w:cs="Times New Roman"/>
      <w:b/>
      <w:i/>
      <w:color w:val="auto"/>
      <w:sz w:val="30"/>
      <w:szCs w:val="20"/>
    </w:rPr>
  </w:style>
  <w:style w:type="character" w:customStyle="1" w:styleId="TtolCar">
    <w:name w:val="Títol Car"/>
    <w:basedOn w:val="Tipusdelletraperdefectedelpargraf"/>
    <w:link w:val="Ttol"/>
    <w:rsid w:val="006A4CE5"/>
    <w:rPr>
      <w:rFonts w:ascii="Times New Roman" w:eastAsia="Times New Roman" w:hAnsi="Times New Roman" w:cs="Times New Roman"/>
      <w:b/>
      <w:i/>
      <w:sz w:val="3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Tipusde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561313"/>
    <w:pPr>
      <w:autoSpaceDE w:val="0"/>
      <w:autoSpaceDN w:val="0"/>
      <w:adjustRightInd w:val="0"/>
      <w:spacing w:after="0" w:line="240" w:lineRule="auto"/>
    </w:pPr>
    <w:rPr>
      <w:rFonts w:ascii="Arial" w:hAnsi="Arial" w:cs="Arial"/>
      <w:color w:val="000000"/>
      <w:sz w:val="24"/>
      <w:szCs w:val="24"/>
    </w:rPr>
  </w:style>
  <w:style w:type="paragraph" w:customStyle="1" w:styleId="Pas8">
    <w:name w:val="Pas8"/>
    <w:basedOn w:val="Normal"/>
    <w:rsid w:val="006A4CE5"/>
    <w:rPr>
      <w:rFonts w:ascii="Swiss" w:eastAsia="Times New Roman" w:hAnsi="Swiss" w:cs="Times New Roman"/>
      <w:color w:val="auto"/>
      <w:sz w:val="16"/>
      <w:szCs w:val="20"/>
    </w:rPr>
  </w:style>
  <w:style w:type="paragraph" w:styleId="Ttol">
    <w:name w:val="Title"/>
    <w:basedOn w:val="Normal"/>
    <w:link w:val="TtolCar"/>
    <w:qFormat/>
    <w:rsid w:val="006A4CE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rFonts w:ascii="Times New Roman" w:eastAsia="Times New Roman" w:hAnsi="Times New Roman" w:cs="Times New Roman"/>
      <w:b/>
      <w:i/>
      <w:color w:val="auto"/>
      <w:sz w:val="30"/>
      <w:szCs w:val="20"/>
    </w:rPr>
  </w:style>
  <w:style w:type="character" w:customStyle="1" w:styleId="TtolCar">
    <w:name w:val="Títol Car"/>
    <w:basedOn w:val="Tipusdelletraperdefectedelpargraf"/>
    <w:link w:val="Ttol"/>
    <w:rsid w:val="006A4CE5"/>
    <w:rPr>
      <w:rFonts w:ascii="Times New Roman" w:eastAsia="Times New Roman" w:hAnsi="Times New Roman" w:cs="Times New Roman"/>
      <w:b/>
      <w:i/>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7865">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07B5F-0CC4-4E82-BE88-70EB7182A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1197</Words>
  <Characters>6827</Characters>
  <Application>Microsoft Office Word</Application>
  <DocSecurity>0</DocSecurity>
  <Lines>56</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2020-01-30T07:39:00Z</cp:lastPrinted>
  <dcterms:created xsi:type="dcterms:W3CDTF">2021-07-27T08:52:00Z</dcterms:created>
  <dcterms:modified xsi:type="dcterms:W3CDTF">2021-07-28T11:27:00Z</dcterms:modified>
</cp:coreProperties>
</file>