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07F" w:rsidRPr="00F0689C" w:rsidRDefault="00F0689C">
      <w:pPr>
        <w:pStyle w:val="Textindependent"/>
        <w:ind w:left="350"/>
        <w:rPr>
          <w:rFonts w:ascii="Times New Roman"/>
          <w:lang w:val="ca-ES"/>
        </w:rPr>
      </w:pPr>
      <w:r w:rsidRPr="00F0689C">
        <w:rPr>
          <w:rFonts w:ascii="Times New Roman"/>
          <w:noProof/>
          <w:lang w:val="ca-ES" w:eastAsia="ca-ES"/>
        </w:rPr>
        <w:drawing>
          <wp:inline distT="0" distB="0" distL="0" distR="0" wp14:anchorId="2C444CEE" wp14:editId="5347FF1B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07F" w:rsidRPr="00F0689C" w:rsidRDefault="00F0689C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F0689C">
        <w:rPr>
          <w:rFonts w:ascii="Arial" w:hAnsi="Arial"/>
          <w:b/>
          <w:sz w:val="16"/>
          <w:lang w:val="ca-ES"/>
        </w:rPr>
        <w:t>Institut</w:t>
      </w:r>
      <w:r w:rsidRPr="00F0689C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F0689C">
        <w:rPr>
          <w:rFonts w:ascii="Arial" w:hAnsi="Arial"/>
          <w:b/>
          <w:sz w:val="16"/>
          <w:lang w:val="ca-ES"/>
        </w:rPr>
        <w:t>Municipal</w:t>
      </w:r>
      <w:r w:rsidRPr="00F0689C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F0689C">
        <w:rPr>
          <w:rFonts w:ascii="Arial" w:hAnsi="Arial"/>
          <w:b/>
          <w:sz w:val="16"/>
          <w:lang w:val="ca-ES"/>
        </w:rPr>
        <w:t>d’Informàtica</w:t>
      </w:r>
    </w:p>
    <w:p w:rsidR="004E707F" w:rsidRPr="00F0689C" w:rsidRDefault="00F0689C">
      <w:pPr>
        <w:spacing w:before="3"/>
        <w:ind w:left="366"/>
        <w:rPr>
          <w:rFonts w:ascii="Arial"/>
          <w:i/>
          <w:sz w:val="16"/>
          <w:lang w:val="ca-ES"/>
        </w:rPr>
      </w:pPr>
      <w:r w:rsidRPr="00F0689C">
        <w:rPr>
          <w:rFonts w:ascii="Arial"/>
          <w:i/>
          <w:sz w:val="16"/>
          <w:lang w:val="ca-ES"/>
        </w:rPr>
        <w:t>Departament</w:t>
      </w:r>
      <w:r w:rsidRPr="00F0689C">
        <w:rPr>
          <w:rFonts w:ascii="Arial"/>
          <w:i/>
          <w:spacing w:val="-4"/>
          <w:sz w:val="16"/>
          <w:lang w:val="ca-ES"/>
        </w:rPr>
        <w:t xml:space="preserve"> </w:t>
      </w:r>
      <w:r w:rsidRPr="00F0689C">
        <w:rPr>
          <w:rFonts w:ascii="Arial"/>
          <w:i/>
          <w:sz w:val="16"/>
          <w:lang w:val="ca-ES"/>
        </w:rPr>
        <w:t>Administratiu-Financer</w:t>
      </w:r>
    </w:p>
    <w:p w:rsidR="004E707F" w:rsidRPr="00F0689C" w:rsidRDefault="004E707F">
      <w:pPr>
        <w:pStyle w:val="Textindependent"/>
        <w:rPr>
          <w:rFonts w:ascii="Arial"/>
          <w:i/>
          <w:lang w:val="ca-ES"/>
        </w:rPr>
      </w:pPr>
    </w:p>
    <w:p w:rsidR="004E707F" w:rsidRPr="00F0689C" w:rsidRDefault="004E707F">
      <w:pPr>
        <w:pStyle w:val="Textindependent"/>
        <w:rPr>
          <w:rFonts w:ascii="Arial"/>
          <w:i/>
          <w:lang w:val="ca-ES"/>
        </w:rPr>
      </w:pPr>
    </w:p>
    <w:p w:rsidR="004E707F" w:rsidRPr="00F0689C" w:rsidRDefault="004E707F">
      <w:pPr>
        <w:pStyle w:val="Textindependent"/>
        <w:spacing w:before="5"/>
        <w:rPr>
          <w:rFonts w:ascii="Arial"/>
          <w:i/>
          <w:sz w:val="23"/>
          <w:lang w:val="ca-ES"/>
        </w:rPr>
      </w:pPr>
    </w:p>
    <w:p w:rsidR="004E707F" w:rsidRPr="00F0689C" w:rsidRDefault="00F0689C">
      <w:pPr>
        <w:pStyle w:val="Ttol"/>
        <w:spacing w:line="267" w:lineRule="exact"/>
        <w:ind w:left="1823" w:right="1811"/>
        <w:rPr>
          <w:lang w:val="ca-ES"/>
        </w:rPr>
      </w:pPr>
      <w:r w:rsidRPr="00F0689C">
        <w:rPr>
          <w:lang w:val="ca-ES"/>
        </w:rPr>
        <w:t>ANNEX 3</w:t>
      </w:r>
    </w:p>
    <w:p w:rsidR="004E707F" w:rsidRPr="00F0689C" w:rsidRDefault="00F0689C">
      <w:pPr>
        <w:pStyle w:val="Ttol"/>
        <w:rPr>
          <w:lang w:val="ca-ES"/>
        </w:rPr>
      </w:pPr>
      <w:r w:rsidRPr="00F0689C">
        <w:rPr>
          <w:lang w:val="ca-ES"/>
        </w:rPr>
        <w:t>MODEL DE DECLARACIÓ RESPONSABLE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RELATIVA AL COMPLIMENT DELS</w:t>
      </w:r>
      <w:r w:rsidRPr="00F0689C">
        <w:rPr>
          <w:spacing w:val="-73"/>
          <w:lang w:val="ca-ES"/>
        </w:rPr>
        <w:t xml:space="preserve"> </w:t>
      </w:r>
      <w:r w:rsidRPr="00F0689C">
        <w:rPr>
          <w:lang w:val="ca-ES"/>
        </w:rPr>
        <w:t>DRETS</w:t>
      </w:r>
      <w:r w:rsidRPr="00F0689C">
        <w:rPr>
          <w:spacing w:val="-2"/>
          <w:lang w:val="ca-ES"/>
        </w:rPr>
        <w:t xml:space="preserve"> </w:t>
      </w:r>
      <w:r w:rsidRPr="00F0689C">
        <w:rPr>
          <w:lang w:val="ca-ES"/>
        </w:rPr>
        <w:t>HUMANS</w:t>
      </w:r>
      <w:r w:rsidRPr="00F0689C">
        <w:rPr>
          <w:spacing w:val="-2"/>
          <w:lang w:val="ca-ES"/>
        </w:rPr>
        <w:t xml:space="preserve"> </w:t>
      </w:r>
      <w:r w:rsidRPr="00F0689C">
        <w:rPr>
          <w:lang w:val="ca-ES"/>
        </w:rPr>
        <w:t>I</w:t>
      </w:r>
      <w:r w:rsidRPr="00F0689C">
        <w:rPr>
          <w:spacing w:val="-2"/>
          <w:lang w:val="ca-ES"/>
        </w:rPr>
        <w:t xml:space="preserve"> </w:t>
      </w:r>
      <w:r w:rsidRPr="00F0689C">
        <w:rPr>
          <w:lang w:val="ca-ES"/>
        </w:rPr>
        <w:t>LA</w:t>
      </w:r>
      <w:r w:rsidRPr="00F0689C">
        <w:rPr>
          <w:spacing w:val="-2"/>
          <w:lang w:val="ca-ES"/>
        </w:rPr>
        <w:t xml:space="preserve"> </w:t>
      </w:r>
      <w:r w:rsidRPr="00F0689C">
        <w:rPr>
          <w:lang w:val="ca-ES"/>
        </w:rPr>
        <w:t>DIGNITAT</w:t>
      </w:r>
      <w:r w:rsidRPr="00F0689C">
        <w:rPr>
          <w:spacing w:val="-1"/>
          <w:lang w:val="ca-ES"/>
        </w:rPr>
        <w:t xml:space="preserve"> </w:t>
      </w:r>
      <w:r w:rsidRPr="00F0689C">
        <w:rPr>
          <w:lang w:val="ca-ES"/>
        </w:rPr>
        <w:t>HUMANA</w:t>
      </w:r>
    </w:p>
    <w:p w:rsidR="004E707F" w:rsidRPr="00F0689C" w:rsidRDefault="004E707F">
      <w:pPr>
        <w:pStyle w:val="Textindependent"/>
        <w:rPr>
          <w:b/>
          <w:sz w:val="26"/>
          <w:lang w:val="ca-ES"/>
        </w:rPr>
      </w:pPr>
    </w:p>
    <w:p w:rsidR="004E707F" w:rsidRPr="00F0689C" w:rsidRDefault="00F0689C">
      <w:pPr>
        <w:pStyle w:val="Textindependent"/>
        <w:tabs>
          <w:tab w:val="left" w:leader="dot" w:pos="9674"/>
        </w:tabs>
        <w:spacing w:before="175" w:line="243" w:lineRule="exact"/>
        <w:ind w:left="118"/>
        <w:rPr>
          <w:lang w:val="ca-ES"/>
        </w:rPr>
      </w:pPr>
      <w:r w:rsidRPr="00F0689C">
        <w:rPr>
          <w:lang w:val="ca-ES"/>
        </w:rPr>
        <w:t>Qui</w:t>
      </w:r>
      <w:r w:rsidRPr="00F0689C">
        <w:rPr>
          <w:spacing w:val="119"/>
          <w:lang w:val="ca-ES"/>
        </w:rPr>
        <w:t xml:space="preserve"> </w:t>
      </w:r>
      <w:proofErr w:type="spellStart"/>
      <w:r w:rsidRPr="00F0689C">
        <w:rPr>
          <w:lang w:val="ca-ES"/>
        </w:rPr>
        <w:t>sotasigna</w:t>
      </w:r>
      <w:proofErr w:type="spellEnd"/>
      <w:r w:rsidRPr="00F0689C">
        <w:rPr>
          <w:spacing w:val="117"/>
          <w:lang w:val="ca-ES"/>
        </w:rPr>
        <w:t xml:space="preserve"> </w:t>
      </w:r>
      <w:r w:rsidRPr="00F0689C">
        <w:rPr>
          <w:lang w:val="ca-ES"/>
        </w:rPr>
        <w:t>el/la</w:t>
      </w:r>
      <w:r w:rsidRPr="00F0689C">
        <w:rPr>
          <w:spacing w:val="116"/>
          <w:lang w:val="ca-ES"/>
        </w:rPr>
        <w:t xml:space="preserve"> </w:t>
      </w:r>
      <w:r w:rsidRPr="00F0689C">
        <w:rPr>
          <w:lang w:val="ca-ES"/>
        </w:rPr>
        <w:t>senyor/a</w:t>
      </w:r>
      <w:r w:rsidRPr="00F0689C">
        <w:rPr>
          <w:lang w:val="ca-ES"/>
        </w:rPr>
        <w:tab/>
        <w:t>,</w:t>
      </w:r>
    </w:p>
    <w:p w:rsidR="004E707F" w:rsidRPr="00F0689C" w:rsidRDefault="00F0689C">
      <w:pPr>
        <w:pStyle w:val="Textindependent"/>
        <w:tabs>
          <w:tab w:val="left" w:leader="dot" w:pos="4166"/>
        </w:tabs>
        <w:spacing w:line="242" w:lineRule="exact"/>
        <w:ind w:left="118"/>
        <w:rPr>
          <w:lang w:val="ca-ES"/>
        </w:rPr>
      </w:pPr>
      <w:r w:rsidRPr="00F0689C">
        <w:rPr>
          <w:lang w:val="ca-ES"/>
        </w:rPr>
        <w:t>amb</w:t>
      </w:r>
      <w:r w:rsidRPr="00F0689C">
        <w:rPr>
          <w:spacing w:val="-1"/>
          <w:lang w:val="ca-ES"/>
        </w:rPr>
        <w:t xml:space="preserve"> </w:t>
      </w:r>
      <w:r w:rsidRPr="00F0689C">
        <w:rPr>
          <w:lang w:val="ca-ES"/>
        </w:rPr>
        <w:t>DNI/NIE</w:t>
      </w:r>
      <w:r w:rsidRPr="00F0689C">
        <w:rPr>
          <w:spacing w:val="-1"/>
          <w:lang w:val="ca-ES"/>
        </w:rPr>
        <w:t xml:space="preserve"> </w:t>
      </w:r>
      <w:r w:rsidRPr="00F0689C">
        <w:rPr>
          <w:lang w:val="ca-ES"/>
        </w:rPr>
        <w:t>núm.</w:t>
      </w:r>
      <w:r w:rsidRPr="00F0689C">
        <w:rPr>
          <w:lang w:val="ca-ES"/>
        </w:rPr>
        <w:tab/>
        <w:t>,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en nom propi</w:t>
      </w:r>
      <w:r w:rsidRPr="00F0689C">
        <w:rPr>
          <w:spacing w:val="2"/>
          <w:lang w:val="ca-ES"/>
        </w:rPr>
        <w:t xml:space="preserve"> </w:t>
      </w:r>
      <w:r w:rsidRPr="00F0689C">
        <w:rPr>
          <w:lang w:val="ca-ES"/>
        </w:rPr>
        <w:t>/</w:t>
      </w:r>
      <w:r w:rsidRPr="00F0689C">
        <w:rPr>
          <w:spacing w:val="-1"/>
          <w:lang w:val="ca-ES"/>
        </w:rPr>
        <w:t xml:space="preserve"> </w:t>
      </w:r>
      <w:r w:rsidRPr="00F0689C">
        <w:rPr>
          <w:lang w:val="ca-ES"/>
        </w:rPr>
        <w:t>en qualitat</w:t>
      </w:r>
      <w:r w:rsidRPr="00F0689C">
        <w:rPr>
          <w:spacing w:val="-1"/>
          <w:lang w:val="ca-ES"/>
        </w:rPr>
        <w:t xml:space="preserve"> </w:t>
      </w:r>
      <w:r w:rsidRPr="00F0689C">
        <w:rPr>
          <w:lang w:val="ca-ES"/>
        </w:rPr>
        <w:t>de</w:t>
      </w:r>
      <w:r w:rsidRPr="00F0689C">
        <w:rPr>
          <w:spacing w:val="-4"/>
          <w:lang w:val="ca-ES"/>
        </w:rPr>
        <w:t xml:space="preserve"> </w:t>
      </w:r>
      <w:r w:rsidRPr="00F0689C">
        <w:rPr>
          <w:lang w:val="ca-ES"/>
        </w:rPr>
        <w:t>representant</w:t>
      </w:r>
      <w:r w:rsidRPr="00F0689C">
        <w:rPr>
          <w:spacing w:val="-1"/>
          <w:lang w:val="ca-ES"/>
        </w:rPr>
        <w:t xml:space="preserve"> </w:t>
      </w:r>
      <w:r w:rsidRPr="00F0689C">
        <w:rPr>
          <w:lang w:val="ca-ES"/>
        </w:rPr>
        <w:t>legal</w:t>
      </w:r>
      <w:r w:rsidRPr="00F0689C">
        <w:rPr>
          <w:spacing w:val="2"/>
          <w:lang w:val="ca-ES"/>
        </w:rPr>
        <w:t xml:space="preserve"> </w:t>
      </w:r>
      <w:r w:rsidRPr="00F0689C">
        <w:rPr>
          <w:lang w:val="ca-ES"/>
        </w:rPr>
        <w:t>de</w:t>
      </w:r>
      <w:r w:rsidRPr="00F0689C">
        <w:rPr>
          <w:spacing w:val="-2"/>
          <w:lang w:val="ca-ES"/>
        </w:rPr>
        <w:t xml:space="preserve"> </w:t>
      </w:r>
      <w:r w:rsidRPr="00F0689C">
        <w:rPr>
          <w:lang w:val="ca-ES"/>
        </w:rPr>
        <w:t>la</w:t>
      </w:r>
    </w:p>
    <w:p w:rsidR="004E707F" w:rsidRPr="00F0689C" w:rsidRDefault="00F0689C">
      <w:pPr>
        <w:pStyle w:val="Textindependent"/>
        <w:spacing w:line="242" w:lineRule="exact"/>
        <w:ind w:left="118"/>
        <w:rPr>
          <w:lang w:val="ca-ES"/>
        </w:rPr>
      </w:pPr>
      <w:r w:rsidRPr="00F0689C">
        <w:rPr>
          <w:lang w:val="ca-ES"/>
        </w:rPr>
        <w:t>persona</w:t>
      </w:r>
      <w:r w:rsidRPr="00F0689C">
        <w:rPr>
          <w:spacing w:val="52"/>
          <w:lang w:val="ca-ES"/>
        </w:rPr>
        <w:t xml:space="preserve"> </w:t>
      </w:r>
      <w:r w:rsidRPr="00F0689C">
        <w:rPr>
          <w:lang w:val="ca-ES"/>
        </w:rPr>
        <w:t>física/jurídica</w:t>
      </w:r>
      <w:r w:rsidRPr="00F0689C">
        <w:rPr>
          <w:spacing w:val="52"/>
          <w:lang w:val="ca-ES"/>
        </w:rPr>
        <w:t xml:space="preserve"> </w:t>
      </w:r>
      <w:r w:rsidRPr="00F0689C">
        <w:rPr>
          <w:lang w:val="ca-ES"/>
        </w:rPr>
        <w:t>................................................................</w:t>
      </w:r>
      <w:r w:rsidRPr="00F0689C">
        <w:rPr>
          <w:lang w:val="ca-ES"/>
        </w:rPr>
        <w:t>....................,</w:t>
      </w:r>
      <w:r w:rsidRPr="00F0689C">
        <w:rPr>
          <w:spacing w:val="52"/>
          <w:lang w:val="ca-ES"/>
        </w:rPr>
        <w:t xml:space="preserve"> </w:t>
      </w:r>
      <w:r w:rsidRPr="00F0689C">
        <w:rPr>
          <w:lang w:val="ca-ES"/>
        </w:rPr>
        <w:t>amb</w:t>
      </w:r>
      <w:r w:rsidRPr="00F0689C">
        <w:rPr>
          <w:spacing w:val="53"/>
          <w:lang w:val="ca-ES"/>
        </w:rPr>
        <w:t xml:space="preserve"> </w:t>
      </w:r>
      <w:r w:rsidRPr="00F0689C">
        <w:rPr>
          <w:lang w:val="ca-ES"/>
        </w:rPr>
        <w:t>NIF</w:t>
      </w:r>
    </w:p>
    <w:p w:rsidR="004E707F" w:rsidRPr="00F0689C" w:rsidRDefault="00F0689C">
      <w:pPr>
        <w:pStyle w:val="Textindependent"/>
        <w:spacing w:line="243" w:lineRule="exact"/>
        <w:ind w:left="118"/>
        <w:rPr>
          <w:lang w:val="ca-ES"/>
        </w:rPr>
      </w:pPr>
      <w:r w:rsidRPr="00F0689C">
        <w:rPr>
          <w:lang w:val="ca-ES"/>
        </w:rPr>
        <w:t>........................................,</w:t>
      </w:r>
      <w:r w:rsidRPr="00F0689C">
        <w:rPr>
          <w:spacing w:val="106"/>
          <w:lang w:val="ca-ES"/>
        </w:rPr>
        <w:t xml:space="preserve"> </w:t>
      </w:r>
      <w:r w:rsidRPr="00F0689C">
        <w:rPr>
          <w:lang w:val="ca-ES"/>
        </w:rPr>
        <w:t>amb</w:t>
      </w:r>
      <w:r w:rsidRPr="00F0689C">
        <w:rPr>
          <w:spacing w:val="108"/>
          <w:lang w:val="ca-ES"/>
        </w:rPr>
        <w:t xml:space="preserve"> </w:t>
      </w:r>
      <w:r w:rsidRPr="00F0689C">
        <w:rPr>
          <w:lang w:val="ca-ES"/>
        </w:rPr>
        <w:t>l’adreça</w:t>
      </w:r>
      <w:r w:rsidRPr="00F0689C">
        <w:rPr>
          <w:spacing w:val="110"/>
          <w:lang w:val="ca-ES"/>
        </w:rPr>
        <w:t xml:space="preserve"> </w:t>
      </w:r>
      <w:r w:rsidRPr="00F0689C">
        <w:rPr>
          <w:lang w:val="ca-ES"/>
        </w:rPr>
        <w:t>de</w:t>
      </w:r>
      <w:r w:rsidRPr="00F0689C">
        <w:rPr>
          <w:spacing w:val="106"/>
          <w:lang w:val="ca-ES"/>
        </w:rPr>
        <w:t xml:space="preserve"> </w:t>
      </w:r>
      <w:r w:rsidRPr="00F0689C">
        <w:rPr>
          <w:lang w:val="ca-ES"/>
        </w:rPr>
        <w:t>correu</w:t>
      </w:r>
      <w:r w:rsidRPr="00F0689C">
        <w:rPr>
          <w:spacing w:val="111"/>
          <w:lang w:val="ca-ES"/>
        </w:rPr>
        <w:t xml:space="preserve"> </w:t>
      </w:r>
      <w:r w:rsidRPr="00F0689C">
        <w:rPr>
          <w:lang w:val="ca-ES"/>
        </w:rPr>
        <w:t>electrònic</w:t>
      </w:r>
      <w:r w:rsidRPr="00F0689C">
        <w:rPr>
          <w:spacing w:val="107"/>
          <w:lang w:val="ca-ES"/>
        </w:rPr>
        <w:t xml:space="preserve"> </w:t>
      </w:r>
      <w:r w:rsidRPr="00F0689C">
        <w:rPr>
          <w:lang w:val="ca-ES"/>
        </w:rPr>
        <w:t>següent</w:t>
      </w:r>
      <w:r w:rsidRPr="00F0689C">
        <w:rPr>
          <w:spacing w:val="108"/>
          <w:lang w:val="ca-ES"/>
        </w:rPr>
        <w:t xml:space="preserve"> </w:t>
      </w:r>
      <w:r w:rsidRPr="00F0689C">
        <w:rPr>
          <w:lang w:val="ca-ES"/>
        </w:rPr>
        <w:t>per</w:t>
      </w:r>
      <w:r w:rsidRPr="00F0689C">
        <w:rPr>
          <w:spacing w:val="108"/>
          <w:lang w:val="ca-ES"/>
        </w:rPr>
        <w:t xml:space="preserve"> </w:t>
      </w:r>
      <w:r w:rsidRPr="00F0689C">
        <w:rPr>
          <w:lang w:val="ca-ES"/>
        </w:rPr>
        <w:t>rebre</w:t>
      </w:r>
      <w:r w:rsidRPr="00F0689C">
        <w:rPr>
          <w:spacing w:val="107"/>
          <w:lang w:val="ca-ES"/>
        </w:rPr>
        <w:t xml:space="preserve"> </w:t>
      </w:r>
      <w:r w:rsidRPr="00F0689C">
        <w:rPr>
          <w:lang w:val="ca-ES"/>
        </w:rPr>
        <w:t>les</w:t>
      </w:r>
    </w:p>
    <w:p w:rsidR="004E707F" w:rsidRPr="00F0689C" w:rsidRDefault="00F0689C">
      <w:pPr>
        <w:spacing w:before="1"/>
        <w:ind w:left="118" w:right="106"/>
        <w:jc w:val="both"/>
        <w:rPr>
          <w:i/>
          <w:sz w:val="20"/>
          <w:lang w:val="ca-ES"/>
        </w:rPr>
      </w:pPr>
      <w:r w:rsidRPr="00F0689C">
        <w:rPr>
          <w:sz w:val="20"/>
          <w:lang w:val="ca-ES"/>
        </w:rPr>
        <w:t>comunicacions</w:t>
      </w:r>
      <w:r w:rsidRPr="00F0689C">
        <w:rPr>
          <w:spacing w:val="1"/>
          <w:sz w:val="20"/>
          <w:lang w:val="ca-ES"/>
        </w:rPr>
        <w:t xml:space="preserve"> </w:t>
      </w:r>
      <w:r w:rsidRPr="00F0689C">
        <w:rPr>
          <w:sz w:val="20"/>
          <w:lang w:val="ca-ES"/>
        </w:rPr>
        <w:t>electròniques</w:t>
      </w:r>
      <w:r w:rsidRPr="00F0689C">
        <w:rPr>
          <w:spacing w:val="1"/>
          <w:sz w:val="20"/>
          <w:lang w:val="ca-ES"/>
        </w:rPr>
        <w:t xml:space="preserve"> </w:t>
      </w:r>
      <w:r w:rsidRPr="00F0689C">
        <w:rPr>
          <w:sz w:val="20"/>
          <w:lang w:val="ca-ES"/>
        </w:rPr>
        <w:t>(@)</w:t>
      </w:r>
      <w:r w:rsidRPr="00F0689C">
        <w:rPr>
          <w:spacing w:val="1"/>
          <w:sz w:val="20"/>
          <w:lang w:val="ca-ES"/>
        </w:rPr>
        <w:t xml:space="preserve"> </w:t>
      </w:r>
      <w:r w:rsidRPr="00F0689C">
        <w:rPr>
          <w:sz w:val="20"/>
          <w:lang w:val="ca-ES"/>
        </w:rPr>
        <w:t>..................................</w:t>
      </w:r>
      <w:r w:rsidRPr="00F0689C">
        <w:rPr>
          <w:spacing w:val="1"/>
          <w:sz w:val="20"/>
          <w:lang w:val="ca-ES"/>
        </w:rPr>
        <w:t xml:space="preserve"> </w:t>
      </w:r>
      <w:r w:rsidRPr="00F0689C">
        <w:rPr>
          <w:sz w:val="20"/>
          <w:lang w:val="ca-ES"/>
        </w:rPr>
        <w:t>i</w:t>
      </w:r>
      <w:r w:rsidRPr="00F0689C">
        <w:rPr>
          <w:spacing w:val="1"/>
          <w:sz w:val="20"/>
          <w:lang w:val="ca-ES"/>
        </w:rPr>
        <w:t xml:space="preserve"> </w:t>
      </w:r>
      <w:r w:rsidRPr="00F0689C">
        <w:rPr>
          <w:sz w:val="20"/>
          <w:lang w:val="ca-ES"/>
        </w:rPr>
        <w:t>als</w:t>
      </w:r>
      <w:r w:rsidRPr="00F0689C">
        <w:rPr>
          <w:spacing w:val="1"/>
          <w:sz w:val="20"/>
          <w:lang w:val="ca-ES"/>
        </w:rPr>
        <w:t xml:space="preserve"> </w:t>
      </w:r>
      <w:r w:rsidRPr="00F0689C">
        <w:rPr>
          <w:sz w:val="20"/>
          <w:lang w:val="ca-ES"/>
        </w:rPr>
        <w:t>efectes</w:t>
      </w:r>
      <w:r w:rsidRPr="00F0689C">
        <w:rPr>
          <w:spacing w:val="1"/>
          <w:sz w:val="20"/>
          <w:lang w:val="ca-ES"/>
        </w:rPr>
        <w:t xml:space="preserve"> </w:t>
      </w:r>
      <w:r w:rsidRPr="00F0689C">
        <w:rPr>
          <w:sz w:val="20"/>
          <w:lang w:val="ca-ES"/>
        </w:rPr>
        <w:t>de</w:t>
      </w:r>
      <w:r w:rsidRPr="00F0689C">
        <w:rPr>
          <w:spacing w:val="1"/>
          <w:sz w:val="20"/>
          <w:lang w:val="ca-ES"/>
        </w:rPr>
        <w:t xml:space="preserve"> </w:t>
      </w:r>
      <w:r w:rsidRPr="00F0689C">
        <w:rPr>
          <w:sz w:val="20"/>
          <w:lang w:val="ca-ES"/>
        </w:rPr>
        <w:t>licitar</w:t>
      </w:r>
      <w:r w:rsidRPr="00F0689C">
        <w:rPr>
          <w:spacing w:val="1"/>
          <w:sz w:val="20"/>
          <w:lang w:val="ca-ES"/>
        </w:rPr>
        <w:t xml:space="preserve"> </w:t>
      </w:r>
      <w:r w:rsidRPr="00F0689C">
        <w:rPr>
          <w:sz w:val="20"/>
          <w:lang w:val="ca-ES"/>
        </w:rPr>
        <w:t>en</w:t>
      </w:r>
      <w:r w:rsidRPr="00F0689C">
        <w:rPr>
          <w:spacing w:val="1"/>
          <w:sz w:val="20"/>
          <w:lang w:val="ca-ES"/>
        </w:rPr>
        <w:t xml:space="preserve"> </w:t>
      </w:r>
      <w:r w:rsidRPr="00F0689C">
        <w:rPr>
          <w:sz w:val="20"/>
          <w:lang w:val="ca-ES"/>
        </w:rPr>
        <w:t>el</w:t>
      </w:r>
      <w:r w:rsidRPr="00F0689C">
        <w:rPr>
          <w:spacing w:val="1"/>
          <w:sz w:val="20"/>
          <w:lang w:val="ca-ES"/>
        </w:rPr>
        <w:t xml:space="preserve"> </w:t>
      </w:r>
      <w:r w:rsidRPr="00F0689C">
        <w:rPr>
          <w:sz w:val="20"/>
          <w:lang w:val="ca-ES"/>
        </w:rPr>
        <w:t>procediment</w:t>
      </w:r>
      <w:r w:rsidRPr="00F0689C">
        <w:rPr>
          <w:spacing w:val="1"/>
          <w:sz w:val="20"/>
          <w:lang w:val="ca-ES"/>
        </w:rPr>
        <w:t xml:space="preserve"> </w:t>
      </w:r>
      <w:r w:rsidRPr="00F0689C">
        <w:rPr>
          <w:sz w:val="20"/>
          <w:lang w:val="ca-ES"/>
        </w:rPr>
        <w:t>d'adjudicació</w:t>
      </w:r>
      <w:r w:rsidRPr="00F0689C">
        <w:rPr>
          <w:spacing w:val="1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dels</w:t>
      </w:r>
      <w:r w:rsidRPr="00F0689C">
        <w:rPr>
          <w:i/>
          <w:spacing w:val="1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Serveis</w:t>
      </w:r>
      <w:r w:rsidRPr="00F0689C">
        <w:rPr>
          <w:i/>
          <w:spacing w:val="1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per</w:t>
      </w:r>
      <w:r w:rsidRPr="00F0689C">
        <w:rPr>
          <w:i/>
          <w:spacing w:val="1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a</w:t>
      </w:r>
      <w:r w:rsidRPr="00F0689C">
        <w:rPr>
          <w:i/>
          <w:spacing w:val="1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l’estandardització</w:t>
      </w:r>
      <w:r w:rsidRPr="00F0689C">
        <w:rPr>
          <w:i/>
          <w:spacing w:val="1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de</w:t>
      </w:r>
      <w:r w:rsidRPr="00F0689C">
        <w:rPr>
          <w:i/>
          <w:spacing w:val="1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82</w:t>
      </w:r>
      <w:r w:rsidRPr="00F0689C">
        <w:rPr>
          <w:i/>
          <w:spacing w:val="1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Escoles</w:t>
      </w:r>
      <w:r w:rsidRPr="00F0689C">
        <w:rPr>
          <w:i/>
          <w:spacing w:val="70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Bressol</w:t>
      </w:r>
      <w:r w:rsidRPr="00F0689C">
        <w:rPr>
          <w:i/>
          <w:spacing w:val="1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Municipals de la ciutat de Barcelona, amb mesures de contractació pública sostenible, tramitat</w:t>
      </w:r>
      <w:r w:rsidRPr="00F0689C">
        <w:rPr>
          <w:i/>
          <w:spacing w:val="1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per</w:t>
      </w:r>
      <w:r w:rsidRPr="00F0689C">
        <w:rPr>
          <w:i/>
          <w:spacing w:val="-6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l’Institut</w:t>
      </w:r>
      <w:r w:rsidRPr="00F0689C">
        <w:rPr>
          <w:i/>
          <w:spacing w:val="-3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Municipal</w:t>
      </w:r>
      <w:r w:rsidRPr="00F0689C">
        <w:rPr>
          <w:i/>
          <w:spacing w:val="-4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d’Informàtica</w:t>
      </w:r>
      <w:r w:rsidRPr="00F0689C">
        <w:rPr>
          <w:i/>
          <w:spacing w:val="-4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de</w:t>
      </w:r>
      <w:r w:rsidRPr="00F0689C">
        <w:rPr>
          <w:i/>
          <w:spacing w:val="-6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l’Ajuntament</w:t>
      </w:r>
      <w:r w:rsidRPr="00F0689C">
        <w:rPr>
          <w:i/>
          <w:spacing w:val="-3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de</w:t>
      </w:r>
      <w:r w:rsidRPr="00F0689C">
        <w:rPr>
          <w:i/>
          <w:spacing w:val="-3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Barcelona,</w:t>
      </w:r>
      <w:r w:rsidRPr="00F0689C">
        <w:rPr>
          <w:i/>
          <w:spacing w:val="3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Núm.</w:t>
      </w:r>
      <w:r w:rsidRPr="00F0689C">
        <w:rPr>
          <w:i/>
          <w:spacing w:val="-5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Expedient</w:t>
      </w:r>
      <w:r w:rsidRPr="00F0689C">
        <w:rPr>
          <w:i/>
          <w:spacing w:val="-2"/>
          <w:sz w:val="20"/>
          <w:lang w:val="ca-ES"/>
        </w:rPr>
        <w:t xml:space="preserve"> </w:t>
      </w:r>
      <w:r w:rsidRPr="00F0689C">
        <w:rPr>
          <w:i/>
          <w:sz w:val="20"/>
          <w:lang w:val="ca-ES"/>
        </w:rPr>
        <w:t>22000013.</w:t>
      </w:r>
    </w:p>
    <w:p w:rsidR="004E707F" w:rsidRPr="00F0689C" w:rsidRDefault="004E707F">
      <w:pPr>
        <w:pStyle w:val="Textindependent"/>
        <w:rPr>
          <w:i/>
          <w:sz w:val="24"/>
          <w:lang w:val="ca-ES"/>
        </w:rPr>
      </w:pPr>
    </w:p>
    <w:p w:rsidR="004E707F" w:rsidRPr="00F0689C" w:rsidRDefault="00F0689C">
      <w:pPr>
        <w:spacing w:before="194"/>
        <w:ind w:left="1823" w:right="1856"/>
        <w:jc w:val="center"/>
        <w:rPr>
          <w:b/>
          <w:i/>
          <w:sz w:val="20"/>
          <w:lang w:val="ca-ES"/>
        </w:rPr>
      </w:pPr>
      <w:r w:rsidRPr="00F0689C">
        <w:rPr>
          <w:b/>
          <w:i/>
          <w:sz w:val="20"/>
          <w:lang w:val="ca-ES"/>
        </w:rPr>
        <w:t>DECLARA</w:t>
      </w:r>
      <w:r w:rsidRPr="00F0689C">
        <w:rPr>
          <w:b/>
          <w:i/>
          <w:spacing w:val="-5"/>
          <w:sz w:val="20"/>
          <w:lang w:val="ca-ES"/>
        </w:rPr>
        <w:t xml:space="preserve"> </w:t>
      </w:r>
      <w:r w:rsidRPr="00F0689C">
        <w:rPr>
          <w:b/>
          <w:i/>
          <w:sz w:val="20"/>
          <w:lang w:val="ca-ES"/>
        </w:rPr>
        <w:t>SOTA</w:t>
      </w:r>
      <w:r w:rsidRPr="00F0689C">
        <w:rPr>
          <w:b/>
          <w:i/>
          <w:spacing w:val="-4"/>
          <w:sz w:val="20"/>
          <w:lang w:val="ca-ES"/>
        </w:rPr>
        <w:t xml:space="preserve"> </w:t>
      </w:r>
      <w:r w:rsidRPr="00F0689C">
        <w:rPr>
          <w:b/>
          <w:i/>
          <w:sz w:val="20"/>
          <w:lang w:val="ca-ES"/>
        </w:rPr>
        <w:t>LA</w:t>
      </w:r>
      <w:r w:rsidRPr="00F0689C">
        <w:rPr>
          <w:b/>
          <w:i/>
          <w:spacing w:val="-4"/>
          <w:sz w:val="20"/>
          <w:lang w:val="ca-ES"/>
        </w:rPr>
        <w:t xml:space="preserve"> </w:t>
      </w:r>
      <w:r w:rsidRPr="00F0689C">
        <w:rPr>
          <w:b/>
          <w:i/>
          <w:sz w:val="20"/>
          <w:lang w:val="ca-ES"/>
        </w:rPr>
        <w:t>SEVA</w:t>
      </w:r>
      <w:r w:rsidRPr="00F0689C">
        <w:rPr>
          <w:b/>
          <w:i/>
          <w:spacing w:val="-4"/>
          <w:sz w:val="20"/>
          <w:lang w:val="ca-ES"/>
        </w:rPr>
        <w:t xml:space="preserve"> </w:t>
      </w:r>
      <w:r w:rsidRPr="00F0689C">
        <w:rPr>
          <w:b/>
          <w:i/>
          <w:sz w:val="20"/>
          <w:lang w:val="ca-ES"/>
        </w:rPr>
        <w:t>RESPONSABILITAT</w:t>
      </w:r>
      <w:r w:rsidRPr="00F0689C">
        <w:rPr>
          <w:b/>
          <w:i/>
          <w:spacing w:val="1"/>
          <w:sz w:val="20"/>
          <w:lang w:val="ca-ES"/>
        </w:rPr>
        <w:t xml:space="preserve"> </w:t>
      </w:r>
      <w:r w:rsidRPr="00F0689C">
        <w:rPr>
          <w:b/>
          <w:i/>
          <w:sz w:val="20"/>
          <w:vertAlign w:val="superscript"/>
          <w:lang w:val="ca-ES"/>
        </w:rPr>
        <w:t>4</w:t>
      </w:r>
    </w:p>
    <w:p w:rsidR="004E707F" w:rsidRPr="00F0689C" w:rsidRDefault="004E707F">
      <w:pPr>
        <w:pStyle w:val="Textindependent"/>
        <w:rPr>
          <w:b/>
          <w:i/>
          <w:sz w:val="26"/>
          <w:lang w:val="ca-ES"/>
        </w:rPr>
      </w:pPr>
    </w:p>
    <w:p w:rsidR="004E707F" w:rsidRPr="00F0689C" w:rsidRDefault="004E707F">
      <w:pPr>
        <w:pStyle w:val="Textindependent"/>
        <w:spacing w:before="2"/>
        <w:rPr>
          <w:b/>
          <w:i/>
          <w:sz w:val="34"/>
          <w:lang w:val="ca-ES"/>
        </w:rPr>
      </w:pPr>
    </w:p>
    <w:p w:rsidR="004E707F" w:rsidRPr="00F0689C" w:rsidRDefault="00F0689C">
      <w:pPr>
        <w:ind w:left="118" w:right="112"/>
        <w:jc w:val="both"/>
        <w:rPr>
          <w:b/>
          <w:sz w:val="20"/>
          <w:lang w:val="ca-ES"/>
        </w:rPr>
      </w:pPr>
      <w:r w:rsidRPr="00F0689C">
        <w:rPr>
          <w:b/>
          <w:sz w:val="20"/>
          <w:lang w:val="ca-ES"/>
        </w:rPr>
        <w:t>Que</w:t>
      </w:r>
      <w:r w:rsidRPr="00F0689C">
        <w:rPr>
          <w:b/>
          <w:spacing w:val="1"/>
          <w:sz w:val="20"/>
          <w:lang w:val="ca-ES"/>
        </w:rPr>
        <w:t xml:space="preserve"> </w:t>
      </w:r>
      <w:r w:rsidRPr="00F0689C">
        <w:rPr>
          <w:b/>
          <w:sz w:val="20"/>
          <w:lang w:val="ca-ES"/>
        </w:rPr>
        <w:t>l’entitat</w:t>
      </w:r>
      <w:r w:rsidRPr="00F0689C">
        <w:rPr>
          <w:b/>
          <w:spacing w:val="1"/>
          <w:sz w:val="20"/>
          <w:lang w:val="ca-ES"/>
        </w:rPr>
        <w:t xml:space="preserve"> </w:t>
      </w:r>
      <w:r w:rsidRPr="00F0689C">
        <w:rPr>
          <w:b/>
          <w:sz w:val="20"/>
          <w:lang w:val="ca-ES"/>
        </w:rPr>
        <w:t>que</w:t>
      </w:r>
      <w:r w:rsidRPr="00F0689C">
        <w:rPr>
          <w:b/>
          <w:spacing w:val="1"/>
          <w:sz w:val="20"/>
          <w:lang w:val="ca-ES"/>
        </w:rPr>
        <w:t xml:space="preserve"> </w:t>
      </w:r>
      <w:r w:rsidRPr="00F0689C">
        <w:rPr>
          <w:b/>
          <w:sz w:val="20"/>
          <w:lang w:val="ca-ES"/>
        </w:rPr>
        <w:t>representa,</w:t>
      </w:r>
      <w:r w:rsidRPr="00F0689C">
        <w:rPr>
          <w:b/>
          <w:spacing w:val="1"/>
          <w:sz w:val="20"/>
          <w:lang w:val="ca-ES"/>
        </w:rPr>
        <w:t xml:space="preserve"> </w:t>
      </w:r>
      <w:r w:rsidRPr="00F0689C">
        <w:rPr>
          <w:b/>
          <w:sz w:val="20"/>
          <w:lang w:val="ca-ES"/>
        </w:rPr>
        <w:t>o</w:t>
      </w:r>
      <w:r w:rsidRPr="00F0689C">
        <w:rPr>
          <w:b/>
          <w:spacing w:val="1"/>
          <w:sz w:val="20"/>
          <w:lang w:val="ca-ES"/>
        </w:rPr>
        <w:t xml:space="preserve"> </w:t>
      </w:r>
      <w:r w:rsidRPr="00F0689C">
        <w:rPr>
          <w:b/>
          <w:sz w:val="20"/>
          <w:lang w:val="ca-ES"/>
        </w:rPr>
        <w:t>les</w:t>
      </w:r>
      <w:r w:rsidRPr="00F0689C">
        <w:rPr>
          <w:b/>
          <w:spacing w:val="1"/>
          <w:sz w:val="20"/>
          <w:lang w:val="ca-ES"/>
        </w:rPr>
        <w:t xml:space="preserve"> </w:t>
      </w:r>
      <w:r w:rsidRPr="00F0689C">
        <w:rPr>
          <w:b/>
          <w:sz w:val="20"/>
          <w:lang w:val="ca-ES"/>
        </w:rPr>
        <w:t>seves</w:t>
      </w:r>
      <w:r w:rsidRPr="00F0689C">
        <w:rPr>
          <w:b/>
          <w:spacing w:val="1"/>
          <w:sz w:val="20"/>
          <w:lang w:val="ca-ES"/>
        </w:rPr>
        <w:t xml:space="preserve"> </w:t>
      </w:r>
      <w:r w:rsidRPr="00F0689C">
        <w:rPr>
          <w:b/>
          <w:sz w:val="20"/>
          <w:lang w:val="ca-ES"/>
        </w:rPr>
        <w:t>empreses</w:t>
      </w:r>
      <w:r w:rsidRPr="00F0689C">
        <w:rPr>
          <w:b/>
          <w:spacing w:val="1"/>
          <w:sz w:val="20"/>
          <w:lang w:val="ca-ES"/>
        </w:rPr>
        <w:t xml:space="preserve"> </w:t>
      </w:r>
      <w:r w:rsidRPr="00F0689C">
        <w:rPr>
          <w:b/>
          <w:sz w:val="20"/>
          <w:lang w:val="ca-ES"/>
        </w:rPr>
        <w:t>filials</w:t>
      </w:r>
      <w:r w:rsidRPr="00F0689C">
        <w:rPr>
          <w:b/>
          <w:spacing w:val="1"/>
          <w:sz w:val="20"/>
          <w:lang w:val="ca-ES"/>
        </w:rPr>
        <w:t xml:space="preserve"> </w:t>
      </w:r>
      <w:r w:rsidRPr="00F0689C">
        <w:rPr>
          <w:b/>
          <w:sz w:val="20"/>
          <w:lang w:val="ca-ES"/>
        </w:rPr>
        <w:t>o</w:t>
      </w:r>
      <w:r w:rsidRPr="00F0689C">
        <w:rPr>
          <w:b/>
          <w:spacing w:val="1"/>
          <w:sz w:val="20"/>
          <w:lang w:val="ca-ES"/>
        </w:rPr>
        <w:t xml:space="preserve"> </w:t>
      </w:r>
      <w:r w:rsidRPr="00F0689C">
        <w:rPr>
          <w:b/>
          <w:sz w:val="20"/>
          <w:lang w:val="ca-ES"/>
        </w:rPr>
        <w:t>les</w:t>
      </w:r>
      <w:r w:rsidRPr="00F0689C">
        <w:rPr>
          <w:b/>
          <w:spacing w:val="1"/>
          <w:sz w:val="20"/>
          <w:lang w:val="ca-ES"/>
        </w:rPr>
        <w:t xml:space="preserve"> </w:t>
      </w:r>
      <w:r w:rsidRPr="00F0689C">
        <w:rPr>
          <w:b/>
          <w:sz w:val="20"/>
          <w:lang w:val="ca-ES"/>
        </w:rPr>
        <w:t>empreses</w:t>
      </w:r>
      <w:r w:rsidRPr="00F0689C">
        <w:rPr>
          <w:b/>
          <w:spacing w:val="-66"/>
          <w:sz w:val="20"/>
          <w:lang w:val="ca-ES"/>
        </w:rPr>
        <w:t xml:space="preserve"> </w:t>
      </w:r>
      <w:r w:rsidRPr="00F0689C">
        <w:rPr>
          <w:b/>
          <w:sz w:val="20"/>
          <w:lang w:val="ca-ES"/>
        </w:rPr>
        <w:t>interposades:</w:t>
      </w:r>
    </w:p>
    <w:p w:rsidR="004E707F" w:rsidRPr="00F0689C" w:rsidRDefault="004E707F">
      <w:pPr>
        <w:pStyle w:val="Textindependent"/>
        <w:spacing w:before="10"/>
        <w:rPr>
          <w:b/>
          <w:sz w:val="14"/>
          <w:lang w:val="ca-ES"/>
        </w:rPr>
      </w:pPr>
    </w:p>
    <w:p w:rsidR="004E707F" w:rsidRPr="00F0689C" w:rsidRDefault="00F0689C">
      <w:pPr>
        <w:pStyle w:val="Textindependent"/>
        <w:spacing w:before="99" w:line="242" w:lineRule="auto"/>
        <w:ind w:left="118" w:right="110" w:firstLine="408"/>
        <w:jc w:val="both"/>
        <w:rPr>
          <w:lang w:val="ca-ES"/>
        </w:rPr>
      </w:pPr>
      <w:r w:rsidRPr="00F0689C">
        <w:rPr>
          <w:lang w:val="ca-ES"/>
        </w:rPr>
        <w:pict>
          <v:rect id="docshape2" o:spid="_x0000_s1028" style="position:absolute;left:0;text-align:left;margin-left:1in;margin-top:3.95pt;width:12.35pt;height:12.35pt;z-index:-15770112;mso-position-horizontal-relative:page" filled="f" strokeweight=".72pt">
            <w10:wrap anchorx="page"/>
          </v:rect>
        </w:pict>
      </w:r>
      <w:r w:rsidRPr="00F0689C">
        <w:rPr>
          <w:lang w:val="ca-ES"/>
        </w:rPr>
        <w:t>No realitza/en operacions que vulnerin el que estipula la Declaració Universal dels Drets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Humans, adoptada i proclamada per la 183ª Assemblea General de l´Organització de les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Nacions Unides, així com tampoc cap disposició de dret internacional que vinculi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l´Estat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Espanyol, relativa als drets humans, la dignitat humana o als principis generals q</w:t>
      </w:r>
      <w:r w:rsidRPr="00F0689C">
        <w:rPr>
          <w:lang w:val="ca-ES"/>
        </w:rPr>
        <w:t>ue els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regeixen: Sistema Universal de Protecció i Garantia dels Drets Humans, Sistemes Regionals de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Protecció</w:t>
      </w:r>
      <w:r w:rsidRPr="00F0689C">
        <w:rPr>
          <w:spacing w:val="-3"/>
          <w:lang w:val="ca-ES"/>
        </w:rPr>
        <w:t xml:space="preserve"> </w:t>
      </w:r>
      <w:r w:rsidRPr="00F0689C">
        <w:rPr>
          <w:lang w:val="ca-ES"/>
        </w:rPr>
        <w:t>i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Garantia</w:t>
      </w:r>
      <w:r w:rsidRPr="00F0689C">
        <w:rPr>
          <w:spacing w:val="-1"/>
          <w:lang w:val="ca-ES"/>
        </w:rPr>
        <w:t xml:space="preserve"> </w:t>
      </w:r>
      <w:r w:rsidRPr="00F0689C">
        <w:rPr>
          <w:lang w:val="ca-ES"/>
        </w:rPr>
        <w:t>dels</w:t>
      </w:r>
      <w:r w:rsidRPr="00F0689C">
        <w:rPr>
          <w:spacing w:val="-3"/>
          <w:lang w:val="ca-ES"/>
        </w:rPr>
        <w:t xml:space="preserve"> </w:t>
      </w:r>
      <w:r w:rsidRPr="00F0689C">
        <w:rPr>
          <w:lang w:val="ca-ES"/>
        </w:rPr>
        <w:t>Drets Humans</w:t>
      </w:r>
      <w:r w:rsidRPr="00F0689C">
        <w:rPr>
          <w:spacing w:val="-2"/>
          <w:lang w:val="ca-ES"/>
        </w:rPr>
        <w:t xml:space="preserve"> </w:t>
      </w:r>
      <w:r w:rsidRPr="00F0689C">
        <w:rPr>
          <w:lang w:val="ca-ES"/>
        </w:rPr>
        <w:t>i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Dret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Internacional</w:t>
      </w:r>
      <w:r w:rsidRPr="00F0689C">
        <w:rPr>
          <w:spacing w:val="2"/>
          <w:lang w:val="ca-ES"/>
        </w:rPr>
        <w:t xml:space="preserve"> </w:t>
      </w:r>
      <w:r w:rsidRPr="00F0689C">
        <w:rPr>
          <w:lang w:val="ca-ES"/>
        </w:rPr>
        <w:t>Humanitari.</w:t>
      </w:r>
    </w:p>
    <w:p w:rsidR="004E707F" w:rsidRPr="00F0689C" w:rsidRDefault="004E707F">
      <w:pPr>
        <w:pStyle w:val="Textindependent"/>
        <w:spacing w:before="10"/>
        <w:rPr>
          <w:sz w:val="14"/>
          <w:lang w:val="ca-ES"/>
        </w:rPr>
      </w:pPr>
    </w:p>
    <w:p w:rsidR="004E707F" w:rsidRPr="00F0689C" w:rsidRDefault="00F0689C">
      <w:pPr>
        <w:pStyle w:val="Textindependent"/>
        <w:spacing w:before="100" w:line="242" w:lineRule="auto"/>
        <w:ind w:left="118" w:right="110" w:firstLine="376"/>
        <w:jc w:val="both"/>
        <w:rPr>
          <w:lang w:val="ca-ES"/>
        </w:rPr>
      </w:pPr>
      <w:r w:rsidRPr="00F0689C">
        <w:rPr>
          <w:lang w:val="ca-ES"/>
        </w:rPr>
        <w:pict>
          <v:rect id="docshape3" o:spid="_x0000_s1027" style="position:absolute;left:0;text-align:left;margin-left:1in;margin-top:4pt;width:12.35pt;height:12.35pt;z-index:-15769600;mso-position-horizontal-relative:page" filled="f" strokeweight=".72pt">
            <w10:wrap anchorx="page"/>
          </v:rect>
        </w:pict>
      </w:r>
      <w:r w:rsidRPr="00F0689C">
        <w:rPr>
          <w:lang w:val="ca-ES"/>
        </w:rPr>
        <w:t>No intervé/venen en operacions amb tercers operadors el quals vulnerin el que esti</w:t>
      </w:r>
      <w:r w:rsidRPr="00F0689C">
        <w:rPr>
          <w:lang w:val="ca-ES"/>
        </w:rPr>
        <w:t>pula la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Declaració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Universal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dels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Drets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Humans,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adoptada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i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proclamada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per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la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183ª</w:t>
      </w:r>
      <w:r w:rsidRPr="00F0689C">
        <w:rPr>
          <w:spacing w:val="70"/>
          <w:lang w:val="ca-ES"/>
        </w:rPr>
        <w:t xml:space="preserve"> </w:t>
      </w:r>
      <w:r w:rsidRPr="00F0689C">
        <w:rPr>
          <w:lang w:val="ca-ES"/>
        </w:rPr>
        <w:t>Assemblea</w:t>
      </w:r>
      <w:r w:rsidRPr="00F0689C">
        <w:rPr>
          <w:spacing w:val="-68"/>
          <w:lang w:val="ca-ES"/>
        </w:rPr>
        <w:t xml:space="preserve"> </w:t>
      </w:r>
      <w:r w:rsidRPr="00F0689C">
        <w:rPr>
          <w:lang w:val="ca-ES"/>
        </w:rPr>
        <w:t>General de l´Organització de les Nacions Unides, així com tampoc cap disposició de dret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internacional que vinculi l´Estat Espanyol, relativa als drets humans, la di</w:t>
      </w:r>
      <w:r w:rsidRPr="00F0689C">
        <w:rPr>
          <w:lang w:val="ca-ES"/>
        </w:rPr>
        <w:t>gnitat humana o als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principis generals que els regeixen: Sistema Universal de Protecció i Garantia dels Drets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Humans, Sistemes Regionals de Protecció i Garantia dels Drets Humans i Dret Internacional</w:t>
      </w:r>
      <w:r w:rsidRPr="00F0689C">
        <w:rPr>
          <w:spacing w:val="1"/>
          <w:lang w:val="ca-ES"/>
        </w:rPr>
        <w:t xml:space="preserve"> </w:t>
      </w:r>
      <w:r w:rsidRPr="00F0689C">
        <w:rPr>
          <w:lang w:val="ca-ES"/>
        </w:rPr>
        <w:t>Humanitari.</w:t>
      </w:r>
    </w:p>
    <w:p w:rsidR="004E707F" w:rsidRPr="00F0689C" w:rsidRDefault="004E707F">
      <w:pPr>
        <w:pStyle w:val="Textindependent"/>
        <w:rPr>
          <w:sz w:val="24"/>
          <w:lang w:val="ca-ES"/>
        </w:rPr>
      </w:pPr>
    </w:p>
    <w:p w:rsidR="004E707F" w:rsidRPr="00F0689C" w:rsidRDefault="004E707F">
      <w:pPr>
        <w:pStyle w:val="Textindependent"/>
        <w:rPr>
          <w:sz w:val="24"/>
          <w:lang w:val="ca-ES"/>
        </w:rPr>
      </w:pPr>
    </w:p>
    <w:p w:rsidR="004E707F" w:rsidRPr="00F0689C" w:rsidRDefault="004E707F">
      <w:pPr>
        <w:pStyle w:val="Textindependent"/>
        <w:rPr>
          <w:sz w:val="24"/>
          <w:lang w:val="ca-ES"/>
        </w:rPr>
      </w:pPr>
    </w:p>
    <w:p w:rsidR="004E707F" w:rsidRPr="00F0689C" w:rsidRDefault="004E707F">
      <w:pPr>
        <w:pStyle w:val="Textindependent"/>
        <w:rPr>
          <w:sz w:val="24"/>
          <w:lang w:val="ca-ES"/>
        </w:rPr>
      </w:pPr>
    </w:p>
    <w:p w:rsidR="004E707F" w:rsidRPr="00F0689C" w:rsidRDefault="004E707F">
      <w:pPr>
        <w:pStyle w:val="Textindependent"/>
        <w:spacing w:before="3"/>
        <w:rPr>
          <w:sz w:val="23"/>
          <w:lang w:val="ca-ES"/>
        </w:rPr>
      </w:pPr>
    </w:p>
    <w:p w:rsidR="004E707F" w:rsidRPr="00F0689C" w:rsidRDefault="00F0689C">
      <w:pPr>
        <w:pStyle w:val="Textindependent"/>
        <w:ind w:left="337"/>
        <w:rPr>
          <w:lang w:val="ca-ES"/>
        </w:rPr>
      </w:pPr>
      <w:r w:rsidRPr="00F0689C">
        <w:rPr>
          <w:lang w:val="ca-ES"/>
        </w:rPr>
        <w:t>(Lloc,</w:t>
      </w:r>
      <w:r w:rsidRPr="00F0689C">
        <w:rPr>
          <w:spacing w:val="-8"/>
          <w:lang w:val="ca-ES"/>
        </w:rPr>
        <w:t xml:space="preserve"> </w:t>
      </w:r>
      <w:r w:rsidRPr="00F0689C">
        <w:rPr>
          <w:lang w:val="ca-ES"/>
        </w:rPr>
        <w:t>data</w:t>
      </w:r>
      <w:r w:rsidRPr="00F0689C">
        <w:rPr>
          <w:spacing w:val="-5"/>
          <w:lang w:val="ca-ES"/>
        </w:rPr>
        <w:t xml:space="preserve"> </w:t>
      </w:r>
      <w:r w:rsidRPr="00F0689C">
        <w:rPr>
          <w:lang w:val="ca-ES"/>
        </w:rPr>
        <w:t>i signatura</w:t>
      </w:r>
      <w:r w:rsidRPr="00F0689C">
        <w:rPr>
          <w:spacing w:val="-2"/>
          <w:lang w:val="ca-ES"/>
        </w:rPr>
        <w:t xml:space="preserve"> </w:t>
      </w:r>
      <w:r w:rsidRPr="00F0689C">
        <w:rPr>
          <w:lang w:val="ca-ES"/>
        </w:rPr>
        <w:t>electrònica)</w:t>
      </w:r>
    </w:p>
    <w:p w:rsidR="004E707F" w:rsidRPr="00F0689C" w:rsidRDefault="004E707F">
      <w:pPr>
        <w:pStyle w:val="Textindependent"/>
        <w:rPr>
          <w:lang w:val="ca-ES"/>
        </w:rPr>
      </w:pPr>
    </w:p>
    <w:p w:rsidR="004E707F" w:rsidRPr="00F0689C" w:rsidRDefault="004E707F">
      <w:pPr>
        <w:pStyle w:val="Textindependent"/>
        <w:rPr>
          <w:lang w:val="ca-ES"/>
        </w:rPr>
      </w:pPr>
    </w:p>
    <w:p w:rsidR="004E707F" w:rsidRPr="00F0689C" w:rsidRDefault="004E707F">
      <w:pPr>
        <w:pStyle w:val="Textindependent"/>
        <w:rPr>
          <w:lang w:val="ca-ES"/>
        </w:rPr>
      </w:pPr>
    </w:p>
    <w:p w:rsidR="004E707F" w:rsidRPr="00F0689C" w:rsidRDefault="004E707F">
      <w:pPr>
        <w:pStyle w:val="Textindependent"/>
        <w:rPr>
          <w:lang w:val="ca-ES"/>
        </w:rPr>
      </w:pPr>
    </w:p>
    <w:p w:rsidR="004E707F" w:rsidRPr="00F0689C" w:rsidRDefault="004E707F">
      <w:pPr>
        <w:pStyle w:val="Textindependent"/>
        <w:rPr>
          <w:lang w:val="ca-ES"/>
        </w:rPr>
      </w:pPr>
    </w:p>
    <w:p w:rsidR="004E707F" w:rsidRPr="00F0689C" w:rsidRDefault="004E707F">
      <w:pPr>
        <w:pStyle w:val="Textindependent"/>
        <w:rPr>
          <w:lang w:val="ca-ES"/>
        </w:rPr>
      </w:pPr>
    </w:p>
    <w:p w:rsidR="004E707F" w:rsidRPr="00F0689C" w:rsidRDefault="004E707F">
      <w:pPr>
        <w:pStyle w:val="Textindependent"/>
        <w:rPr>
          <w:lang w:val="ca-ES"/>
        </w:rPr>
      </w:pPr>
    </w:p>
    <w:p w:rsidR="004E707F" w:rsidRPr="00F0689C" w:rsidRDefault="004E707F">
      <w:pPr>
        <w:pStyle w:val="Textindependent"/>
        <w:rPr>
          <w:lang w:val="ca-ES"/>
        </w:rPr>
      </w:pPr>
    </w:p>
    <w:p w:rsidR="004E707F" w:rsidRPr="00F0689C" w:rsidRDefault="004E707F">
      <w:pPr>
        <w:pStyle w:val="Textindependent"/>
        <w:rPr>
          <w:lang w:val="ca-ES"/>
        </w:rPr>
      </w:pPr>
    </w:p>
    <w:p w:rsidR="004E707F" w:rsidRPr="00F0689C" w:rsidRDefault="00F0689C">
      <w:pPr>
        <w:pStyle w:val="Textindependent"/>
        <w:spacing w:before="2"/>
        <w:rPr>
          <w:lang w:val="ca-ES"/>
        </w:rPr>
      </w:pPr>
      <w:r w:rsidRPr="00F0689C">
        <w:rPr>
          <w:lang w:val="ca-ES"/>
        </w:rPr>
        <w:pict>
          <v:rect id="docshape4" o:spid="_x0000_s1026" style="position:absolute;margin-left:70.95pt;margin-top:13.4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E707F" w:rsidRPr="00F0689C" w:rsidRDefault="00F0689C">
      <w:pPr>
        <w:pStyle w:val="Textindependent"/>
        <w:spacing w:before="89"/>
        <w:ind w:left="118"/>
        <w:rPr>
          <w:rFonts w:ascii="Arial" w:hAnsi="Arial"/>
          <w:lang w:val="ca-ES"/>
        </w:rPr>
      </w:pPr>
      <w:r w:rsidRPr="00F0689C">
        <w:rPr>
          <w:rFonts w:ascii="Arial" w:hAnsi="Arial"/>
          <w:vertAlign w:val="superscript"/>
          <w:lang w:val="ca-ES"/>
        </w:rPr>
        <w:t>4</w:t>
      </w:r>
      <w:r w:rsidRPr="00F0689C">
        <w:rPr>
          <w:rFonts w:ascii="Arial" w:hAnsi="Arial"/>
          <w:spacing w:val="10"/>
          <w:lang w:val="ca-ES"/>
        </w:rPr>
        <w:t xml:space="preserve"> </w:t>
      </w:r>
      <w:r w:rsidRPr="00F0689C">
        <w:rPr>
          <w:rFonts w:ascii="Arial" w:hAnsi="Arial"/>
          <w:lang w:val="ca-ES"/>
        </w:rPr>
        <w:t>En</w:t>
      </w:r>
      <w:r w:rsidRPr="00F0689C">
        <w:rPr>
          <w:rFonts w:ascii="Arial" w:hAnsi="Arial"/>
          <w:spacing w:val="10"/>
          <w:lang w:val="ca-ES"/>
        </w:rPr>
        <w:t xml:space="preserve"> </w:t>
      </w:r>
      <w:r w:rsidRPr="00F0689C">
        <w:rPr>
          <w:rFonts w:ascii="Arial" w:hAnsi="Arial"/>
          <w:lang w:val="ca-ES"/>
        </w:rPr>
        <w:t>cas</w:t>
      </w:r>
      <w:r w:rsidRPr="00F0689C">
        <w:rPr>
          <w:rFonts w:ascii="Arial" w:hAnsi="Arial"/>
          <w:spacing w:val="11"/>
          <w:lang w:val="ca-ES"/>
        </w:rPr>
        <w:t xml:space="preserve"> </w:t>
      </w:r>
      <w:r w:rsidRPr="00F0689C">
        <w:rPr>
          <w:rFonts w:ascii="Arial" w:hAnsi="Arial"/>
          <w:lang w:val="ca-ES"/>
        </w:rPr>
        <w:t>d’unió</w:t>
      </w:r>
      <w:r w:rsidRPr="00F0689C">
        <w:rPr>
          <w:rFonts w:ascii="Arial" w:hAnsi="Arial"/>
          <w:spacing w:val="10"/>
          <w:lang w:val="ca-ES"/>
        </w:rPr>
        <w:t xml:space="preserve"> </w:t>
      </w:r>
      <w:r w:rsidRPr="00F0689C">
        <w:rPr>
          <w:rFonts w:ascii="Arial" w:hAnsi="Arial"/>
          <w:lang w:val="ca-ES"/>
        </w:rPr>
        <w:t>temporal</w:t>
      </w:r>
      <w:r w:rsidRPr="00F0689C">
        <w:rPr>
          <w:rFonts w:ascii="Arial" w:hAnsi="Arial"/>
          <w:spacing w:val="9"/>
          <w:lang w:val="ca-ES"/>
        </w:rPr>
        <w:t xml:space="preserve"> </w:t>
      </w:r>
      <w:r w:rsidRPr="00F0689C">
        <w:rPr>
          <w:rFonts w:ascii="Arial" w:hAnsi="Arial"/>
          <w:lang w:val="ca-ES"/>
        </w:rPr>
        <w:t>d’empreses</w:t>
      </w:r>
      <w:r w:rsidRPr="00F0689C">
        <w:rPr>
          <w:rFonts w:ascii="Arial" w:hAnsi="Arial"/>
          <w:spacing w:val="10"/>
          <w:lang w:val="ca-ES"/>
        </w:rPr>
        <w:t xml:space="preserve"> </w:t>
      </w:r>
      <w:r w:rsidRPr="00F0689C">
        <w:rPr>
          <w:rFonts w:ascii="Arial" w:hAnsi="Arial"/>
          <w:lang w:val="ca-ES"/>
        </w:rPr>
        <w:t>(UTE)</w:t>
      </w:r>
      <w:r w:rsidRPr="00F0689C">
        <w:rPr>
          <w:rFonts w:ascii="Arial" w:hAnsi="Arial"/>
          <w:spacing w:val="11"/>
          <w:lang w:val="ca-ES"/>
        </w:rPr>
        <w:t xml:space="preserve"> </w:t>
      </w:r>
      <w:r w:rsidRPr="00F0689C">
        <w:rPr>
          <w:rFonts w:ascii="Arial" w:hAnsi="Arial"/>
          <w:lang w:val="ca-ES"/>
        </w:rPr>
        <w:t>hi</w:t>
      </w:r>
      <w:r w:rsidRPr="00F0689C">
        <w:rPr>
          <w:rFonts w:ascii="Arial" w:hAnsi="Arial"/>
          <w:spacing w:val="13"/>
          <w:lang w:val="ca-ES"/>
        </w:rPr>
        <w:t xml:space="preserve"> </w:t>
      </w:r>
      <w:r w:rsidRPr="00F0689C">
        <w:rPr>
          <w:rFonts w:ascii="Arial" w:hAnsi="Arial"/>
          <w:lang w:val="ca-ES"/>
        </w:rPr>
        <w:t>ha</w:t>
      </w:r>
      <w:r w:rsidRPr="00F0689C">
        <w:rPr>
          <w:rFonts w:ascii="Arial" w:hAnsi="Arial"/>
          <w:spacing w:val="9"/>
          <w:lang w:val="ca-ES"/>
        </w:rPr>
        <w:t xml:space="preserve"> </w:t>
      </w:r>
      <w:r w:rsidRPr="00F0689C">
        <w:rPr>
          <w:rFonts w:ascii="Arial" w:hAnsi="Arial"/>
          <w:lang w:val="ca-ES"/>
        </w:rPr>
        <w:t>d’haver</w:t>
      </w:r>
      <w:r w:rsidRPr="00F0689C">
        <w:rPr>
          <w:rFonts w:ascii="Arial" w:hAnsi="Arial"/>
          <w:spacing w:val="11"/>
          <w:lang w:val="ca-ES"/>
        </w:rPr>
        <w:t xml:space="preserve"> </w:t>
      </w:r>
      <w:r w:rsidRPr="00F0689C">
        <w:rPr>
          <w:rFonts w:ascii="Arial" w:hAnsi="Arial"/>
          <w:lang w:val="ca-ES"/>
        </w:rPr>
        <w:t>una</w:t>
      </w:r>
      <w:r w:rsidRPr="00F0689C">
        <w:rPr>
          <w:rFonts w:ascii="Arial" w:hAnsi="Arial"/>
          <w:spacing w:val="11"/>
          <w:lang w:val="ca-ES"/>
        </w:rPr>
        <w:t xml:space="preserve"> </w:t>
      </w:r>
      <w:r w:rsidRPr="00F0689C">
        <w:rPr>
          <w:rFonts w:ascii="Arial" w:hAnsi="Arial"/>
          <w:lang w:val="ca-ES"/>
        </w:rPr>
        <w:t>declaració</w:t>
      </w:r>
      <w:r w:rsidRPr="00F0689C">
        <w:rPr>
          <w:rFonts w:ascii="Arial" w:hAnsi="Arial"/>
          <w:spacing w:val="10"/>
          <w:lang w:val="ca-ES"/>
        </w:rPr>
        <w:t xml:space="preserve"> </w:t>
      </w:r>
      <w:r w:rsidRPr="00F0689C">
        <w:rPr>
          <w:rFonts w:ascii="Arial" w:hAnsi="Arial"/>
          <w:lang w:val="ca-ES"/>
        </w:rPr>
        <w:t>responsable</w:t>
      </w:r>
      <w:r w:rsidRPr="00F0689C">
        <w:rPr>
          <w:rFonts w:ascii="Arial" w:hAnsi="Arial"/>
          <w:spacing w:val="11"/>
          <w:lang w:val="ca-ES"/>
        </w:rPr>
        <w:t xml:space="preserve"> </w:t>
      </w:r>
      <w:r w:rsidRPr="00F0689C">
        <w:rPr>
          <w:rFonts w:ascii="Arial" w:hAnsi="Arial"/>
          <w:lang w:val="ca-ES"/>
        </w:rPr>
        <w:t>de</w:t>
      </w:r>
      <w:r w:rsidRPr="00F0689C">
        <w:rPr>
          <w:rFonts w:ascii="Arial" w:hAnsi="Arial"/>
          <w:spacing w:val="9"/>
          <w:lang w:val="ca-ES"/>
        </w:rPr>
        <w:t xml:space="preserve"> </w:t>
      </w:r>
      <w:r w:rsidRPr="00F0689C">
        <w:rPr>
          <w:rFonts w:ascii="Arial" w:hAnsi="Arial"/>
          <w:lang w:val="ca-ES"/>
        </w:rPr>
        <w:t>cadascuna</w:t>
      </w:r>
      <w:r w:rsidRPr="00F0689C">
        <w:rPr>
          <w:rFonts w:ascii="Arial" w:hAnsi="Arial"/>
          <w:spacing w:val="10"/>
          <w:lang w:val="ca-ES"/>
        </w:rPr>
        <w:t xml:space="preserve"> </w:t>
      </w:r>
      <w:r w:rsidRPr="00F0689C">
        <w:rPr>
          <w:rFonts w:ascii="Arial" w:hAnsi="Arial"/>
          <w:lang w:val="ca-ES"/>
        </w:rPr>
        <w:t>de</w:t>
      </w:r>
      <w:r w:rsidRPr="00F0689C">
        <w:rPr>
          <w:rFonts w:ascii="Arial" w:hAnsi="Arial"/>
          <w:spacing w:val="10"/>
          <w:lang w:val="ca-ES"/>
        </w:rPr>
        <w:t xml:space="preserve"> </w:t>
      </w:r>
      <w:r w:rsidRPr="00F0689C">
        <w:rPr>
          <w:rFonts w:ascii="Arial" w:hAnsi="Arial"/>
          <w:lang w:val="ca-ES"/>
        </w:rPr>
        <w:t>les</w:t>
      </w:r>
      <w:r w:rsidRPr="00F0689C">
        <w:rPr>
          <w:rFonts w:ascii="Arial" w:hAnsi="Arial"/>
          <w:spacing w:val="-52"/>
          <w:lang w:val="ca-ES"/>
        </w:rPr>
        <w:t xml:space="preserve"> </w:t>
      </w:r>
      <w:r w:rsidRPr="00F0689C">
        <w:rPr>
          <w:rFonts w:ascii="Arial" w:hAnsi="Arial"/>
          <w:lang w:val="ca-ES"/>
        </w:rPr>
        <w:t>empreses</w:t>
      </w:r>
      <w:r w:rsidRPr="00F0689C">
        <w:rPr>
          <w:rFonts w:ascii="Arial" w:hAnsi="Arial"/>
          <w:spacing w:val="-1"/>
          <w:lang w:val="ca-ES"/>
        </w:rPr>
        <w:t xml:space="preserve"> </w:t>
      </w:r>
      <w:r w:rsidRPr="00F0689C">
        <w:rPr>
          <w:rFonts w:ascii="Arial" w:hAnsi="Arial"/>
          <w:lang w:val="ca-ES"/>
        </w:rPr>
        <w:t>que</w:t>
      </w:r>
      <w:r w:rsidRPr="00F0689C">
        <w:rPr>
          <w:rFonts w:ascii="Arial" w:hAnsi="Arial"/>
          <w:spacing w:val="-1"/>
          <w:lang w:val="ca-ES"/>
        </w:rPr>
        <w:t xml:space="preserve"> </w:t>
      </w:r>
      <w:r w:rsidRPr="00F0689C">
        <w:rPr>
          <w:rFonts w:ascii="Arial" w:hAnsi="Arial"/>
          <w:lang w:val="ca-ES"/>
        </w:rPr>
        <w:t>en</w:t>
      </w:r>
      <w:r w:rsidRPr="00F0689C">
        <w:rPr>
          <w:rFonts w:ascii="Arial" w:hAnsi="Arial"/>
          <w:spacing w:val="-1"/>
          <w:lang w:val="ca-ES"/>
        </w:rPr>
        <w:t xml:space="preserve"> </w:t>
      </w:r>
      <w:r w:rsidRPr="00F0689C">
        <w:rPr>
          <w:rFonts w:ascii="Arial" w:hAnsi="Arial"/>
          <w:lang w:val="ca-ES"/>
        </w:rPr>
        <w:t>formaran</w:t>
      </w:r>
      <w:r w:rsidRPr="00F0689C">
        <w:rPr>
          <w:rFonts w:ascii="Arial" w:hAnsi="Arial"/>
          <w:spacing w:val="-1"/>
          <w:lang w:val="ca-ES"/>
        </w:rPr>
        <w:t xml:space="preserve"> </w:t>
      </w:r>
      <w:r w:rsidRPr="00F0689C">
        <w:rPr>
          <w:rFonts w:ascii="Arial" w:hAnsi="Arial"/>
          <w:lang w:val="ca-ES"/>
        </w:rPr>
        <w:t>part.</w:t>
      </w:r>
    </w:p>
    <w:p w:rsidR="004E707F" w:rsidRPr="00F0689C" w:rsidRDefault="004E707F">
      <w:pPr>
        <w:pStyle w:val="Textindependent"/>
        <w:spacing w:before="10"/>
        <w:rPr>
          <w:rFonts w:ascii="Arial"/>
          <w:sz w:val="9"/>
          <w:lang w:val="ca-ES"/>
        </w:rPr>
      </w:pPr>
    </w:p>
    <w:p w:rsidR="004E707F" w:rsidRPr="00F0689C" w:rsidRDefault="004E707F">
      <w:pPr>
        <w:spacing w:before="101"/>
        <w:ind w:right="105"/>
        <w:jc w:val="right"/>
        <w:rPr>
          <w:sz w:val="16"/>
          <w:lang w:val="ca-ES"/>
        </w:rPr>
      </w:pPr>
      <w:bookmarkStart w:id="0" w:name="_GoBack"/>
      <w:bookmarkEnd w:id="0"/>
    </w:p>
    <w:sectPr w:rsidR="004E707F" w:rsidRPr="00F0689C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E707F"/>
    <w:rsid w:val="004E707F"/>
    <w:rsid w:val="00F0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00" w:right="43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0689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0689C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00" w:right="43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0689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0689C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1924</Characters>
  <Application>Microsoft Office Word</Application>
  <DocSecurity>0</DocSecurity>
  <Lines>16</Lines>
  <Paragraphs>4</Paragraphs>
  <ScaleCrop>false</ScaleCrop>
  <Company>IMI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2022-02-15T13:16:00Z</dcterms:created>
  <dcterms:modified xsi:type="dcterms:W3CDTF">2022-02-15T13:20:00Z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2022-02-15T00:00:00Z</vt:filetime>
  </property>
</Properties>
</file>