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E64" w:rsidRDefault="00F93E64">
      <w:pPr>
        <w:pStyle w:val="Textindependent"/>
        <w:rPr>
          <w:rFonts w:ascii="Times New Roman"/>
        </w:rPr>
      </w:pPr>
    </w:p>
    <w:p w:rsidR="00F93E64" w:rsidRDefault="00F93E64">
      <w:pPr>
        <w:pStyle w:val="Textindependent"/>
        <w:rPr>
          <w:rFonts w:ascii="Times New Roman"/>
        </w:rPr>
      </w:pPr>
    </w:p>
    <w:p w:rsidR="00F93E64" w:rsidRDefault="00F93E64">
      <w:pPr>
        <w:pStyle w:val="Textindependent"/>
        <w:rPr>
          <w:rFonts w:ascii="Times New Roman"/>
          <w:sz w:val="29"/>
        </w:rPr>
      </w:pPr>
    </w:p>
    <w:p w:rsidR="00F93E64" w:rsidRDefault="00D622BC">
      <w:pPr>
        <w:pStyle w:val="Ttol1"/>
        <w:spacing w:before="101" w:line="267" w:lineRule="exact"/>
        <w:ind w:left="4294" w:right="4303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4A</w:t>
      </w:r>
    </w:p>
    <w:p w:rsidR="00F93E64" w:rsidRDefault="00D622BC">
      <w:pPr>
        <w:ind w:left="194" w:right="202"/>
        <w:jc w:val="center"/>
        <w:rPr>
          <w:b/>
        </w:rPr>
      </w:pPr>
      <w:r>
        <w:rPr>
          <w:b/>
        </w:rPr>
        <w:t>DOCUMENT</w:t>
      </w:r>
      <w:r>
        <w:rPr>
          <w:b/>
          <w:spacing w:val="-6"/>
        </w:rPr>
        <w:t xml:space="preserve"> </w:t>
      </w:r>
      <w:r>
        <w:rPr>
          <w:b/>
        </w:rPr>
        <w:t>D’OFERTA</w:t>
      </w:r>
      <w:r>
        <w:rPr>
          <w:b/>
          <w:spacing w:val="-5"/>
        </w:rPr>
        <w:t xml:space="preserve"> </w:t>
      </w:r>
      <w:r>
        <w:rPr>
          <w:b/>
        </w:rPr>
        <w:t>ECONÒMICA</w:t>
      </w:r>
      <w:r>
        <w:rPr>
          <w:b/>
          <w:spacing w:val="-25"/>
        </w:rPr>
        <w:t xml:space="preserve"> </w:t>
      </w:r>
      <w:r>
        <w:rPr>
          <w:b/>
        </w:rPr>
        <w:t>I</w:t>
      </w:r>
      <w:r>
        <w:rPr>
          <w:b/>
          <w:spacing w:val="-7"/>
        </w:rPr>
        <w:t xml:space="preserve"> </w:t>
      </w:r>
      <w:r>
        <w:rPr>
          <w:b/>
        </w:rPr>
        <w:t>COMPROMÍS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CRITERIS</w:t>
      </w:r>
      <w:r>
        <w:rPr>
          <w:b/>
          <w:spacing w:val="-5"/>
        </w:rPr>
        <w:t xml:space="preserve"> </w:t>
      </w:r>
      <w:r>
        <w:rPr>
          <w:b/>
        </w:rPr>
        <w:t>AVALUABLES DE</w:t>
      </w:r>
      <w:r>
        <w:rPr>
          <w:b/>
          <w:spacing w:val="40"/>
        </w:rPr>
        <w:t xml:space="preserve"> </w:t>
      </w:r>
      <w:r>
        <w:rPr>
          <w:b/>
        </w:rPr>
        <w:t>FORMA AUTOMÀTICA</w:t>
      </w:r>
    </w:p>
    <w:p w:rsidR="00F93E64" w:rsidRDefault="00F93E64">
      <w:pPr>
        <w:pStyle w:val="Textindependent"/>
        <w:spacing w:before="2"/>
        <w:rPr>
          <w:b/>
        </w:rPr>
      </w:pPr>
    </w:p>
    <w:p w:rsidR="00F93E64" w:rsidRDefault="00D622BC">
      <w:pPr>
        <w:pStyle w:val="Textindependent"/>
        <w:spacing w:before="1"/>
        <w:ind w:left="118" w:right="13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3"/>
        </w:rPr>
        <w:t xml:space="preserve"> </w:t>
      </w:r>
      <w:r>
        <w:t>nom propi,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amb NIF núm.</w:t>
      </w:r>
      <w:r>
        <w:rPr>
          <w:spacing w:val="-4"/>
        </w:rPr>
        <w:t xml:space="preserve"> </w:t>
      </w:r>
      <w:r>
        <w:t>.....,</w:t>
      </w:r>
      <w:r>
        <w:rPr>
          <w:spacing w:val="66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domicili 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carrer</w:t>
      </w:r>
    </w:p>
    <w:p w:rsidR="00F93E64" w:rsidRDefault="00D622BC">
      <w:pPr>
        <w:pStyle w:val="Textindependent"/>
        <w:spacing w:before="1"/>
        <w:ind w:left="118" w:right="12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22000091 que té per objecte els serveis de suport a la redacció d’informes de comprovació material</w:t>
      </w:r>
      <w:r>
        <w:rPr>
          <w:spacing w:val="40"/>
        </w:rPr>
        <w:t xml:space="preserve"> </w:t>
      </w:r>
      <w:r>
        <w:t xml:space="preserve">per a les actes de recepció que s’han de realitzar per part de la Direcció de Qualitat i Seguretat, </w:t>
      </w:r>
      <w:r>
        <w:t>amb mesures de contractació pública sostenible, es compromet a realitzar-lo amb subjecció al plec de clàusules administratives particulars i al de prescripcions tècniques i al següent preu unitari:</w:t>
      </w:r>
    </w:p>
    <w:p w:rsidR="00F93E64" w:rsidRDefault="00F93E64">
      <w:pPr>
        <w:pStyle w:val="Textindependent"/>
        <w:rPr>
          <w:sz w:val="24"/>
        </w:rPr>
      </w:pPr>
    </w:p>
    <w:p w:rsidR="00F93E64" w:rsidRDefault="00D622BC">
      <w:pPr>
        <w:spacing w:before="168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F93E64" w:rsidRDefault="00F93E64">
      <w:pPr>
        <w:pStyle w:val="Textindependent"/>
        <w:rPr>
          <w:b/>
        </w:rPr>
      </w:pPr>
    </w:p>
    <w:p w:rsidR="00F93E64" w:rsidRDefault="00F93E64">
      <w:pPr>
        <w:pStyle w:val="Textindependent"/>
        <w:rPr>
          <w:b/>
          <w:sz w:val="16"/>
        </w:r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9"/>
        <w:gridCol w:w="2838"/>
        <w:gridCol w:w="2649"/>
      </w:tblGrid>
      <w:tr w:rsidR="00F93E64">
        <w:trPr>
          <w:trHeight w:val="537"/>
        </w:trPr>
        <w:tc>
          <w:tcPr>
            <w:tcW w:w="4069" w:type="dxa"/>
            <w:shd w:val="clear" w:color="auto" w:fill="CF4D3E"/>
          </w:tcPr>
          <w:p w:rsidR="00F93E64" w:rsidRDefault="00F93E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  <w:shd w:val="clear" w:color="auto" w:fill="CF4D3E"/>
          </w:tcPr>
          <w:p w:rsidR="00F93E64" w:rsidRDefault="00D622BC">
            <w:pPr>
              <w:pStyle w:val="TableParagraph"/>
              <w:spacing w:line="265" w:lineRule="exact"/>
              <w:ind w:left="279" w:right="2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FFFFFF"/>
              </w:rPr>
              <w:t>Preu</w:t>
            </w:r>
            <w:r>
              <w:rPr>
                <w:rFonts w:ascii="Calibri" w:hAnsi="Calibri"/>
                <w:b/>
                <w:color w:val="FFFFFF"/>
                <w:spacing w:val="-5"/>
              </w:rPr>
              <w:t xml:space="preserve"> </w:t>
            </w:r>
            <w:r>
              <w:rPr>
                <w:rFonts w:ascii="Calibri" w:hAnsi="Calibri"/>
                <w:b/>
                <w:color w:val="FFFFFF"/>
              </w:rPr>
              <w:t>unitari</w:t>
            </w:r>
            <w:r>
              <w:rPr>
                <w:rFonts w:ascii="Calibri" w:hAnsi="Calibri"/>
                <w:b/>
                <w:color w:val="FFFFFF"/>
                <w:spacing w:val="-3"/>
              </w:rPr>
              <w:t xml:space="preserve"> </w:t>
            </w:r>
            <w:r>
              <w:rPr>
                <w:rFonts w:ascii="Calibri" w:hAnsi="Calibri"/>
                <w:b/>
                <w:color w:val="FFFFFF"/>
              </w:rPr>
              <w:t>màxim</w:t>
            </w:r>
            <w:r>
              <w:rPr>
                <w:rFonts w:ascii="Calibri" w:hAnsi="Calibri"/>
                <w:b/>
                <w:color w:val="FFFFFF"/>
                <w:spacing w:val="-4"/>
              </w:rPr>
              <w:t xml:space="preserve"> </w:t>
            </w:r>
            <w:r>
              <w:rPr>
                <w:rFonts w:ascii="Calibri" w:hAnsi="Calibri"/>
                <w:b/>
                <w:color w:val="FFFFFF"/>
                <w:spacing w:val="-2"/>
              </w:rPr>
              <w:t>ofert</w:t>
            </w:r>
          </w:p>
          <w:p w:rsidR="00F93E64" w:rsidRDefault="00D622BC">
            <w:pPr>
              <w:pStyle w:val="TableParagraph"/>
              <w:spacing w:line="252" w:lineRule="exact"/>
              <w:ind w:left="279" w:right="273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FFFFFF"/>
              </w:rPr>
              <w:t>(IVA</w:t>
            </w:r>
            <w:r>
              <w:rPr>
                <w:rFonts w:ascii="Calibri" w:hAnsi="Calibri"/>
                <w:b/>
                <w:color w:val="FFFFFF"/>
                <w:spacing w:val="-5"/>
              </w:rPr>
              <w:t xml:space="preserve"> </w:t>
            </w:r>
            <w:r>
              <w:rPr>
                <w:rFonts w:ascii="Calibri" w:hAnsi="Calibri"/>
                <w:b/>
                <w:color w:val="FFFFFF"/>
                <w:spacing w:val="-2"/>
              </w:rPr>
              <w:t>exclòs)</w:t>
            </w:r>
          </w:p>
        </w:tc>
        <w:tc>
          <w:tcPr>
            <w:tcW w:w="2649" w:type="dxa"/>
            <w:shd w:val="clear" w:color="auto" w:fill="CF4D3E"/>
          </w:tcPr>
          <w:p w:rsidR="00F93E64" w:rsidRDefault="00D622BC">
            <w:pPr>
              <w:pStyle w:val="TableParagraph"/>
              <w:spacing w:line="265" w:lineRule="exact"/>
              <w:ind w:left="64" w:right="63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FFFFFF"/>
              </w:rPr>
              <w:t>Preu</w:t>
            </w:r>
            <w:r>
              <w:rPr>
                <w:rFonts w:ascii="Calibri" w:hAnsi="Calibri"/>
                <w:b/>
                <w:color w:val="FFFFFF"/>
                <w:spacing w:val="-6"/>
              </w:rPr>
              <w:t xml:space="preserve"> </w:t>
            </w:r>
            <w:r>
              <w:rPr>
                <w:rFonts w:ascii="Calibri" w:hAnsi="Calibri"/>
                <w:b/>
                <w:color w:val="FFFFFF"/>
              </w:rPr>
              <w:t>unitari</w:t>
            </w:r>
            <w:r>
              <w:rPr>
                <w:rFonts w:ascii="Calibri" w:hAnsi="Calibri"/>
                <w:b/>
                <w:color w:val="FFFFFF"/>
                <w:spacing w:val="-4"/>
              </w:rPr>
              <w:t xml:space="preserve"> </w:t>
            </w:r>
            <w:r>
              <w:rPr>
                <w:rFonts w:ascii="Calibri" w:hAnsi="Calibri"/>
                <w:b/>
                <w:color w:val="FFFFFF"/>
              </w:rPr>
              <w:t>màxim</w:t>
            </w:r>
            <w:r>
              <w:rPr>
                <w:rFonts w:ascii="Calibri" w:hAnsi="Calibri"/>
                <w:b/>
                <w:color w:val="FFFFFF"/>
                <w:spacing w:val="-6"/>
              </w:rPr>
              <w:t xml:space="preserve"> </w:t>
            </w:r>
            <w:r>
              <w:rPr>
                <w:rFonts w:ascii="Calibri" w:hAnsi="Calibri"/>
                <w:b/>
                <w:color w:val="FFFFFF"/>
                <w:spacing w:val="-2"/>
              </w:rPr>
              <w:t>licitació</w:t>
            </w:r>
          </w:p>
          <w:p w:rsidR="00F93E64" w:rsidRDefault="00D622BC">
            <w:pPr>
              <w:pStyle w:val="TableParagraph"/>
              <w:spacing w:line="252" w:lineRule="exact"/>
              <w:ind w:left="64" w:right="57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FFFFFF"/>
              </w:rPr>
              <w:t>(IVA</w:t>
            </w:r>
            <w:r>
              <w:rPr>
                <w:rFonts w:ascii="Calibri" w:hAnsi="Calibri"/>
                <w:b/>
                <w:color w:val="FFFFFF"/>
                <w:spacing w:val="-5"/>
              </w:rPr>
              <w:t xml:space="preserve"> </w:t>
            </w:r>
            <w:r>
              <w:rPr>
                <w:rFonts w:ascii="Calibri" w:hAnsi="Calibri"/>
                <w:b/>
                <w:color w:val="FFFFFF"/>
                <w:spacing w:val="-2"/>
              </w:rPr>
              <w:t>exclòs)</w:t>
            </w:r>
          </w:p>
        </w:tc>
      </w:tr>
      <w:tr w:rsidR="00F93E64">
        <w:trPr>
          <w:trHeight w:val="534"/>
        </w:trPr>
        <w:tc>
          <w:tcPr>
            <w:tcW w:w="4069" w:type="dxa"/>
          </w:tcPr>
          <w:p w:rsidR="00F93E64" w:rsidRDefault="00D622BC">
            <w:pPr>
              <w:pStyle w:val="TableParagraph"/>
              <w:spacing w:before="128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Redacció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informe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comprovació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material</w:t>
            </w:r>
          </w:p>
        </w:tc>
        <w:tc>
          <w:tcPr>
            <w:tcW w:w="2838" w:type="dxa"/>
          </w:tcPr>
          <w:p w:rsidR="00F93E64" w:rsidRDefault="00D622BC">
            <w:pPr>
              <w:pStyle w:val="TableParagraph"/>
              <w:tabs>
                <w:tab w:val="left" w:leader="dot" w:pos="1854"/>
              </w:tabs>
              <w:spacing w:before="128"/>
              <w:ind w:left="863"/>
              <w:rPr>
                <w:rFonts w:ascii="Calibri" w:hAnsi="Calibri"/>
              </w:rPr>
            </w:pPr>
            <w:r>
              <w:rPr>
                <w:rFonts w:ascii="Calibri" w:hAnsi="Calibri"/>
                <w:spacing w:val="-10"/>
              </w:rPr>
              <w:t>.</w:t>
            </w:r>
            <w:r>
              <w:rPr>
                <w:rFonts w:ascii="Calibri" w:hAnsi="Calibri"/>
              </w:rPr>
              <w:tab/>
            </w:r>
            <w:r>
              <w:rPr>
                <w:rFonts w:ascii="Calibri" w:hAnsi="Calibri"/>
                <w:spacing w:val="-10"/>
              </w:rPr>
              <w:t>€</w:t>
            </w:r>
          </w:p>
        </w:tc>
        <w:tc>
          <w:tcPr>
            <w:tcW w:w="2649" w:type="dxa"/>
          </w:tcPr>
          <w:p w:rsidR="00F93E64" w:rsidRDefault="00D622BC">
            <w:pPr>
              <w:pStyle w:val="TableParagraph"/>
              <w:spacing w:before="146"/>
              <w:ind w:left="867"/>
              <w:rPr>
                <w:sz w:val="20"/>
              </w:rPr>
            </w:pPr>
            <w:r>
              <w:rPr>
                <w:sz w:val="20"/>
              </w:rPr>
              <w:t>661,16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</w:tbl>
    <w:p w:rsidR="00F93E64" w:rsidRDefault="00F93E64">
      <w:pPr>
        <w:pStyle w:val="Textindependent"/>
        <w:spacing w:before="9"/>
        <w:rPr>
          <w:b/>
          <w:sz w:val="29"/>
        </w:rPr>
      </w:pPr>
    </w:p>
    <w:p w:rsidR="00F93E64" w:rsidRDefault="00D622BC">
      <w:pPr>
        <w:spacing w:before="94"/>
        <w:ind w:left="118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2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podrà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superar</w:t>
      </w:r>
      <w:r>
        <w:rPr>
          <w:rFonts w:ascii="Arial" w:hAnsi="Arial"/>
          <w:b/>
          <w:spacing w:val="2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2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preu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màxim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unitari</w:t>
      </w:r>
      <w:r>
        <w:rPr>
          <w:rFonts w:ascii="Arial" w:hAnsi="Arial"/>
          <w:b/>
          <w:spacing w:val="2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especificats</w:t>
      </w:r>
      <w:r>
        <w:rPr>
          <w:rFonts w:ascii="Arial" w:hAnsi="Arial"/>
          <w:b/>
          <w:spacing w:val="2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clàusula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2a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d’aquest</w:t>
      </w:r>
      <w:r>
        <w:rPr>
          <w:rFonts w:ascii="Arial" w:hAnsi="Arial"/>
          <w:b/>
          <w:spacing w:val="2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plec.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cas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2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superar-se,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quedaran exclosos de la licitació.</w:t>
      </w:r>
    </w:p>
    <w:p w:rsidR="00F93E64" w:rsidRDefault="00F93E64">
      <w:pPr>
        <w:pStyle w:val="Textindependent"/>
        <w:spacing w:before="1"/>
        <w:rPr>
          <w:rFonts w:ascii="Arial"/>
          <w:b/>
          <w:sz w:val="13"/>
        </w:rPr>
      </w:pPr>
    </w:p>
    <w:p w:rsidR="00F93E64" w:rsidRDefault="00D622BC">
      <w:pPr>
        <w:pStyle w:val="Textindependent"/>
        <w:spacing w:before="100"/>
        <w:ind w:left="118" w:right="12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F93E64" w:rsidRDefault="00F93E64">
      <w:pPr>
        <w:pStyle w:val="Textindependent"/>
        <w:rPr>
          <w:sz w:val="24"/>
        </w:rPr>
      </w:pPr>
    </w:p>
    <w:p w:rsidR="00F93E64" w:rsidRDefault="00F93E64">
      <w:pPr>
        <w:pStyle w:val="Textindependent"/>
        <w:rPr>
          <w:sz w:val="24"/>
        </w:rPr>
      </w:pPr>
    </w:p>
    <w:p w:rsidR="00F93E64" w:rsidRDefault="00F93E64">
      <w:pPr>
        <w:pStyle w:val="Textindependent"/>
        <w:rPr>
          <w:sz w:val="24"/>
        </w:rPr>
      </w:pPr>
    </w:p>
    <w:p w:rsidR="00F93E64" w:rsidRDefault="00F93E64">
      <w:pPr>
        <w:pStyle w:val="Textindependent"/>
        <w:spacing w:before="11"/>
        <w:rPr>
          <w:sz w:val="27"/>
        </w:rPr>
      </w:pPr>
    </w:p>
    <w:p w:rsidR="00F93E64" w:rsidRDefault="00D622BC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93E64" w:rsidRDefault="00F93E64">
      <w:pPr>
        <w:jc w:val="both"/>
        <w:sectPr w:rsidR="00F93E64">
          <w:headerReference w:type="default" r:id="rId7"/>
          <w:footerReference w:type="default" r:id="rId8"/>
          <w:type w:val="continuous"/>
          <w:pgSz w:w="11910" w:h="16840"/>
          <w:pgMar w:top="1980" w:right="720" w:bottom="620" w:left="1300" w:header="668" w:footer="437" w:gutter="0"/>
          <w:pgNumType w:start="37"/>
          <w:cols w:space="708"/>
        </w:sectPr>
      </w:pPr>
    </w:p>
    <w:p w:rsidR="00F93E64" w:rsidRDefault="00D622BC">
      <w:pPr>
        <w:pStyle w:val="Ttol1"/>
        <w:spacing w:before="91"/>
      </w:pPr>
      <w:bookmarkStart w:id="0" w:name="_GoBack"/>
      <w:bookmarkEnd w:id="0"/>
      <w:r>
        <w:lastRenderedPageBreak/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MILLORES:</w:t>
      </w:r>
    </w:p>
    <w:p w:rsidR="00F93E64" w:rsidRDefault="00D622BC">
      <w:pPr>
        <w:pStyle w:val="Textindependent"/>
        <w:spacing w:before="223"/>
        <w:ind w:left="118" w:right="12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</w:t>
      </w:r>
      <w:r>
        <w:rPr>
          <w:spacing w:val="22"/>
        </w:rPr>
        <w:t xml:space="preserve"> </w:t>
      </w:r>
      <w:r>
        <w:t>que té objecte els serveis de suport a la redacció d’informes de comprovació material</w:t>
      </w:r>
      <w:r>
        <w:rPr>
          <w:spacing w:val="80"/>
        </w:rPr>
        <w:t xml:space="preserve"> </w:t>
      </w:r>
      <w:r>
        <w:t>per a les actes de recepció que s’han de realitzar per part de la Direcció de Qualitat i Seguretat, amb mesures de contractació pública sostenible</w:t>
      </w:r>
      <w:r>
        <w:rPr>
          <w:i/>
        </w:rPr>
        <w:t xml:space="preserve">, Núm. Expedient 22000091, </w:t>
      </w:r>
      <w:r>
        <w:t>es compromet a realitzar-lo amb subjecció al plec de clàusules administratives part</w:t>
      </w:r>
      <w:r>
        <w:t xml:space="preserve">iculars i al de prescripcions tècniques i amb els </w:t>
      </w:r>
      <w:r>
        <w:rPr>
          <w:b/>
          <w:u w:val="single"/>
        </w:rPr>
        <w:t>següents compromisos per a la millora dels serveis</w:t>
      </w:r>
      <w:r>
        <w:t>:</w:t>
      </w:r>
    </w:p>
    <w:p w:rsidR="00F93E64" w:rsidRDefault="00F93E64">
      <w:pPr>
        <w:pStyle w:val="Textindependent"/>
      </w:pPr>
    </w:p>
    <w:p w:rsidR="00F93E64" w:rsidRDefault="00F93E64">
      <w:pPr>
        <w:pStyle w:val="Textindependent"/>
        <w:spacing w:before="11"/>
        <w:rPr>
          <w:sz w:val="24"/>
        </w:rPr>
      </w:pPr>
    </w:p>
    <w:p w:rsidR="00F93E64" w:rsidRDefault="00D622BC">
      <w:pPr>
        <w:tabs>
          <w:tab w:val="left" w:pos="478"/>
        </w:tabs>
        <w:spacing w:before="100"/>
        <w:ind w:left="118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VALORACIÓ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PROPOSTA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MODEL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REVISIÓ</w:t>
      </w:r>
    </w:p>
    <w:p w:rsidR="00F93E64" w:rsidRDefault="00F93E64">
      <w:pPr>
        <w:pStyle w:val="Textindependent"/>
        <w:rPr>
          <w:b/>
          <w:sz w:val="17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830"/>
      </w:tblGrid>
      <w:tr w:rsidR="00F93E64">
        <w:trPr>
          <w:trHeight w:val="875"/>
        </w:trPr>
        <w:tc>
          <w:tcPr>
            <w:tcW w:w="9660" w:type="dxa"/>
            <w:gridSpan w:val="2"/>
            <w:shd w:val="clear" w:color="auto" w:fill="E4B8B7"/>
          </w:tcPr>
          <w:p w:rsidR="00F93E64" w:rsidRDefault="00F93E64">
            <w:pPr>
              <w:pStyle w:val="TableParagraph"/>
              <w:rPr>
                <w:b/>
                <w:sz w:val="18"/>
              </w:rPr>
            </w:pPr>
          </w:p>
          <w:p w:rsidR="00F93E64" w:rsidRDefault="00D622BC">
            <w:pPr>
              <w:pStyle w:val="TableParagraph"/>
              <w:spacing w:before="1" w:line="242" w:lineRule="auto"/>
              <w:ind w:left="2190" w:right="445" w:hanging="449"/>
              <w:rPr>
                <w:b/>
                <w:sz w:val="18"/>
              </w:rPr>
            </w:pPr>
            <w:r>
              <w:rPr>
                <w:b/>
                <w:sz w:val="18"/>
              </w:rPr>
              <w:t>Compromís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realització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d’un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Informe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Genèric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d’Activitat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Servei (</w:t>
            </w:r>
            <w:r>
              <w:rPr>
                <w:b/>
                <w:sz w:val="14"/>
              </w:rPr>
              <w:t>Marcar una “X” a l’opc</w:t>
            </w:r>
            <w:r>
              <w:rPr>
                <w:b/>
                <w:sz w:val="14"/>
              </w:rPr>
              <w:t>ió proposada. Puntuació màxima 10 punts</w:t>
            </w:r>
            <w:r>
              <w:rPr>
                <w:b/>
                <w:sz w:val="18"/>
              </w:rPr>
              <w:t>)</w:t>
            </w:r>
          </w:p>
        </w:tc>
      </w:tr>
      <w:tr w:rsidR="00F93E64">
        <w:trPr>
          <w:trHeight w:val="710"/>
        </w:trPr>
        <w:tc>
          <w:tcPr>
            <w:tcW w:w="4830" w:type="dxa"/>
          </w:tcPr>
          <w:p w:rsidR="00F93E64" w:rsidRDefault="00F93E64">
            <w:pPr>
              <w:pStyle w:val="TableParagraph"/>
              <w:spacing w:before="3"/>
              <w:rPr>
                <w:b/>
                <w:sz w:val="21"/>
              </w:rPr>
            </w:pPr>
          </w:p>
          <w:p w:rsidR="00F93E64" w:rsidRDefault="00D622BC">
            <w:pPr>
              <w:pStyle w:val="TableParagraph"/>
              <w:ind w:left="2088" w:right="2080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SI</w:t>
            </w:r>
          </w:p>
        </w:tc>
        <w:tc>
          <w:tcPr>
            <w:tcW w:w="4830" w:type="dxa"/>
          </w:tcPr>
          <w:p w:rsidR="00F93E64" w:rsidRDefault="00F93E64">
            <w:pPr>
              <w:pStyle w:val="TableParagraph"/>
              <w:spacing w:before="3"/>
              <w:rPr>
                <w:b/>
                <w:sz w:val="21"/>
              </w:rPr>
            </w:pPr>
          </w:p>
          <w:p w:rsidR="00F93E64" w:rsidRDefault="00D622BC">
            <w:pPr>
              <w:pStyle w:val="TableParagraph"/>
              <w:ind w:left="2088" w:right="2084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</w:t>
            </w:r>
          </w:p>
        </w:tc>
      </w:tr>
    </w:tbl>
    <w:p w:rsidR="00F93E64" w:rsidRDefault="00F93E64">
      <w:pPr>
        <w:pStyle w:val="Textindependent"/>
        <w:rPr>
          <w:b/>
        </w:rPr>
      </w:pPr>
    </w:p>
    <w:p w:rsidR="00F93E64" w:rsidRDefault="00F93E64">
      <w:pPr>
        <w:pStyle w:val="Textindependent"/>
        <w:spacing w:before="11"/>
        <w:rPr>
          <w:b/>
          <w:sz w:val="15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830"/>
      </w:tblGrid>
      <w:tr w:rsidR="00F93E64">
        <w:trPr>
          <w:trHeight w:val="875"/>
        </w:trPr>
        <w:tc>
          <w:tcPr>
            <w:tcW w:w="9660" w:type="dxa"/>
            <w:gridSpan w:val="2"/>
            <w:shd w:val="clear" w:color="auto" w:fill="E4B8B7"/>
          </w:tcPr>
          <w:p w:rsidR="00F93E64" w:rsidRDefault="00F93E64">
            <w:pPr>
              <w:pStyle w:val="TableParagraph"/>
              <w:rPr>
                <w:b/>
                <w:sz w:val="18"/>
              </w:rPr>
            </w:pPr>
          </w:p>
          <w:p w:rsidR="00F93E64" w:rsidRDefault="00D622BC">
            <w:pPr>
              <w:pStyle w:val="TableParagraph"/>
              <w:spacing w:before="1"/>
              <w:ind w:left="2190" w:right="1581" w:hanging="34"/>
              <w:rPr>
                <w:b/>
                <w:sz w:val="18"/>
              </w:rPr>
            </w:pPr>
            <w:r>
              <w:rPr>
                <w:b/>
                <w:sz w:val="18"/>
              </w:rPr>
              <w:t>Compromís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realització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d’Informe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Genèric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d’Errors (</w:t>
            </w: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una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“X”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proposada.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Puntuació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màxima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20</w:t>
            </w:r>
            <w:r>
              <w:rPr>
                <w:b/>
                <w:spacing w:val="-2"/>
                <w:sz w:val="14"/>
              </w:rPr>
              <w:t xml:space="preserve"> punts</w:t>
            </w:r>
            <w:r>
              <w:rPr>
                <w:b/>
                <w:spacing w:val="-2"/>
                <w:sz w:val="18"/>
              </w:rPr>
              <w:t>)</w:t>
            </w:r>
          </w:p>
        </w:tc>
      </w:tr>
      <w:tr w:rsidR="00F93E64">
        <w:trPr>
          <w:trHeight w:val="708"/>
        </w:trPr>
        <w:tc>
          <w:tcPr>
            <w:tcW w:w="4830" w:type="dxa"/>
          </w:tcPr>
          <w:p w:rsidR="00F93E64" w:rsidRDefault="00F93E64">
            <w:pPr>
              <w:pStyle w:val="TableParagraph"/>
              <w:spacing w:before="4"/>
              <w:rPr>
                <w:b/>
                <w:sz w:val="21"/>
              </w:rPr>
            </w:pPr>
          </w:p>
          <w:p w:rsidR="00F93E64" w:rsidRDefault="00D622BC">
            <w:pPr>
              <w:pStyle w:val="TableParagraph"/>
              <w:ind w:left="2088" w:right="2080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SI</w:t>
            </w:r>
          </w:p>
        </w:tc>
        <w:tc>
          <w:tcPr>
            <w:tcW w:w="4830" w:type="dxa"/>
          </w:tcPr>
          <w:p w:rsidR="00F93E64" w:rsidRDefault="00F93E64">
            <w:pPr>
              <w:pStyle w:val="TableParagraph"/>
              <w:spacing w:before="4"/>
              <w:rPr>
                <w:b/>
                <w:sz w:val="21"/>
              </w:rPr>
            </w:pPr>
          </w:p>
          <w:p w:rsidR="00F93E64" w:rsidRDefault="00D622BC">
            <w:pPr>
              <w:pStyle w:val="TableParagraph"/>
              <w:ind w:left="2088" w:right="2084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</w:t>
            </w:r>
          </w:p>
        </w:tc>
      </w:tr>
    </w:tbl>
    <w:p w:rsidR="00F93E64" w:rsidRDefault="00F93E64">
      <w:pPr>
        <w:pStyle w:val="Textindependent"/>
        <w:rPr>
          <w:b/>
          <w:sz w:val="22"/>
        </w:rPr>
      </w:pPr>
    </w:p>
    <w:p w:rsidR="00F93E64" w:rsidRDefault="00D622BC">
      <w:pPr>
        <w:pStyle w:val="Textindependent"/>
        <w:spacing w:before="172"/>
        <w:ind w:left="118" w:right="13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F93E64" w:rsidRDefault="00F93E64">
      <w:pPr>
        <w:pStyle w:val="Textindependent"/>
        <w:rPr>
          <w:sz w:val="24"/>
        </w:rPr>
      </w:pPr>
    </w:p>
    <w:p w:rsidR="00F93E64" w:rsidRDefault="00F93E64">
      <w:pPr>
        <w:pStyle w:val="Textindependent"/>
        <w:rPr>
          <w:sz w:val="24"/>
        </w:rPr>
      </w:pPr>
    </w:p>
    <w:p w:rsidR="00F93E64" w:rsidRDefault="00F93E64">
      <w:pPr>
        <w:pStyle w:val="Textindependent"/>
        <w:rPr>
          <w:sz w:val="24"/>
        </w:rPr>
      </w:pPr>
    </w:p>
    <w:p w:rsidR="00F93E64" w:rsidRDefault="00F93E64">
      <w:pPr>
        <w:pStyle w:val="Textindependent"/>
        <w:rPr>
          <w:sz w:val="28"/>
        </w:rPr>
      </w:pPr>
    </w:p>
    <w:p w:rsidR="00F93E64" w:rsidRDefault="00D622BC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F93E64">
      <w:pgSz w:w="11910" w:h="16840"/>
      <w:pgMar w:top="1980" w:right="72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622BC">
      <w:r>
        <w:separator/>
      </w:r>
    </w:p>
  </w:endnote>
  <w:endnote w:type="continuationSeparator" w:id="0">
    <w:p w:rsidR="00000000" w:rsidRDefault="00D62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E64" w:rsidRDefault="00F93E64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622BC">
      <w:r>
        <w:separator/>
      </w:r>
    </w:p>
  </w:footnote>
  <w:footnote w:type="continuationSeparator" w:id="0">
    <w:p w:rsidR="00000000" w:rsidRDefault="00D62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E64" w:rsidRDefault="00D622BC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411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1856;mso-position-horizontal-relative:page;mso-position-vertical-relative:page" filled="f" stroked="f">
          <v:textbox inset="0,0,0,0">
            <w:txbxContent>
              <w:p w:rsidR="00F93E64" w:rsidRDefault="00D622BC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F93E64" w:rsidRDefault="00D622BC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93E64"/>
    <w:rsid w:val="00D622BC"/>
    <w:rsid w:val="00F9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94" w:right="202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622B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22B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622B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622BC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94" w:right="202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622B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22B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622B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622BC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2328</Characters>
  <Application>Microsoft Office Word</Application>
  <DocSecurity>0</DocSecurity>
  <Lines>19</Lines>
  <Paragraphs>5</Paragraphs>
  <ScaleCrop>false</ScaleCrop>
  <Company>IMI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2022-07-11T09:42:00Z</dcterms:created>
  <dcterms:modified xsi:type="dcterms:W3CDTF">2022-07-11T09:44:00Z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