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2BDA" w:rsidRDefault="002B3B5F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2216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2BDA" w:rsidRDefault="002B3B5F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7F2BDA" w:rsidRDefault="002B3B5F">
      <w:pPr>
        <w:spacing w:before="1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7F2BDA" w:rsidRDefault="007F2BDA">
      <w:pPr>
        <w:pStyle w:val="Textindependent"/>
        <w:spacing w:before="6"/>
        <w:rPr>
          <w:rFonts w:ascii="Arial"/>
          <w:i/>
          <w:sz w:val="28"/>
        </w:rPr>
      </w:pPr>
    </w:p>
    <w:p w:rsidR="007F2BDA" w:rsidRDefault="002B3B5F">
      <w:pPr>
        <w:pStyle w:val="Ttol"/>
      </w:pPr>
      <w:r>
        <w:t>ANNEX 4 DECLARACIÓ</w:t>
      </w:r>
      <w:r>
        <w:rPr>
          <w:spacing w:val="-17"/>
        </w:rPr>
        <w:t xml:space="preserve"> </w:t>
      </w:r>
      <w:r>
        <w:t>DRETS</w:t>
      </w:r>
      <w:r>
        <w:rPr>
          <w:spacing w:val="-17"/>
        </w:rPr>
        <w:t xml:space="preserve"> </w:t>
      </w:r>
      <w:r>
        <w:t>HUMANS</w:t>
      </w:r>
    </w:p>
    <w:p w:rsidR="007F2BDA" w:rsidRDefault="007F2BDA">
      <w:pPr>
        <w:pStyle w:val="Textindependent"/>
        <w:rPr>
          <w:b/>
          <w:sz w:val="28"/>
        </w:rPr>
      </w:pPr>
    </w:p>
    <w:p w:rsidR="007F2BDA" w:rsidRDefault="007F2BDA">
      <w:pPr>
        <w:pStyle w:val="Textindependent"/>
        <w:spacing w:before="10"/>
        <w:rPr>
          <w:b/>
          <w:sz w:val="24"/>
        </w:rPr>
      </w:pPr>
    </w:p>
    <w:p w:rsidR="007F2BDA" w:rsidRDefault="002B3B5F">
      <w:pPr>
        <w:ind w:left="118" w:right="103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</w:t>
      </w:r>
      <w:r>
        <w:rPr>
          <w:spacing w:val="40"/>
          <w:sz w:val="20"/>
        </w:rPr>
        <w:t xml:space="preserve"> </w:t>
      </w:r>
      <w:r>
        <w:rPr>
          <w:sz w:val="20"/>
        </w:rPr>
        <w:t>nom</w:t>
      </w:r>
      <w:r>
        <w:rPr>
          <w:spacing w:val="40"/>
          <w:sz w:val="20"/>
        </w:rPr>
        <w:t xml:space="preserve"> </w:t>
      </w:r>
      <w:r>
        <w:rPr>
          <w:sz w:val="20"/>
        </w:rPr>
        <w:t>propi,</w:t>
      </w:r>
      <w:r>
        <w:rPr>
          <w:spacing w:val="40"/>
          <w:sz w:val="20"/>
        </w:rPr>
        <w:t xml:space="preserve"> </w:t>
      </w:r>
      <w:r>
        <w:rPr>
          <w:sz w:val="20"/>
        </w:rPr>
        <w:t>o</w:t>
      </w:r>
      <w:r>
        <w:rPr>
          <w:spacing w:val="37"/>
          <w:sz w:val="20"/>
        </w:rPr>
        <w:t xml:space="preserve"> </w:t>
      </w:r>
      <w:r>
        <w:rPr>
          <w:sz w:val="20"/>
        </w:rPr>
        <w:t>en</w:t>
      </w:r>
      <w:r>
        <w:rPr>
          <w:spacing w:val="40"/>
          <w:sz w:val="20"/>
        </w:rPr>
        <w:t xml:space="preserve"> </w:t>
      </w:r>
      <w:r>
        <w:rPr>
          <w:sz w:val="20"/>
        </w:rPr>
        <w:t>representació de</w:t>
      </w:r>
      <w:r>
        <w:rPr>
          <w:spacing w:val="40"/>
          <w:sz w:val="20"/>
        </w:rPr>
        <w:t xml:space="preserve"> </w:t>
      </w:r>
      <w:r>
        <w:rPr>
          <w:sz w:val="20"/>
        </w:rPr>
        <w:t>l’empresa</w:t>
      </w:r>
      <w:r>
        <w:rPr>
          <w:spacing w:val="39"/>
          <w:sz w:val="20"/>
        </w:rPr>
        <w:t xml:space="preserve"> </w:t>
      </w:r>
      <w:r>
        <w:rPr>
          <w:sz w:val="20"/>
        </w:rPr>
        <w:t>...,</w:t>
      </w:r>
      <w:r>
        <w:rPr>
          <w:spacing w:val="40"/>
          <w:sz w:val="20"/>
        </w:rPr>
        <w:t xml:space="preserve"> </w:t>
      </w:r>
      <w:r>
        <w:rPr>
          <w:sz w:val="20"/>
        </w:rPr>
        <w:t>amb</w:t>
      </w:r>
      <w:r>
        <w:rPr>
          <w:spacing w:val="40"/>
          <w:sz w:val="20"/>
        </w:rPr>
        <w:t xml:space="preserve"> </w:t>
      </w:r>
      <w:r>
        <w:rPr>
          <w:sz w:val="20"/>
        </w:rPr>
        <w:t>NIF</w:t>
      </w:r>
      <w:r>
        <w:rPr>
          <w:spacing w:val="40"/>
          <w:sz w:val="20"/>
        </w:rPr>
        <w:t xml:space="preserve"> </w:t>
      </w:r>
      <w:r>
        <w:rPr>
          <w:sz w:val="20"/>
        </w:rPr>
        <w:t>núm.</w:t>
      </w:r>
      <w:r>
        <w:rPr>
          <w:spacing w:val="40"/>
          <w:sz w:val="20"/>
        </w:rPr>
        <w:t xml:space="preserve"> </w:t>
      </w:r>
      <w:r>
        <w:rPr>
          <w:sz w:val="20"/>
        </w:rPr>
        <w:t>...</w:t>
      </w:r>
      <w:r>
        <w:rPr>
          <w:spacing w:val="40"/>
          <w:sz w:val="20"/>
        </w:rPr>
        <w:t xml:space="preserve"> </w:t>
      </w:r>
      <w:r>
        <w:rPr>
          <w:sz w:val="20"/>
        </w:rPr>
        <w:t>,</w:t>
      </w:r>
      <w:r>
        <w:rPr>
          <w:spacing w:val="38"/>
          <w:sz w:val="20"/>
        </w:rPr>
        <w:t xml:space="preserve"> </w:t>
      </w:r>
      <w:r>
        <w:rPr>
          <w:sz w:val="20"/>
        </w:rPr>
        <w:t>amb</w:t>
      </w:r>
      <w:r>
        <w:rPr>
          <w:spacing w:val="40"/>
          <w:sz w:val="20"/>
        </w:rPr>
        <w:t xml:space="preserve"> </w:t>
      </w:r>
      <w:r>
        <w:rPr>
          <w:sz w:val="20"/>
        </w:rPr>
        <w:t>domicili</w:t>
      </w:r>
      <w:r>
        <w:rPr>
          <w:spacing w:val="40"/>
          <w:sz w:val="20"/>
        </w:rPr>
        <w:t xml:space="preserve"> </w:t>
      </w:r>
      <w:r>
        <w:rPr>
          <w:sz w:val="20"/>
        </w:rPr>
        <w:t>a</w:t>
      </w:r>
      <w:r>
        <w:rPr>
          <w:spacing w:val="40"/>
          <w:sz w:val="20"/>
        </w:rPr>
        <w:t xml:space="preserve"> </w:t>
      </w:r>
      <w:r>
        <w:rPr>
          <w:sz w:val="20"/>
        </w:rPr>
        <w:t>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</w:t>
      </w:r>
      <w:r>
        <w:rPr>
          <w:sz w:val="20"/>
        </w:rPr>
        <w:t xml:space="preserve">tar a l’adjudicació </w:t>
      </w:r>
      <w:r>
        <w:rPr>
          <w:i/>
          <w:sz w:val="20"/>
        </w:rPr>
        <w:t>del contracte amb número d’expedient 22000102 que té per objecte els</w:t>
      </w:r>
      <w:r>
        <w:rPr>
          <w:i/>
          <w:spacing w:val="28"/>
          <w:sz w:val="20"/>
        </w:rPr>
        <w:t xml:space="preserve"> </w:t>
      </w:r>
      <w:r>
        <w:rPr>
          <w:i/>
          <w:sz w:val="20"/>
        </w:rPr>
        <w:t>serveis d’oficina tècnica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 suport als contractes de manteniment d’aplicacions i a les unitats de servei de l’Institut Municipal d’Informàtica de l’Ajuntament de Barc</w:t>
      </w:r>
      <w:r>
        <w:rPr>
          <w:i/>
          <w:sz w:val="20"/>
        </w:rPr>
        <w:t xml:space="preserve">elona amb mesures de contractació pública sostenible, </w:t>
      </w:r>
      <w:r>
        <w:rPr>
          <w:sz w:val="20"/>
        </w:rPr>
        <w:t>tramitat per l’Institut Municipal d’Informàtica de l’Ajuntament de Barcelona:</w:t>
      </w:r>
    </w:p>
    <w:p w:rsidR="007F2BDA" w:rsidRDefault="007F2BDA">
      <w:pPr>
        <w:pStyle w:val="Textindependent"/>
        <w:rPr>
          <w:sz w:val="24"/>
        </w:rPr>
      </w:pPr>
    </w:p>
    <w:p w:rsidR="007F2BDA" w:rsidRDefault="007F2BDA">
      <w:pPr>
        <w:pStyle w:val="Textindependent"/>
        <w:spacing w:before="7"/>
        <w:rPr>
          <w:sz w:val="29"/>
        </w:rPr>
      </w:pPr>
    </w:p>
    <w:p w:rsidR="007F2BDA" w:rsidRDefault="002B3B5F">
      <w:pPr>
        <w:ind w:left="1783" w:right="1771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7F2BDA" w:rsidRDefault="007F2BDA">
      <w:pPr>
        <w:pStyle w:val="Textindependent"/>
        <w:rPr>
          <w:b/>
          <w:i/>
          <w:sz w:val="26"/>
        </w:rPr>
      </w:pPr>
    </w:p>
    <w:p w:rsidR="007F2BDA" w:rsidRDefault="007F2BDA">
      <w:pPr>
        <w:pStyle w:val="Textindependent"/>
        <w:rPr>
          <w:b/>
          <w:i/>
          <w:sz w:val="34"/>
        </w:rPr>
      </w:pPr>
    </w:p>
    <w:p w:rsidR="007F2BDA" w:rsidRDefault="002B3B5F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7F2BDA" w:rsidRDefault="007F2BDA">
      <w:pPr>
        <w:pStyle w:val="Textindependent"/>
        <w:rPr>
          <w:b/>
        </w:rPr>
      </w:pPr>
    </w:p>
    <w:p w:rsidR="007F2BDA" w:rsidRDefault="007F2BDA">
      <w:pPr>
        <w:pStyle w:val="Textindependent"/>
        <w:rPr>
          <w:b/>
        </w:rPr>
      </w:pPr>
    </w:p>
    <w:p w:rsidR="007F2BDA" w:rsidRDefault="002B3B5F">
      <w:pPr>
        <w:pStyle w:val="Textindependent"/>
        <w:ind w:left="118" w:right="111" w:firstLine="1051"/>
        <w:jc w:val="both"/>
      </w:pPr>
      <w:r>
        <w:pict>
          <v:rect id="docshape2" o:spid="_x0000_s1028" style="position:absolute;left:0;text-align:left;margin-left:107.4pt;margin-top:1.05pt;width:9.85pt;height:9.85pt;z-index:-1577011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</w:t>
      </w:r>
      <w:r>
        <w:rPr>
          <w:spacing w:val="-1"/>
        </w:rPr>
        <w:t xml:space="preserve"> </w:t>
      </w:r>
      <w:r>
        <w:t>les Nacions Unides, així com tampoc cap Tractat o Resolució Internacional subscrita o vinculant</w:t>
      </w:r>
      <w:r>
        <w:rPr>
          <w:spacing w:val="40"/>
        </w:rPr>
        <w:t xml:space="preserve"> </w:t>
      </w:r>
      <w:r>
        <w:t>per l´Estat Espanyol, relativa al Sistema Universal de Protecció dels Drets Humans.</w:t>
      </w:r>
    </w:p>
    <w:p w:rsidR="007F2BDA" w:rsidRDefault="007F2BDA">
      <w:pPr>
        <w:pStyle w:val="Textindependent"/>
        <w:rPr>
          <w:sz w:val="12"/>
        </w:rPr>
      </w:pPr>
    </w:p>
    <w:p w:rsidR="007F2BDA" w:rsidRDefault="002B3B5F">
      <w:pPr>
        <w:pStyle w:val="Textindependent"/>
        <w:spacing w:before="99"/>
        <w:ind w:left="118" w:right="109" w:firstLine="1075"/>
        <w:jc w:val="both"/>
      </w:pPr>
      <w:r>
        <w:pict>
          <v:rect id="docshape3" o:spid="_x0000_s1027" style="position:absolute;left:0;text-align:left;margin-left:107.4pt;margin-top:6pt;width:9.85pt;height:9.85pt;z-index:-15769600;mso-position-horizontal-relative:page" filled="f" strokeweight=".72pt">
            <w10:wrap anchorx="page"/>
          </v:rect>
        </w:pict>
      </w:r>
      <w:r>
        <w:t xml:space="preserve">No intervé/venen en operacions amb tercers operadors el quals vulnerin el </w:t>
      </w:r>
      <w:r>
        <w:t>que estipula la Declaració Universal dels Drets Humans, adoptada i proclamada per la 183ª Assemblea General de l´Organització de les Nacions Unides, així com tampoc cap Tractat o Resolució</w:t>
      </w:r>
      <w:r>
        <w:rPr>
          <w:spacing w:val="-4"/>
        </w:rPr>
        <w:t xml:space="preserve"> </w:t>
      </w:r>
      <w:r>
        <w:t>Internacional</w:t>
      </w:r>
      <w:r>
        <w:rPr>
          <w:spacing w:val="-4"/>
        </w:rPr>
        <w:t xml:space="preserve"> </w:t>
      </w:r>
      <w:r>
        <w:t>subscrita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vinculant</w:t>
      </w:r>
      <w:r>
        <w:rPr>
          <w:spacing w:val="-5"/>
        </w:rPr>
        <w:t xml:space="preserve"> </w:t>
      </w:r>
      <w:r>
        <w:t>per</w:t>
      </w:r>
      <w:r>
        <w:rPr>
          <w:spacing w:val="-4"/>
        </w:rPr>
        <w:t xml:space="preserve"> </w:t>
      </w:r>
      <w:r>
        <w:t>l´Estat</w:t>
      </w:r>
      <w:r>
        <w:rPr>
          <w:spacing w:val="-2"/>
        </w:rPr>
        <w:t xml:space="preserve"> </w:t>
      </w:r>
      <w:r>
        <w:t>Espanyol,</w:t>
      </w:r>
      <w:r>
        <w:rPr>
          <w:spacing w:val="-3"/>
        </w:rPr>
        <w:t xml:space="preserve"> </w:t>
      </w:r>
      <w:r>
        <w:t>relativa</w:t>
      </w:r>
      <w:r>
        <w:rPr>
          <w:spacing w:val="-3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Sistema</w:t>
      </w:r>
      <w:r>
        <w:rPr>
          <w:spacing w:val="-2"/>
        </w:rPr>
        <w:t xml:space="preserve"> </w:t>
      </w:r>
      <w:r>
        <w:t>Universal de Protecció dels Drets Humans.</w:t>
      </w:r>
    </w:p>
    <w:p w:rsidR="007F2BDA" w:rsidRDefault="007F2BDA">
      <w:pPr>
        <w:pStyle w:val="Textindependent"/>
        <w:rPr>
          <w:sz w:val="24"/>
        </w:rPr>
      </w:pPr>
    </w:p>
    <w:p w:rsidR="007F2BDA" w:rsidRDefault="002B3B5F">
      <w:pPr>
        <w:pStyle w:val="Textindependent"/>
        <w:spacing w:before="195"/>
        <w:ind w:left="118"/>
      </w:pPr>
      <w:r>
        <w:t>Que reconeix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falsejar</w:t>
      </w:r>
      <w:r>
        <w:rPr>
          <w:spacing w:val="-2"/>
        </w:rPr>
        <w:t xml:space="preserve"> </w:t>
      </w:r>
      <w:r>
        <w:t>aquesta declaració</w:t>
      </w:r>
      <w:r>
        <w:rPr>
          <w:spacing w:val="-2"/>
        </w:rPr>
        <w:t xml:space="preserve"> </w:t>
      </w:r>
      <w:r>
        <w:t>comportarà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imposició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penalitats</w:t>
      </w:r>
      <w:r>
        <w:rPr>
          <w:spacing w:val="-4"/>
        </w:rPr>
        <w:t xml:space="preserve"> </w:t>
      </w:r>
      <w:r>
        <w:t>i si escau la resolució del contracte.</w:t>
      </w:r>
    </w:p>
    <w:p w:rsidR="007F2BDA" w:rsidRDefault="007F2BDA">
      <w:pPr>
        <w:pStyle w:val="Textindependent"/>
        <w:rPr>
          <w:sz w:val="24"/>
        </w:rPr>
      </w:pPr>
    </w:p>
    <w:p w:rsidR="007F2BDA" w:rsidRDefault="007F2BDA">
      <w:pPr>
        <w:pStyle w:val="Textindependent"/>
        <w:rPr>
          <w:sz w:val="24"/>
        </w:rPr>
      </w:pPr>
    </w:p>
    <w:p w:rsidR="007F2BDA" w:rsidRDefault="007F2BDA">
      <w:pPr>
        <w:pStyle w:val="Textindependent"/>
        <w:rPr>
          <w:sz w:val="24"/>
        </w:rPr>
      </w:pPr>
    </w:p>
    <w:p w:rsidR="007F2BDA" w:rsidRDefault="007F2BDA">
      <w:pPr>
        <w:pStyle w:val="Textindependent"/>
        <w:rPr>
          <w:sz w:val="24"/>
        </w:rPr>
      </w:pPr>
    </w:p>
    <w:p w:rsidR="007F2BDA" w:rsidRDefault="007F2BDA">
      <w:pPr>
        <w:pStyle w:val="Textindependent"/>
        <w:rPr>
          <w:sz w:val="21"/>
        </w:rPr>
      </w:pPr>
    </w:p>
    <w:p w:rsidR="007F2BDA" w:rsidRDefault="002B3B5F">
      <w:pPr>
        <w:pStyle w:val="Textindependent"/>
        <w:ind w:left="118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rPr>
          <w:spacing w:val="-2"/>
        </w:rPr>
        <w:t>electrònica).”</w:t>
      </w:r>
    </w:p>
    <w:p w:rsidR="007F2BDA" w:rsidRDefault="007F2BDA">
      <w:pPr>
        <w:pStyle w:val="Textindependent"/>
      </w:pPr>
    </w:p>
    <w:p w:rsidR="007F2BDA" w:rsidRDefault="007F2BDA">
      <w:pPr>
        <w:pStyle w:val="Textindependent"/>
      </w:pPr>
    </w:p>
    <w:p w:rsidR="007F2BDA" w:rsidRDefault="007F2BDA">
      <w:pPr>
        <w:pStyle w:val="Textindependent"/>
      </w:pPr>
    </w:p>
    <w:p w:rsidR="007F2BDA" w:rsidRDefault="007F2BDA">
      <w:pPr>
        <w:pStyle w:val="Textindependent"/>
      </w:pPr>
    </w:p>
    <w:p w:rsidR="007F2BDA" w:rsidRDefault="007F2BDA">
      <w:pPr>
        <w:pStyle w:val="Textindependent"/>
      </w:pPr>
    </w:p>
    <w:p w:rsidR="007F2BDA" w:rsidRDefault="007F2BDA">
      <w:pPr>
        <w:pStyle w:val="Textindependent"/>
      </w:pPr>
    </w:p>
    <w:p w:rsidR="007F2BDA" w:rsidRDefault="007F2BDA">
      <w:pPr>
        <w:pStyle w:val="Textindependent"/>
      </w:pPr>
    </w:p>
    <w:p w:rsidR="007F2BDA" w:rsidRDefault="007F2BDA">
      <w:pPr>
        <w:pStyle w:val="Textindependent"/>
      </w:pPr>
    </w:p>
    <w:p w:rsidR="007F2BDA" w:rsidRDefault="007F2BDA">
      <w:pPr>
        <w:pStyle w:val="Textindependent"/>
      </w:pPr>
    </w:p>
    <w:p w:rsidR="007F2BDA" w:rsidRDefault="002B3B5F">
      <w:pPr>
        <w:pStyle w:val="Textindependent"/>
        <w:rPr>
          <w:sz w:val="14"/>
        </w:rPr>
      </w:pPr>
      <w:r>
        <w:pict>
          <v:rect id="docshape4" o:spid="_x0000_s1026" style="position:absolute;margin-left:70.95pt;margin-top:9.7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7F2BDA" w:rsidRDefault="002B3B5F">
      <w:pPr>
        <w:spacing w:before="88"/>
        <w:ind w:left="118" w:right="119"/>
        <w:rPr>
          <w:rFonts w:ascii="Arial" w:hAnsi="Arial"/>
          <w:i/>
          <w:sz w:val="18"/>
        </w:rPr>
      </w:pPr>
      <w:r>
        <w:rPr>
          <w:rFonts w:ascii="Arial" w:hAnsi="Arial"/>
          <w:i/>
          <w:sz w:val="18"/>
          <w:vertAlign w:val="superscript"/>
        </w:rPr>
        <w:t>3</w:t>
      </w:r>
      <w:r>
        <w:rPr>
          <w:rFonts w:ascii="Arial" w:hAnsi="Arial"/>
          <w:i/>
          <w:sz w:val="18"/>
        </w:rPr>
        <w:t xml:space="preserve"> En cas d’unió temporal d’empreses (UTE) ha d’haver una declaració responsable de cadascuna de les empreses que</w:t>
      </w:r>
      <w:r>
        <w:rPr>
          <w:rFonts w:ascii="Arial" w:hAnsi="Arial"/>
          <w:i/>
          <w:spacing w:val="40"/>
          <w:sz w:val="18"/>
        </w:rPr>
        <w:t xml:space="preserve"> </w:t>
      </w:r>
      <w:r>
        <w:rPr>
          <w:rFonts w:ascii="Arial" w:hAnsi="Arial"/>
          <w:i/>
          <w:sz w:val="18"/>
        </w:rPr>
        <w:t>hi formaran part.</w:t>
      </w:r>
      <w:bookmarkStart w:id="0" w:name="_GoBack"/>
      <w:bookmarkEnd w:id="0"/>
    </w:p>
    <w:sectPr w:rsidR="007F2BDA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F2BDA"/>
    <w:rsid w:val="002B3B5F"/>
    <w:rsid w:val="007F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41" w:right="2598" w:firstLine="1399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B3B5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B3B5F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/>
      <w:ind w:left="2941" w:right="2598" w:firstLine="1399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2B3B5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B3B5F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287</Words>
  <Characters>1641</Characters>
  <Application>Microsoft Office Word</Application>
  <DocSecurity>0</DocSecurity>
  <Lines>13</Lines>
  <Paragraphs>3</Paragraphs>
  <ScaleCrop>false</ScaleCrop>
  <Company>IMI</Company>
  <LinksUpToDate>false</LinksUpToDate>
  <CharactersWithSpaces>1925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2022-07-15T09:21:00Z</dcterms:created>
  <dcterms:modified xsi:type="dcterms:W3CDTF">2022-07-15T09:24:00Z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2022-07-15T00:00:00Z</vt:filetime>
  </property>
  <property fmtid="{D5CDD505-2E9C-101B-9397-08002B2CF9AE}" pid="5" name="Producer">
    <vt:lpwstr>Microsoft® Word 2010; modified using iText® 5.4.1 ©2000-2012 1T3XT BVBA (AGPL-version)</vt:lpwstr>
  </property>
</Properties>
</file>