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116" w:rsidRDefault="005D2A46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6A</w:t>
      </w:r>
    </w:p>
    <w:p w:rsidR="00F12116" w:rsidRDefault="00F12116">
      <w:pPr>
        <w:spacing w:before="12"/>
        <w:rPr>
          <w:b/>
          <w:sz w:val="23"/>
        </w:rPr>
      </w:pPr>
    </w:p>
    <w:p w:rsidR="00F12116" w:rsidRDefault="005D2A46">
      <w:pPr>
        <w:pStyle w:val="Ttol"/>
        <w:ind w:right="80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F12116" w:rsidRDefault="00F12116">
      <w:pPr>
        <w:spacing w:before="2"/>
        <w:rPr>
          <w:b/>
          <w:sz w:val="40"/>
        </w:rPr>
      </w:pPr>
    </w:p>
    <w:p w:rsidR="00F12116" w:rsidRDefault="005D2A46">
      <w:pPr>
        <w:ind w:left="258" w:right="253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</w:t>
      </w:r>
      <w:r>
        <w:rPr>
          <w:spacing w:val="-1"/>
          <w:sz w:val="20"/>
        </w:rPr>
        <w:t xml:space="preserve"> </w:t>
      </w:r>
      <w:r>
        <w:rPr>
          <w:sz w:val="20"/>
        </w:rPr>
        <w:t>o en representació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de l’empresa ..., amb</w:t>
      </w:r>
      <w:r>
        <w:rPr>
          <w:spacing w:val="-1"/>
          <w:sz w:val="20"/>
        </w:rPr>
        <w:t xml:space="preserve"> </w:t>
      </w:r>
      <w:r>
        <w:rPr>
          <w:sz w:val="20"/>
        </w:rPr>
        <w:t>NIF núm.</w:t>
      </w:r>
      <w:r>
        <w:rPr>
          <w:spacing w:val="-1"/>
          <w:sz w:val="20"/>
        </w:rPr>
        <w:t xml:space="preserve"> </w:t>
      </w:r>
      <w:r>
        <w:rPr>
          <w:sz w:val="20"/>
        </w:rPr>
        <w:t>... ,</w:t>
      </w:r>
      <w:r>
        <w:rPr>
          <w:spacing w:val="73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domicili a</w:t>
      </w:r>
      <w:r>
        <w:rPr>
          <w:spacing w:val="-1"/>
          <w:sz w:val="20"/>
        </w:rPr>
        <w:t xml:space="preserve"> </w:t>
      </w:r>
      <w:r>
        <w:rPr>
          <w:sz w:val="20"/>
        </w:rPr>
        <w:t>... carrer</w:t>
      </w:r>
    </w:p>
    <w:p w:rsidR="00F12116" w:rsidRDefault="005D2A46">
      <w:pPr>
        <w:ind w:left="258" w:right="244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del contracte amb </w:t>
      </w:r>
      <w:r>
        <w:rPr>
          <w:i/>
          <w:sz w:val="20"/>
        </w:rPr>
        <w:t>número d’expedient 22000102 que té per objecte els serveis d’oficina tècnica de suport als contractes de manteniment d’aplicacions i a les unitats de servei de l’Institut Municipal d’Informàtica de l’Ajuntament de Barc</w:t>
      </w:r>
      <w:r>
        <w:rPr>
          <w:i/>
          <w:sz w:val="20"/>
        </w:rPr>
        <w:t>elona amb mesures de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contractació pública sostenible</w:t>
      </w:r>
      <w:r>
        <w:rPr>
          <w:sz w:val="20"/>
        </w:rPr>
        <w:t>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es compromet a realitzar-lo amb subjecció al plec de clàusules administratives particulars i al de prescripcions tècniques pels següents preus unitaris (IVA exclòs) amb el següent </w:t>
      </w:r>
      <w:r>
        <w:rPr>
          <w:spacing w:val="-2"/>
          <w:sz w:val="20"/>
        </w:rPr>
        <w:t>desglossament:</w:t>
      </w:r>
    </w:p>
    <w:p w:rsidR="00F12116" w:rsidRDefault="00F12116">
      <w:pPr>
        <w:rPr>
          <w:sz w:val="24"/>
        </w:rPr>
      </w:pPr>
    </w:p>
    <w:p w:rsidR="00F12116" w:rsidRDefault="005D2A46">
      <w:pPr>
        <w:pStyle w:val="Ttol1"/>
        <w:spacing w:before="175"/>
        <w:rPr>
          <w:u w:val="none"/>
        </w:rPr>
      </w:pPr>
      <w:r>
        <w:pict>
          <v:rect id="docshape4" o:spid="_x0000_s1030" style="position:absolute;left:0;text-align:left;margin-left:70.95pt;margin-top:19.2pt;width:135.2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</w:t>
      </w:r>
      <w:r>
        <w:rPr>
          <w:u w:val="none"/>
        </w:rPr>
        <w:t>A</w:t>
      </w:r>
      <w:r>
        <w:rPr>
          <w:spacing w:val="-10"/>
          <w:u w:val="none"/>
        </w:rPr>
        <w:t xml:space="preserve"> </w:t>
      </w:r>
      <w:r>
        <w:rPr>
          <w:u w:val="none"/>
        </w:rPr>
        <w:t>PREUS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UNITARIS</w:t>
      </w:r>
      <w:r>
        <w:rPr>
          <w:spacing w:val="-2"/>
          <w:u w:val="none"/>
          <w:vertAlign w:val="superscript"/>
        </w:rPr>
        <w:t>4</w:t>
      </w:r>
      <w:r>
        <w:rPr>
          <w:spacing w:val="-2"/>
          <w:u w:val="none"/>
        </w:rPr>
        <w:t>:</w:t>
      </w:r>
    </w:p>
    <w:p w:rsidR="00F12116" w:rsidRDefault="00F12116">
      <w:pPr>
        <w:pStyle w:val="Textindependent"/>
        <w:rPr>
          <w:rFonts w:ascii="Arial"/>
          <w:b/>
          <w:i w:val="0"/>
          <w:sz w:val="20"/>
        </w:rPr>
      </w:pPr>
    </w:p>
    <w:p w:rsidR="00F12116" w:rsidRDefault="00F12116">
      <w:pPr>
        <w:pStyle w:val="Textindependent"/>
        <w:spacing w:before="6"/>
        <w:rPr>
          <w:rFonts w:ascii="Arial"/>
          <w:b/>
          <w:i w:val="0"/>
          <w:sz w:val="29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6145"/>
        <w:gridCol w:w="3710"/>
      </w:tblGrid>
      <w:tr w:rsidR="00F12116">
        <w:trPr>
          <w:trHeight w:val="520"/>
        </w:trPr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F12116" w:rsidRDefault="005D2A46">
            <w:pPr>
              <w:pStyle w:val="TableParagraph"/>
              <w:spacing w:before="10"/>
              <w:ind w:left="3284" w:right="2224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FFFFFF"/>
                <w:spacing w:val="-2"/>
              </w:rPr>
              <w:t>Perfils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F12116" w:rsidRDefault="005D2A46">
            <w:pPr>
              <w:pStyle w:val="TableParagraph"/>
              <w:spacing w:line="252" w:lineRule="exact"/>
              <w:ind w:left="1874" w:right="484" w:firstLine="3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</w:rPr>
              <w:t xml:space="preserve">Preu/hora </w:t>
            </w:r>
            <w:r>
              <w:rPr>
                <w:rFonts w:ascii="Times New Roman" w:hAnsi="Times New Roman"/>
                <w:b/>
                <w:color w:val="FFFFFF"/>
              </w:rPr>
              <w:t>IVA</w:t>
            </w:r>
            <w:r>
              <w:rPr>
                <w:rFonts w:ascii="Times New Roman" w:hAnsi="Times New Roman"/>
                <w:b/>
                <w:color w:val="FFFFFF"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  <w:color w:val="FFFFFF"/>
                <w:spacing w:val="-2"/>
              </w:rPr>
              <w:t>exclòs</w:t>
            </w:r>
          </w:p>
        </w:tc>
      </w:tr>
      <w:tr w:rsidR="00F12116">
        <w:trPr>
          <w:trHeight w:val="297"/>
        </w:trPr>
        <w:tc>
          <w:tcPr>
            <w:tcW w:w="6145" w:type="dxa"/>
            <w:tcBorders>
              <w:right w:val="nil"/>
            </w:tcBorders>
          </w:tcPr>
          <w:p w:rsidR="00F12116" w:rsidRDefault="005D2A46">
            <w:pPr>
              <w:pStyle w:val="TableParagraph"/>
              <w:spacing w:before="53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3710" w:type="dxa"/>
            <w:tcBorders>
              <w:left w:val="nil"/>
            </w:tcBorders>
          </w:tcPr>
          <w:p w:rsidR="00F12116" w:rsidRDefault="005D2A46">
            <w:pPr>
              <w:pStyle w:val="TableParagraph"/>
              <w:spacing w:line="244" w:lineRule="exact"/>
              <w:ind w:right="1096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F12116">
        <w:trPr>
          <w:trHeight w:val="299"/>
        </w:trPr>
        <w:tc>
          <w:tcPr>
            <w:tcW w:w="6145" w:type="dxa"/>
            <w:tcBorders>
              <w:right w:val="nil"/>
            </w:tcBorders>
          </w:tcPr>
          <w:p w:rsidR="00F12116" w:rsidRDefault="005D2A46">
            <w:pPr>
              <w:pStyle w:val="TableParagraph"/>
              <w:spacing w:before="55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(inclou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agilització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projectes)</w:t>
            </w:r>
          </w:p>
        </w:tc>
        <w:tc>
          <w:tcPr>
            <w:tcW w:w="3710" w:type="dxa"/>
            <w:tcBorders>
              <w:left w:val="nil"/>
            </w:tcBorders>
          </w:tcPr>
          <w:p w:rsidR="00F12116" w:rsidRDefault="005D2A46">
            <w:pPr>
              <w:pStyle w:val="TableParagraph"/>
              <w:spacing w:line="247" w:lineRule="exact"/>
              <w:ind w:right="1096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F12116">
        <w:trPr>
          <w:trHeight w:val="313"/>
        </w:trPr>
        <w:tc>
          <w:tcPr>
            <w:tcW w:w="6145" w:type="dxa"/>
            <w:tcBorders>
              <w:right w:val="nil"/>
            </w:tcBorders>
          </w:tcPr>
          <w:p w:rsidR="00F12116" w:rsidRDefault="005D2A46">
            <w:pPr>
              <w:pStyle w:val="TableParagraph"/>
              <w:spacing w:before="7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sènior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BI</w:t>
            </w:r>
          </w:p>
        </w:tc>
        <w:tc>
          <w:tcPr>
            <w:tcW w:w="3710" w:type="dxa"/>
            <w:tcBorders>
              <w:left w:val="nil"/>
            </w:tcBorders>
          </w:tcPr>
          <w:p w:rsidR="00F12116" w:rsidRDefault="005D2A46">
            <w:pPr>
              <w:pStyle w:val="TableParagraph"/>
              <w:spacing w:line="247" w:lineRule="exact"/>
              <w:ind w:right="1096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F12116">
        <w:trPr>
          <w:trHeight w:val="316"/>
        </w:trPr>
        <w:tc>
          <w:tcPr>
            <w:tcW w:w="6145" w:type="dxa"/>
            <w:tcBorders>
              <w:right w:val="nil"/>
            </w:tcBorders>
          </w:tcPr>
          <w:p w:rsidR="00F12116" w:rsidRDefault="005D2A46">
            <w:pPr>
              <w:pStyle w:val="TableParagraph"/>
              <w:spacing w:before="72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JIRA</w:t>
            </w:r>
          </w:p>
        </w:tc>
        <w:tc>
          <w:tcPr>
            <w:tcW w:w="3710" w:type="dxa"/>
            <w:tcBorders>
              <w:left w:val="nil"/>
            </w:tcBorders>
          </w:tcPr>
          <w:p w:rsidR="00F12116" w:rsidRDefault="005D2A46">
            <w:pPr>
              <w:pStyle w:val="TableParagraph"/>
              <w:spacing w:line="247" w:lineRule="exact"/>
              <w:ind w:right="1096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F12116">
        <w:trPr>
          <w:trHeight w:val="313"/>
        </w:trPr>
        <w:tc>
          <w:tcPr>
            <w:tcW w:w="6145" w:type="dxa"/>
            <w:tcBorders>
              <w:right w:val="nil"/>
            </w:tcBorders>
          </w:tcPr>
          <w:p w:rsidR="00F12116" w:rsidRDefault="005D2A46">
            <w:pPr>
              <w:pStyle w:val="TableParagraph"/>
              <w:spacing w:before="72" w:line="222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sènior</w:t>
            </w:r>
          </w:p>
        </w:tc>
        <w:tc>
          <w:tcPr>
            <w:tcW w:w="3710" w:type="dxa"/>
            <w:tcBorders>
              <w:left w:val="nil"/>
            </w:tcBorders>
          </w:tcPr>
          <w:p w:rsidR="00F12116" w:rsidRDefault="005D2A46">
            <w:pPr>
              <w:pStyle w:val="TableParagraph"/>
              <w:spacing w:line="247" w:lineRule="exact"/>
              <w:ind w:right="1096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</w:tbl>
    <w:p w:rsidR="00F12116" w:rsidRDefault="00F12116">
      <w:pPr>
        <w:pStyle w:val="Textindependent"/>
        <w:rPr>
          <w:rFonts w:ascii="Arial"/>
          <w:b/>
          <w:i w:val="0"/>
          <w:sz w:val="20"/>
        </w:rPr>
      </w:pPr>
    </w:p>
    <w:p w:rsidR="00F12116" w:rsidRDefault="00F12116">
      <w:pPr>
        <w:pStyle w:val="Textindependent"/>
        <w:spacing w:before="7"/>
        <w:rPr>
          <w:rFonts w:ascii="Arial"/>
          <w:b/>
          <w:i w:val="0"/>
          <w:sz w:val="22"/>
        </w:rPr>
      </w:pPr>
    </w:p>
    <w:p w:rsidR="00F12116" w:rsidRDefault="005D2A46">
      <w:pPr>
        <w:spacing w:before="1"/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F12116" w:rsidRDefault="00F12116">
      <w:pPr>
        <w:pStyle w:val="Textindependent"/>
        <w:spacing w:before="5"/>
        <w:rPr>
          <w:rFonts w:ascii="Arial"/>
          <w:b/>
          <w:i w:val="0"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12116">
        <w:trPr>
          <w:trHeight w:val="365"/>
        </w:trPr>
        <w:tc>
          <w:tcPr>
            <w:tcW w:w="2396" w:type="dxa"/>
          </w:tcPr>
          <w:p w:rsidR="00F12116" w:rsidRDefault="00F121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F12116" w:rsidRDefault="005D2A46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12116" w:rsidRDefault="005D2A46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12116">
        <w:trPr>
          <w:trHeight w:val="368"/>
        </w:trPr>
        <w:tc>
          <w:tcPr>
            <w:tcW w:w="2396" w:type="dxa"/>
          </w:tcPr>
          <w:p w:rsidR="00F12116" w:rsidRDefault="005D2A46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F12116" w:rsidRDefault="005D2A46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12116" w:rsidRDefault="005D2A46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12116">
        <w:trPr>
          <w:trHeight w:val="363"/>
        </w:trPr>
        <w:tc>
          <w:tcPr>
            <w:tcW w:w="2396" w:type="dxa"/>
          </w:tcPr>
          <w:p w:rsidR="00F12116" w:rsidRDefault="00F121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F12116" w:rsidRDefault="005D2A46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F12116" w:rsidRDefault="005D2A46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F12116" w:rsidRDefault="00F12116">
      <w:pPr>
        <w:pStyle w:val="Textindependent"/>
        <w:spacing w:before="5"/>
        <w:rPr>
          <w:rFonts w:ascii="Arial"/>
          <w:b/>
          <w:i w:val="0"/>
          <w:sz w:val="21"/>
        </w:rPr>
      </w:pPr>
    </w:p>
    <w:p w:rsidR="00F12116" w:rsidRDefault="005D2A46">
      <w:pPr>
        <w:ind w:left="258" w:right="246"/>
        <w:jc w:val="both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sz w:val="20"/>
        </w:rPr>
        <w:t xml:space="preserve">**L’oferta econòmica de cada licitador serà el resultat d’aplicar els preus unitaris oferts per cada perfil a la taula de preus perfil/hora </w:t>
      </w:r>
      <w:r>
        <w:rPr>
          <w:rFonts w:ascii="Calibri" w:hAnsi="Calibri"/>
          <w:i/>
          <w:sz w:val="20"/>
        </w:rPr>
        <w:t xml:space="preserve">(detallats a la columna D de </w:t>
      </w:r>
      <w:proofErr w:type="spellStart"/>
      <w:r>
        <w:rPr>
          <w:rFonts w:ascii="Calibri" w:hAnsi="Calibri"/>
          <w:i/>
          <w:sz w:val="20"/>
        </w:rPr>
        <w:t>l’Excel</w:t>
      </w:r>
      <w:proofErr w:type="spellEnd"/>
      <w:r>
        <w:rPr>
          <w:rFonts w:ascii="Calibri" w:hAnsi="Calibri"/>
          <w:i/>
          <w:sz w:val="20"/>
        </w:rPr>
        <w:t xml:space="preserve"> adjunt “</w:t>
      </w:r>
      <w:r>
        <w:rPr>
          <w:rFonts w:ascii="Times New Roman" w:hAnsi="Times New Roman"/>
          <w:b/>
          <w:i/>
          <w:sz w:val="20"/>
        </w:rPr>
        <w:t xml:space="preserve">Càlcul detallat import de </w:t>
      </w:r>
      <w:proofErr w:type="spellStart"/>
      <w:r>
        <w:rPr>
          <w:rFonts w:ascii="Times New Roman" w:hAnsi="Times New Roman"/>
          <w:b/>
          <w:i/>
          <w:sz w:val="20"/>
        </w:rPr>
        <w:t>contracte_Suport_DSV_oferta</w:t>
      </w:r>
      <w:proofErr w:type="spellEnd"/>
      <w:r>
        <w:rPr>
          <w:rFonts w:ascii="Times New Roman" w:hAnsi="Times New Roman"/>
          <w:b/>
          <w:i/>
          <w:sz w:val="20"/>
        </w:rPr>
        <w:t xml:space="preserve"> licitador, full Perfils</w:t>
      </w:r>
      <w:r>
        <w:rPr>
          <w:rFonts w:ascii="Calibri" w:hAnsi="Calibri"/>
          <w:b/>
          <w:i/>
          <w:sz w:val="20"/>
        </w:rPr>
        <w:t>”</w:t>
      </w:r>
      <w:r>
        <w:rPr>
          <w:rFonts w:ascii="Calibri" w:hAnsi="Calibri"/>
          <w:i/>
          <w:sz w:val="20"/>
        </w:rPr>
        <w:t>). Caldrà indicar a la taula superior el resultat de la casella J13 al preu sense IVA</w:t>
      </w:r>
      <w:r>
        <w:rPr>
          <w:rFonts w:ascii="Calibri" w:hAnsi="Calibri"/>
          <w:i/>
          <w:spacing w:val="40"/>
          <w:sz w:val="20"/>
        </w:rPr>
        <w:t xml:space="preserve"> </w:t>
      </w:r>
      <w:r>
        <w:rPr>
          <w:rFonts w:ascii="Calibri" w:hAnsi="Calibri"/>
          <w:i/>
          <w:sz w:val="20"/>
        </w:rPr>
        <w:t>i I13 per a Preu del contracte,</w:t>
      </w:r>
      <w:r>
        <w:rPr>
          <w:rFonts w:ascii="Calibri" w:hAnsi="Calibri"/>
          <w:i/>
          <w:spacing w:val="40"/>
          <w:sz w:val="20"/>
        </w:rPr>
        <w:t xml:space="preserve"> </w:t>
      </w:r>
      <w:r>
        <w:rPr>
          <w:rFonts w:ascii="Calibri" w:hAnsi="Calibri"/>
          <w:b/>
          <w:i/>
          <w:sz w:val="20"/>
        </w:rPr>
        <w:t>full Càlcul pre</w:t>
      </w:r>
      <w:r>
        <w:rPr>
          <w:rFonts w:ascii="Calibri" w:hAnsi="Calibri"/>
          <w:b/>
          <w:i/>
          <w:sz w:val="20"/>
        </w:rPr>
        <w:t>ssupost.</w:t>
      </w:r>
    </w:p>
    <w:p w:rsidR="00F12116" w:rsidRDefault="00F12116">
      <w:pPr>
        <w:pStyle w:val="Textindependent"/>
        <w:rPr>
          <w:rFonts w:ascii="Calibri"/>
          <w:b/>
          <w:sz w:val="20"/>
        </w:rPr>
      </w:pPr>
    </w:p>
    <w:p w:rsidR="00F12116" w:rsidRDefault="00F12116">
      <w:pPr>
        <w:pStyle w:val="Textindependent"/>
        <w:spacing w:before="1"/>
        <w:rPr>
          <w:rFonts w:ascii="Calibri"/>
          <w:b/>
          <w:sz w:val="20"/>
        </w:rPr>
      </w:pPr>
    </w:p>
    <w:p w:rsidR="00F12116" w:rsidRDefault="005D2A46">
      <w:pPr>
        <w:spacing w:before="1"/>
        <w:ind w:left="258" w:right="245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 contractar legalment establerta.</w:t>
      </w:r>
    </w:p>
    <w:p w:rsidR="00F12116" w:rsidRDefault="00F12116">
      <w:pPr>
        <w:rPr>
          <w:sz w:val="24"/>
        </w:rPr>
      </w:pPr>
    </w:p>
    <w:p w:rsidR="00F12116" w:rsidRDefault="00F12116">
      <w:pPr>
        <w:spacing w:before="10"/>
        <w:rPr>
          <w:sz w:val="35"/>
        </w:rPr>
      </w:pPr>
    </w:p>
    <w:p w:rsidR="00F12116" w:rsidRDefault="005D2A46">
      <w:pPr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</w:t>
      </w:r>
      <w:r>
        <w:rPr>
          <w:spacing w:val="-2"/>
          <w:sz w:val="20"/>
        </w:rPr>
        <w:t>rònica).”</w:t>
      </w:r>
    </w:p>
    <w:p w:rsidR="00F12116" w:rsidRDefault="005D2A46">
      <w:pPr>
        <w:spacing w:before="7"/>
        <w:rPr>
          <w:sz w:val="10"/>
        </w:rPr>
      </w:pPr>
      <w:r>
        <w:pict>
          <v:rect id="docshape5" o:spid="_x0000_s1029" style="position:absolute;margin-left:70.95pt;margin-top:7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12116" w:rsidRDefault="005D2A46">
      <w:pPr>
        <w:spacing w:before="107"/>
        <w:ind w:left="258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4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26"/>
          <w:sz w:val="18"/>
        </w:rPr>
        <w:t xml:space="preserve"> </w:t>
      </w:r>
      <w:r>
        <w:rPr>
          <w:rFonts w:ascii="Arial" w:hAnsi="Arial"/>
          <w:i/>
          <w:sz w:val="18"/>
        </w:rPr>
        <w:t>els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preus/h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perfils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professionals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exclòs)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24"/>
          <w:sz w:val="18"/>
        </w:rPr>
        <w:t xml:space="preserve"> </w:t>
      </w:r>
      <w:r>
        <w:rPr>
          <w:rFonts w:ascii="Arial" w:hAnsi="Arial"/>
          <w:i/>
          <w:sz w:val="18"/>
        </w:rPr>
        <w:t>especificats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la clàusula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2a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d’aquest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plec.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cas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qualsevol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d’aquests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preus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unitaris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restaran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exclosos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F12116" w:rsidRDefault="00F12116">
      <w:pPr>
        <w:jc w:val="right"/>
        <w:rPr>
          <w:sz w:val="16"/>
        </w:rPr>
        <w:sectPr w:rsidR="00F12116">
          <w:headerReference w:type="default" r:id="rId8"/>
          <w:footerReference w:type="default" r:id="rId9"/>
          <w:type w:val="continuous"/>
          <w:pgSz w:w="11910" w:h="16840"/>
          <w:pgMar w:top="1960" w:right="600" w:bottom="340" w:left="1160" w:header="709" w:footer="147" w:gutter="0"/>
          <w:pgNumType w:start="1"/>
          <w:cols w:space="708"/>
        </w:sectPr>
      </w:pPr>
    </w:p>
    <w:p w:rsidR="00F12116" w:rsidRDefault="005D2A46">
      <w:pPr>
        <w:pStyle w:val="Ttol1"/>
        <w:spacing w:before="92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lastRenderedPageBreak/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F12116" w:rsidRDefault="00F12116">
      <w:pPr>
        <w:spacing w:before="11"/>
        <w:rPr>
          <w:b/>
          <w:sz w:val="11"/>
        </w:rPr>
      </w:pPr>
    </w:p>
    <w:p w:rsidR="00F12116" w:rsidRDefault="005D2A46">
      <w:pPr>
        <w:spacing w:before="99" w:line="243" w:lineRule="exact"/>
        <w:ind w:left="117"/>
        <w:jc w:val="both"/>
        <w:rPr>
          <w:sz w:val="20"/>
        </w:rPr>
      </w:pPr>
      <w:r>
        <w:rPr>
          <w:sz w:val="20"/>
        </w:rPr>
        <w:t>“El</w:t>
      </w:r>
      <w:r>
        <w:rPr>
          <w:spacing w:val="1"/>
          <w:sz w:val="20"/>
        </w:rPr>
        <w:t xml:space="preserve"> </w:t>
      </w:r>
      <w:r>
        <w:rPr>
          <w:sz w:val="20"/>
        </w:rPr>
        <w:t>Sr./la Sra.</w:t>
      </w:r>
      <w:r>
        <w:rPr>
          <w:spacing w:val="-2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a 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1"/>
          <w:sz w:val="20"/>
        </w:rPr>
        <w:t xml:space="preserve"> </w:t>
      </w:r>
      <w:r>
        <w:rPr>
          <w:sz w:val="20"/>
        </w:rPr>
        <w:t>núm.</w:t>
      </w:r>
      <w:r>
        <w:rPr>
          <w:spacing w:val="-1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amb DNI/NIF</w:t>
      </w:r>
      <w:r>
        <w:rPr>
          <w:spacing w:val="-1"/>
          <w:sz w:val="20"/>
        </w:rPr>
        <w:t xml:space="preserve"> </w:t>
      </w:r>
      <w:r>
        <w:rPr>
          <w:sz w:val="20"/>
        </w:rPr>
        <w:t>núm.</w:t>
      </w:r>
      <w:r>
        <w:rPr>
          <w:rFonts w:ascii="Times New Roman" w:hAnsi="Times New Roman"/>
          <w:spacing w:val="61"/>
          <w:w w:val="150"/>
          <w:sz w:val="20"/>
        </w:rPr>
        <w:t xml:space="preserve">  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major</w:t>
      </w:r>
      <w:r>
        <w:rPr>
          <w:spacing w:val="-3"/>
          <w:sz w:val="20"/>
        </w:rPr>
        <w:t xml:space="preserve"> </w:t>
      </w:r>
      <w:r>
        <w:rPr>
          <w:sz w:val="20"/>
        </w:rPr>
        <w:t>d’edat,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</w:p>
    <w:p w:rsidR="00F12116" w:rsidRDefault="005D2A46">
      <w:pPr>
        <w:spacing w:line="242" w:lineRule="exact"/>
        <w:ind w:left="117"/>
        <w:jc w:val="both"/>
        <w:rPr>
          <w:sz w:val="20"/>
        </w:rPr>
      </w:pPr>
      <w:r>
        <w:rPr>
          <w:sz w:val="20"/>
        </w:rPr>
        <w:t>nom</w:t>
      </w:r>
      <w:r>
        <w:rPr>
          <w:spacing w:val="12"/>
          <w:sz w:val="20"/>
        </w:rPr>
        <w:t xml:space="preserve"> </w:t>
      </w:r>
      <w:r>
        <w:rPr>
          <w:sz w:val="20"/>
        </w:rPr>
        <w:t>propi,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12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NIF</w:t>
      </w:r>
      <w:r>
        <w:rPr>
          <w:spacing w:val="12"/>
          <w:sz w:val="20"/>
        </w:rPr>
        <w:t xml:space="preserve"> </w:t>
      </w:r>
      <w:r>
        <w:rPr>
          <w:sz w:val="20"/>
        </w:rPr>
        <w:t>núm.</w:t>
      </w:r>
      <w:r>
        <w:rPr>
          <w:spacing w:val="13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...</w:t>
      </w:r>
      <w:r>
        <w:rPr>
          <w:spacing w:val="11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74"/>
          <w:sz w:val="20"/>
        </w:rPr>
        <w:t xml:space="preserve">   </w:t>
      </w:r>
      <w:r>
        <w:rPr>
          <w:spacing w:val="-4"/>
          <w:sz w:val="20"/>
        </w:rPr>
        <w:t>núm.</w:t>
      </w:r>
    </w:p>
    <w:p w:rsidR="00F12116" w:rsidRDefault="005D2A46">
      <w:pPr>
        <w:ind w:left="117" w:right="244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 22000102 que té per objecte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els serveis d’oficina tècnica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 suport als contractes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 manteniment d’aplicacions i a les unitats de servei de l’Institut</w:t>
      </w:r>
      <w:r>
        <w:rPr>
          <w:i/>
          <w:sz w:val="20"/>
        </w:rPr>
        <w:t xml:space="preserve"> Municipal d’Informàtica de l’Ajuntament de Barcelona amb mesures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 xml:space="preserve">i amb els següents compromisos </w:t>
      </w:r>
      <w:r>
        <w:rPr>
          <w:b/>
          <w:sz w:val="20"/>
          <w:u w:val="single"/>
        </w:rPr>
        <w:t>per a la millora dels serveis</w:t>
      </w:r>
      <w:r>
        <w:rPr>
          <w:b/>
          <w:sz w:val="20"/>
        </w:rPr>
        <w:t>:</w:t>
      </w:r>
    </w:p>
    <w:p w:rsidR="00F12116" w:rsidRDefault="00F12116">
      <w:pPr>
        <w:spacing w:before="10"/>
        <w:rPr>
          <w:b/>
          <w:sz w:val="11"/>
        </w:rPr>
      </w:pPr>
    </w:p>
    <w:p w:rsidR="00F12116" w:rsidRDefault="005D2A46">
      <w:pPr>
        <w:pStyle w:val="Ttol2"/>
        <w:tabs>
          <w:tab w:val="left" w:pos="618"/>
        </w:tabs>
        <w:spacing w:before="100"/>
      </w:pPr>
      <w:r>
        <w:rPr>
          <w:rFonts w:ascii="Calibri" w:hAnsi="Calibri"/>
          <w:b w:val="0"/>
          <w:spacing w:val="-10"/>
        </w:rPr>
        <w:t>-</w:t>
      </w:r>
      <w:r>
        <w:rPr>
          <w:rFonts w:ascii="Calibri" w:hAnsi="Calibri"/>
          <w:b w:val="0"/>
        </w:rPr>
        <w:tab/>
      </w:r>
      <w:r>
        <w:t>Millora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l’experiència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l’equip</w:t>
      </w:r>
      <w:r>
        <w:rPr>
          <w:spacing w:val="-4"/>
        </w:rPr>
        <w:t xml:space="preserve"> </w:t>
      </w:r>
      <w:r>
        <w:t>tècnic</w:t>
      </w:r>
      <w:r>
        <w:rPr>
          <w:spacing w:val="-3"/>
        </w:rPr>
        <w:t xml:space="preserve"> </w:t>
      </w:r>
      <w:r>
        <w:t>assignat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l’execució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contracte*:</w:t>
      </w:r>
    </w:p>
    <w:p w:rsidR="00F12116" w:rsidRDefault="00F12116">
      <w:pPr>
        <w:spacing w:before="2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F12116">
        <w:trPr>
          <w:trHeight w:val="873"/>
        </w:trPr>
        <w:tc>
          <w:tcPr>
            <w:tcW w:w="9427" w:type="dxa"/>
            <w:shd w:val="clear" w:color="auto" w:fill="D99493"/>
          </w:tcPr>
          <w:p w:rsidR="00F12116" w:rsidRDefault="00F12116">
            <w:pPr>
              <w:pStyle w:val="TableParagraph"/>
              <w:spacing w:before="1"/>
              <w:rPr>
                <w:b/>
                <w:sz w:val="18"/>
              </w:rPr>
            </w:pPr>
          </w:p>
          <w:p w:rsidR="00F12116" w:rsidRDefault="005D2A46">
            <w:pPr>
              <w:pStyle w:val="TableParagraph"/>
              <w:ind w:left="3317" w:right="1995" w:hanging="51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tècnic Clàusula 10 PCAP – 7.2 PPT</w:t>
            </w:r>
          </w:p>
        </w:tc>
      </w:tr>
      <w:tr w:rsidR="00F12116">
        <w:trPr>
          <w:trHeight w:val="1533"/>
        </w:trPr>
        <w:tc>
          <w:tcPr>
            <w:tcW w:w="9427" w:type="dxa"/>
            <w:shd w:val="clear" w:color="auto" w:fill="E4B8B7"/>
          </w:tcPr>
          <w:p w:rsidR="00F12116" w:rsidRDefault="005D2A46">
            <w:pPr>
              <w:pStyle w:val="TableParagraph"/>
              <w:spacing w:before="1"/>
              <w:ind w:left="136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Consultor/a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contractació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pública</w:t>
            </w:r>
          </w:p>
          <w:p w:rsidR="00F12116" w:rsidRDefault="00F12116">
            <w:pPr>
              <w:pStyle w:val="TableParagraph"/>
              <w:spacing w:before="1"/>
              <w:rPr>
                <w:b/>
                <w:sz w:val="18"/>
              </w:rPr>
            </w:pPr>
          </w:p>
          <w:p w:rsidR="00F12116" w:rsidRDefault="005D2A46">
            <w:pPr>
              <w:pStyle w:val="TableParagraph"/>
              <w:spacing w:before="1"/>
              <w:ind w:left="139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participat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activament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confecció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redacció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 informes tècnics de necessitat i plecs de prescripcions tècniques en un mínim de 3 contractes sotmesos a regulació harmonitzada per any</w:t>
            </w:r>
          </w:p>
          <w:p w:rsidR="00F12116" w:rsidRDefault="00F12116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F12116" w:rsidRDefault="005D2A46">
            <w:pPr>
              <w:pStyle w:val="TableParagraph"/>
              <w:spacing w:line="199" w:lineRule="exact"/>
              <w:ind w:left="137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393"/>
        </w:trPr>
        <w:tc>
          <w:tcPr>
            <w:tcW w:w="9427" w:type="dxa"/>
            <w:shd w:val="clear" w:color="auto" w:fill="F1DBDB"/>
          </w:tcPr>
          <w:p w:rsidR="00F12116" w:rsidRDefault="005D2A46">
            <w:pPr>
              <w:pStyle w:val="TableParagraph"/>
              <w:spacing w:before="87"/>
              <w:ind w:left="137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F12116">
        <w:trPr>
          <w:trHeight w:val="443"/>
        </w:trPr>
        <w:tc>
          <w:tcPr>
            <w:tcW w:w="9427" w:type="dxa"/>
          </w:tcPr>
          <w:p w:rsidR="00F12116" w:rsidRDefault="005D2A46">
            <w:pPr>
              <w:pStyle w:val="TableParagraph"/>
              <w:tabs>
                <w:tab w:val="left" w:leader="dot" w:pos="481"/>
              </w:tabs>
              <w:spacing w:before="114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F12116">
        <w:trPr>
          <w:trHeight w:val="1187"/>
        </w:trPr>
        <w:tc>
          <w:tcPr>
            <w:tcW w:w="9427" w:type="dxa"/>
            <w:shd w:val="clear" w:color="auto" w:fill="E4B8B7"/>
          </w:tcPr>
          <w:p w:rsidR="00F12116" w:rsidRDefault="00F12116">
            <w:pPr>
              <w:pStyle w:val="TableParagraph"/>
              <w:spacing w:before="11"/>
              <w:rPr>
                <w:b/>
                <w:sz w:val="30"/>
              </w:rPr>
            </w:pPr>
          </w:p>
          <w:p w:rsidR="00F12116" w:rsidRDefault="005D2A46">
            <w:pPr>
              <w:pStyle w:val="TableParagraph"/>
              <w:spacing w:line="372" w:lineRule="auto"/>
              <w:ind w:left="2450" w:right="1995" w:firstLine="7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Consultor/a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1 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412"/>
        </w:trPr>
        <w:tc>
          <w:tcPr>
            <w:tcW w:w="9427" w:type="dxa"/>
            <w:shd w:val="clear" w:color="auto" w:fill="F1DBDB"/>
          </w:tcPr>
          <w:p w:rsidR="00F12116" w:rsidRDefault="005D2A46">
            <w:pPr>
              <w:pStyle w:val="TableParagraph"/>
              <w:spacing w:before="99"/>
              <w:ind w:left="137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F12116">
        <w:trPr>
          <w:trHeight w:val="417"/>
        </w:trPr>
        <w:tc>
          <w:tcPr>
            <w:tcW w:w="9427" w:type="dxa"/>
          </w:tcPr>
          <w:p w:rsidR="00F12116" w:rsidRDefault="005D2A46">
            <w:pPr>
              <w:pStyle w:val="TableParagraph"/>
              <w:tabs>
                <w:tab w:val="left" w:leader="dot" w:pos="481"/>
              </w:tabs>
              <w:spacing w:before="99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F12116">
        <w:trPr>
          <w:trHeight w:val="1057"/>
        </w:trPr>
        <w:tc>
          <w:tcPr>
            <w:tcW w:w="9427" w:type="dxa"/>
            <w:shd w:val="clear" w:color="auto" w:fill="E4B8B7"/>
          </w:tcPr>
          <w:p w:rsidR="00F12116" w:rsidRDefault="005D2A46">
            <w:pPr>
              <w:pStyle w:val="TableParagraph"/>
              <w:spacing w:before="35" w:line="436" w:lineRule="exact"/>
              <w:ind w:left="2481" w:right="1995" w:hanging="24"/>
              <w:rPr>
                <w:b/>
                <w:sz w:val="18"/>
              </w:rPr>
            </w:pPr>
            <w:r>
              <w:rPr>
                <w:b/>
                <w:sz w:val="18"/>
              </w:rPr>
              <w:t>Pel perfil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Consultor/a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suport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 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422"/>
        </w:trPr>
        <w:tc>
          <w:tcPr>
            <w:tcW w:w="9427" w:type="dxa"/>
            <w:shd w:val="clear" w:color="auto" w:fill="F1DBDB"/>
          </w:tcPr>
          <w:p w:rsidR="00F12116" w:rsidRDefault="005D2A46">
            <w:pPr>
              <w:pStyle w:val="TableParagraph"/>
              <w:spacing w:before="102"/>
              <w:ind w:left="137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F12116">
        <w:trPr>
          <w:trHeight w:val="415"/>
        </w:trPr>
        <w:tc>
          <w:tcPr>
            <w:tcW w:w="9427" w:type="dxa"/>
          </w:tcPr>
          <w:p w:rsidR="00F12116" w:rsidRDefault="005D2A46">
            <w:pPr>
              <w:pStyle w:val="TableParagraph"/>
              <w:tabs>
                <w:tab w:val="left" w:leader="dot" w:pos="476"/>
              </w:tabs>
              <w:spacing w:before="100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F12116">
        <w:trPr>
          <w:trHeight w:val="678"/>
        </w:trPr>
        <w:tc>
          <w:tcPr>
            <w:tcW w:w="9427" w:type="dxa"/>
            <w:shd w:val="clear" w:color="auto" w:fill="E4B8B7"/>
          </w:tcPr>
          <w:p w:rsidR="00F12116" w:rsidRDefault="005D2A46">
            <w:pPr>
              <w:pStyle w:val="TableParagraph"/>
              <w:spacing w:line="340" w:lineRule="atLeast"/>
              <w:ind w:left="2481" w:right="1140" w:hanging="567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Consultor/a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JIRA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Confluence</w:t>
            </w:r>
            <w:proofErr w:type="spellEnd"/>
            <w:r>
              <w:rPr>
                <w:b/>
                <w:sz w:val="18"/>
              </w:rPr>
              <w:t xml:space="preserve"> (Indicar els anys per a la millora proposada)</w:t>
            </w:r>
          </w:p>
        </w:tc>
      </w:tr>
      <w:tr w:rsidR="00F12116">
        <w:trPr>
          <w:trHeight w:val="413"/>
        </w:trPr>
        <w:tc>
          <w:tcPr>
            <w:tcW w:w="9427" w:type="dxa"/>
            <w:shd w:val="clear" w:color="auto" w:fill="F1DBDB"/>
          </w:tcPr>
          <w:p w:rsidR="00F12116" w:rsidRDefault="005D2A46">
            <w:pPr>
              <w:pStyle w:val="TableParagraph"/>
              <w:spacing w:before="98"/>
              <w:ind w:left="137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F12116">
        <w:trPr>
          <w:trHeight w:val="417"/>
        </w:trPr>
        <w:tc>
          <w:tcPr>
            <w:tcW w:w="9427" w:type="dxa"/>
          </w:tcPr>
          <w:p w:rsidR="00F12116" w:rsidRDefault="005D2A46">
            <w:pPr>
              <w:pStyle w:val="TableParagraph"/>
              <w:tabs>
                <w:tab w:val="left" w:leader="dot" w:pos="543"/>
              </w:tabs>
              <w:spacing w:before="102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F12116">
        <w:trPr>
          <w:trHeight w:val="657"/>
        </w:trPr>
        <w:tc>
          <w:tcPr>
            <w:tcW w:w="9427" w:type="dxa"/>
            <w:shd w:val="clear" w:color="auto" w:fill="D99493"/>
          </w:tcPr>
          <w:p w:rsidR="00F12116" w:rsidRDefault="005D2A46">
            <w:pPr>
              <w:pStyle w:val="TableParagraph"/>
              <w:spacing w:before="1"/>
              <w:ind w:left="133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Consultor/a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Business</w:t>
            </w:r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Ingelligence</w:t>
            </w:r>
            <w:proofErr w:type="spellEnd"/>
          </w:p>
          <w:p w:rsidR="00F12116" w:rsidRDefault="00F12116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F12116" w:rsidRDefault="005D2A46">
            <w:pPr>
              <w:pStyle w:val="TableParagraph"/>
              <w:spacing w:line="199" w:lineRule="exact"/>
              <w:ind w:left="137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414"/>
        </w:trPr>
        <w:tc>
          <w:tcPr>
            <w:tcW w:w="9427" w:type="dxa"/>
            <w:shd w:val="clear" w:color="auto" w:fill="E4B8B7"/>
          </w:tcPr>
          <w:p w:rsidR="00F12116" w:rsidRDefault="005D2A46">
            <w:pPr>
              <w:pStyle w:val="TableParagraph"/>
              <w:spacing w:before="99"/>
              <w:ind w:left="137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F12116">
        <w:trPr>
          <w:trHeight w:val="417"/>
        </w:trPr>
        <w:tc>
          <w:tcPr>
            <w:tcW w:w="9427" w:type="dxa"/>
          </w:tcPr>
          <w:p w:rsidR="00F12116" w:rsidRDefault="005D2A46">
            <w:pPr>
              <w:pStyle w:val="TableParagraph"/>
              <w:tabs>
                <w:tab w:val="left" w:leader="dot" w:pos="543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F12116" w:rsidRDefault="00F12116">
      <w:pPr>
        <w:spacing w:before="60"/>
        <w:ind w:right="540"/>
        <w:jc w:val="right"/>
        <w:rPr>
          <w:sz w:val="16"/>
        </w:rPr>
      </w:pPr>
    </w:p>
    <w:p w:rsidR="00F12116" w:rsidRDefault="00F12116">
      <w:pPr>
        <w:jc w:val="right"/>
        <w:rPr>
          <w:sz w:val="16"/>
        </w:rPr>
        <w:sectPr w:rsidR="00F12116">
          <w:pgSz w:w="11910" w:h="16840"/>
          <w:pgMar w:top="1960" w:right="600" w:bottom="340" w:left="1160" w:header="709" w:footer="147" w:gutter="0"/>
          <w:cols w:space="708"/>
        </w:sectPr>
      </w:pPr>
    </w:p>
    <w:p w:rsidR="00F12116" w:rsidRDefault="00F12116">
      <w:pPr>
        <w:spacing w:before="6"/>
        <w:rPr>
          <w:sz w:val="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F12116">
        <w:trPr>
          <w:trHeight w:val="657"/>
        </w:trPr>
        <w:tc>
          <w:tcPr>
            <w:tcW w:w="9427" w:type="dxa"/>
            <w:shd w:val="clear" w:color="auto" w:fill="D99493"/>
          </w:tcPr>
          <w:p w:rsidR="00F12116" w:rsidRDefault="005D2A46">
            <w:pPr>
              <w:pStyle w:val="TableParagraph"/>
              <w:spacing w:before="1"/>
              <w:ind w:left="133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Consultor/a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agilització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projectes</w:t>
            </w:r>
          </w:p>
          <w:p w:rsidR="00F12116" w:rsidRDefault="00F12116">
            <w:pPr>
              <w:pStyle w:val="TableParagraph"/>
              <w:spacing w:before="1"/>
              <w:rPr>
                <w:sz w:val="18"/>
              </w:rPr>
            </w:pPr>
          </w:p>
          <w:p w:rsidR="00F12116" w:rsidRDefault="005D2A46">
            <w:pPr>
              <w:pStyle w:val="TableParagraph"/>
              <w:spacing w:before="1" w:line="197" w:lineRule="exact"/>
              <w:ind w:left="137" w:right="1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414"/>
        </w:trPr>
        <w:tc>
          <w:tcPr>
            <w:tcW w:w="9427" w:type="dxa"/>
          </w:tcPr>
          <w:p w:rsidR="00F12116" w:rsidRDefault="005D2A46">
            <w:pPr>
              <w:pStyle w:val="TableParagraph"/>
              <w:spacing w:before="99"/>
              <w:ind w:left="134" w:right="131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 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3)</w:t>
            </w:r>
          </w:p>
        </w:tc>
      </w:tr>
      <w:tr w:rsidR="00F12116">
        <w:trPr>
          <w:trHeight w:val="417"/>
        </w:trPr>
        <w:tc>
          <w:tcPr>
            <w:tcW w:w="9427" w:type="dxa"/>
          </w:tcPr>
          <w:p w:rsidR="00F12116" w:rsidRDefault="005D2A46">
            <w:pPr>
              <w:pStyle w:val="TableParagraph"/>
              <w:tabs>
                <w:tab w:val="left" w:leader="dot" w:pos="543"/>
              </w:tabs>
              <w:spacing w:before="102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F12116" w:rsidRDefault="00F12116">
      <w:pPr>
        <w:rPr>
          <w:sz w:val="20"/>
        </w:rPr>
      </w:pPr>
    </w:p>
    <w:p w:rsidR="00F12116" w:rsidRDefault="00F12116">
      <w:pPr>
        <w:spacing w:before="4"/>
        <w:rPr>
          <w:sz w:val="20"/>
        </w:rPr>
      </w:pPr>
    </w:p>
    <w:p w:rsidR="00F12116" w:rsidRDefault="005D2A46">
      <w:pPr>
        <w:pStyle w:val="Ttol3"/>
        <w:ind w:left="258" w:right="243" w:firstLine="0"/>
        <w:jc w:val="both"/>
      </w:pPr>
      <w:r>
        <w:rPr>
          <w:b w:val="0"/>
        </w:rPr>
        <w:t xml:space="preserve">* </w:t>
      </w:r>
      <w:r>
        <w:t>L’experiència de tots els perfils es requereix a temps complert (full-</w:t>
      </w:r>
      <w:proofErr w:type="spellStart"/>
      <w:r>
        <w:t>time</w:t>
      </w:r>
      <w:proofErr w:type="spellEnd"/>
      <w:r>
        <w:t>), és a dir un perfil amb</w:t>
      </w:r>
      <w:r>
        <w:t xml:space="preserve"> experiència en un contracte de dos anys treballant amb una dedicació del 50% equivaldria a un any d’experiència en el perfil.</w:t>
      </w:r>
    </w:p>
    <w:p w:rsidR="00F12116" w:rsidRDefault="00F12116">
      <w:pPr>
        <w:rPr>
          <w:b/>
          <w:i/>
          <w:sz w:val="16"/>
        </w:rPr>
      </w:pPr>
    </w:p>
    <w:p w:rsidR="00F12116" w:rsidRDefault="005D2A46">
      <w:pPr>
        <w:pStyle w:val="Textindependent"/>
        <w:ind w:left="258" w:right="250"/>
        <w:jc w:val="both"/>
      </w:pPr>
      <w:r>
        <w:t>La presentació de referències</w:t>
      </w:r>
      <w:r>
        <w:t xml:space="preserve"> es farà amb una declaració responsable de les empreses licitadores conforme les dades</w:t>
      </w:r>
      <w:r>
        <w:t xml:space="preserve"> presentades són certes.</w:t>
      </w:r>
    </w:p>
    <w:p w:rsidR="00F12116" w:rsidRDefault="00F12116">
      <w:pPr>
        <w:rPr>
          <w:i/>
          <w:sz w:val="16"/>
        </w:rPr>
      </w:pPr>
    </w:p>
    <w:p w:rsidR="00F12116" w:rsidRDefault="005D2A46">
      <w:pPr>
        <w:pStyle w:val="Textindependent"/>
        <w:ind w:left="258" w:right="242"/>
        <w:jc w:val="both"/>
      </w:pPr>
      <w:r>
        <w:t>Per tal de facilitar la revisió es lliurarà la informació de detall en les millores de l’experiència en l’equip tècnic, que</w:t>
      </w:r>
      <w:r>
        <w:t xml:space="preserve"> presenti pels perfils anteriors</w:t>
      </w:r>
      <w:r>
        <w:rPr>
          <w:spacing w:val="-1"/>
        </w:rPr>
        <w:t xml:space="preserve"> </w:t>
      </w:r>
      <w:r>
        <w:t>tant l’experiència requerida com l’addicional, si es disposa,</w:t>
      </w:r>
      <w:r>
        <w:rPr>
          <w:spacing w:val="-1"/>
        </w:rPr>
        <w:t xml:space="preserve"> </w:t>
      </w:r>
      <w:r>
        <w:t xml:space="preserve">amb la següent informació en format taula, </w:t>
      </w:r>
      <w:r>
        <w:rPr>
          <w:b/>
        </w:rPr>
        <w:t>tantes files com perfils anteriors i projectes</w:t>
      </w:r>
      <w:r>
        <w:t>:</w:t>
      </w:r>
    </w:p>
    <w:p w:rsidR="00F12116" w:rsidRDefault="00F12116">
      <w:pPr>
        <w:rPr>
          <w:i/>
          <w:sz w:val="16"/>
        </w:rPr>
      </w:pPr>
    </w:p>
    <w:p w:rsidR="00F12116" w:rsidRDefault="005D2A46">
      <w:pPr>
        <w:pStyle w:val="Pargrafdellista"/>
        <w:numPr>
          <w:ilvl w:val="0"/>
          <w:numId w:val="1"/>
        </w:numPr>
        <w:tabs>
          <w:tab w:val="left" w:pos="978"/>
          <w:tab w:val="left" w:pos="979"/>
        </w:tabs>
        <w:spacing w:line="195" w:lineRule="exact"/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perfil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plec,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sobre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s’aplica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millora.</w:t>
      </w:r>
    </w:p>
    <w:p w:rsidR="00F12116" w:rsidRDefault="005D2A46">
      <w:pPr>
        <w:pStyle w:val="Pargrafdellista"/>
        <w:numPr>
          <w:ilvl w:val="0"/>
          <w:numId w:val="1"/>
        </w:numPr>
        <w:tabs>
          <w:tab w:val="left" w:pos="978"/>
          <w:tab w:val="left" w:pos="979"/>
        </w:tabs>
        <w:ind w:hanging="361"/>
        <w:rPr>
          <w:i/>
          <w:sz w:val="16"/>
        </w:rPr>
      </w:pPr>
      <w:r>
        <w:rPr>
          <w:i/>
          <w:sz w:val="16"/>
        </w:rPr>
        <w:t>Inicials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pacing w:val="-2"/>
          <w:sz w:val="16"/>
        </w:rPr>
        <w:t>treballador/a.</w:t>
      </w:r>
    </w:p>
    <w:p w:rsidR="00F12116" w:rsidRDefault="005D2A46">
      <w:pPr>
        <w:pStyle w:val="Pargrafdellista"/>
        <w:numPr>
          <w:ilvl w:val="0"/>
          <w:numId w:val="1"/>
        </w:numPr>
        <w:tabs>
          <w:tab w:val="left" w:pos="978"/>
          <w:tab w:val="left" w:pos="979"/>
        </w:tabs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administració/empresa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cada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projecte/perfil.</w:t>
      </w:r>
    </w:p>
    <w:p w:rsidR="00F12116" w:rsidRDefault="005D2A46">
      <w:pPr>
        <w:pStyle w:val="Pargrafdellista"/>
        <w:numPr>
          <w:ilvl w:val="0"/>
          <w:numId w:val="1"/>
        </w:numPr>
        <w:tabs>
          <w:tab w:val="left" w:pos="978"/>
          <w:tab w:val="left" w:pos="979"/>
        </w:tabs>
        <w:ind w:hanging="361"/>
        <w:rPr>
          <w:i/>
          <w:sz w:val="16"/>
        </w:rPr>
      </w:pPr>
      <w:r>
        <w:rPr>
          <w:i/>
          <w:sz w:val="16"/>
        </w:rPr>
        <w:t>Núm.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expedient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contracte.</w:t>
      </w:r>
    </w:p>
    <w:p w:rsidR="00F12116" w:rsidRDefault="005D2A46">
      <w:pPr>
        <w:pStyle w:val="Pargrafdellista"/>
        <w:numPr>
          <w:ilvl w:val="0"/>
          <w:numId w:val="1"/>
        </w:numPr>
        <w:tabs>
          <w:tab w:val="left" w:pos="978"/>
          <w:tab w:val="left" w:pos="979"/>
        </w:tabs>
        <w:spacing w:line="240" w:lineRule="auto"/>
        <w:ind w:right="247"/>
        <w:rPr>
          <w:i/>
          <w:sz w:val="16"/>
        </w:rPr>
      </w:pPr>
      <w:r>
        <w:rPr>
          <w:i/>
          <w:sz w:val="16"/>
        </w:rPr>
        <w:t>Detall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projecte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rol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realitzat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recurs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tecnologies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associades,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destacant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relatives</w:t>
      </w:r>
      <w:r>
        <w:rPr>
          <w:i/>
          <w:sz w:val="16"/>
        </w:rPr>
        <w:t xml:space="preserve"> a l’objecte del contracte, tantes files com projectes on hagi tingut l’experiència amb aquest rol</w:t>
      </w:r>
    </w:p>
    <w:p w:rsidR="00F12116" w:rsidRDefault="005D2A46">
      <w:pPr>
        <w:pStyle w:val="Ttol3"/>
        <w:numPr>
          <w:ilvl w:val="0"/>
          <w:numId w:val="1"/>
        </w:numPr>
        <w:tabs>
          <w:tab w:val="left" w:pos="978"/>
          <w:tab w:val="left" w:pos="979"/>
        </w:tabs>
        <w:ind w:right="246"/>
        <w:rPr>
          <w:b w:val="0"/>
        </w:rPr>
      </w:pPr>
      <w:r>
        <w:t>Data</w:t>
      </w:r>
      <w:r>
        <w:rPr>
          <w:spacing w:val="40"/>
        </w:rPr>
        <w:t xml:space="preserve"> </w:t>
      </w:r>
      <w:r>
        <w:t>inici</w:t>
      </w:r>
      <w:r>
        <w:rPr>
          <w:spacing w:val="40"/>
        </w:rPr>
        <w:t xml:space="preserve"> </w:t>
      </w:r>
      <w:r>
        <w:t>(dia-mes-any)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fi</w:t>
      </w:r>
      <w:r>
        <w:rPr>
          <w:spacing w:val="40"/>
        </w:rPr>
        <w:t xml:space="preserve"> </w:t>
      </w:r>
      <w:r>
        <w:t>(dia-mes-any)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%</w:t>
      </w:r>
      <w:r>
        <w:rPr>
          <w:spacing w:val="40"/>
        </w:rPr>
        <w:t xml:space="preserve"> </w:t>
      </w:r>
      <w:r>
        <w:t>dedicació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càlcul</w:t>
      </w:r>
      <w:r>
        <w:rPr>
          <w:spacing w:val="40"/>
        </w:rPr>
        <w:t xml:space="preserve"> </w:t>
      </w:r>
      <w:r>
        <w:t>dels</w:t>
      </w:r>
      <w:r>
        <w:rPr>
          <w:spacing w:val="40"/>
        </w:rPr>
        <w:t xml:space="preserve"> </w:t>
      </w:r>
      <w:r>
        <w:t>anys</w:t>
      </w:r>
      <w:r>
        <w:rPr>
          <w:spacing w:val="40"/>
        </w:rPr>
        <w:t xml:space="preserve"> </w:t>
      </w:r>
      <w:r>
        <w:t>complerts</w:t>
      </w:r>
      <w:r>
        <w:t xml:space="preserve"> d’experiència </w:t>
      </w:r>
      <w:r>
        <w:rPr>
          <w:b w:val="0"/>
        </w:rPr>
        <w:t xml:space="preserve">fent les tasques demanades </w:t>
      </w:r>
      <w:r>
        <w:t>en cada perfil i project</w:t>
      </w:r>
      <w:r>
        <w:t>e</w:t>
      </w:r>
      <w:r>
        <w:rPr>
          <w:b w:val="0"/>
        </w:rPr>
        <w:t>.</w:t>
      </w:r>
    </w:p>
    <w:p w:rsidR="00F12116" w:rsidRDefault="005D2A46">
      <w:pPr>
        <w:pStyle w:val="Pargrafdellista"/>
        <w:numPr>
          <w:ilvl w:val="0"/>
          <w:numId w:val="1"/>
        </w:numPr>
        <w:tabs>
          <w:tab w:val="left" w:pos="978"/>
          <w:tab w:val="left" w:pos="979"/>
        </w:tabs>
        <w:ind w:hanging="361"/>
        <w:rPr>
          <w:b/>
          <w:i/>
          <w:sz w:val="16"/>
        </w:rPr>
      </w:pPr>
      <w:r>
        <w:rPr>
          <w:b/>
          <w:i/>
          <w:sz w:val="16"/>
        </w:rPr>
        <w:t>Sumatori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l’experiència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perfil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en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punt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pacing w:val="-2"/>
          <w:sz w:val="16"/>
        </w:rPr>
        <w:t>valoració.</w:t>
      </w:r>
    </w:p>
    <w:p w:rsidR="00F12116" w:rsidRDefault="00F12116">
      <w:pPr>
        <w:spacing w:before="8"/>
        <w:rPr>
          <w:b/>
          <w:i/>
          <w:sz w:val="15"/>
        </w:rPr>
      </w:pPr>
    </w:p>
    <w:p w:rsidR="00F12116" w:rsidRDefault="005D2A46">
      <w:pPr>
        <w:pStyle w:val="Textindependent"/>
        <w:ind w:left="258" w:right="243"/>
        <w:jc w:val="both"/>
      </w:pPr>
      <w:r>
        <w:t>En fase de presentació d’ofertes només s’haurà de presentar la informació associada als perfils sobre els que es valora</w:t>
      </w:r>
      <w:r>
        <w:t xml:space="preserve"> la millora d’experiència, en cas d’aportar millora segons el model “Plantilla Equip </w:t>
      </w:r>
      <w:proofErr w:type="spellStart"/>
      <w:r>
        <w:t>Tècnic_Genèric</w:t>
      </w:r>
      <w:proofErr w:type="spellEnd"/>
      <w:r>
        <w:t>” tant en format .</w:t>
      </w:r>
      <w:proofErr w:type="spellStart"/>
      <w:r>
        <w:t>xlsx</w:t>
      </w:r>
      <w:proofErr w:type="spellEnd"/>
      <w:r>
        <w:t xml:space="preserve"> com .</w:t>
      </w:r>
      <w:proofErr w:type="spellStart"/>
      <w:r>
        <w:t>pdf</w:t>
      </w:r>
      <w:proofErr w:type="spellEnd"/>
      <w:r>
        <w:t>.</w:t>
      </w:r>
    </w:p>
    <w:p w:rsidR="00F12116" w:rsidRDefault="00F12116">
      <w:pPr>
        <w:rPr>
          <w:i/>
          <w:sz w:val="16"/>
        </w:rPr>
      </w:pPr>
    </w:p>
    <w:p w:rsidR="00F12116" w:rsidRDefault="005D2A46">
      <w:pPr>
        <w:pStyle w:val="Textindependent"/>
        <w:ind w:left="258" w:right="244"/>
        <w:jc w:val="both"/>
      </w:pPr>
      <w:r>
        <w:t>L’equip complert només serà requerit en cas de resultar l’adjudicatari, i s’haurà de presentar la informació de tot</w:t>
      </w:r>
      <w:r>
        <w:t xml:space="preserve"> l’equip</w:t>
      </w:r>
      <w:r>
        <w:t xml:space="preserve"> amb el mateix format.</w:t>
      </w:r>
    </w:p>
    <w:p w:rsidR="00F12116" w:rsidRDefault="00F12116">
      <w:pPr>
        <w:rPr>
          <w:i/>
          <w:sz w:val="20"/>
        </w:rPr>
      </w:pPr>
    </w:p>
    <w:p w:rsidR="00F12116" w:rsidRDefault="00F12116">
      <w:pPr>
        <w:rPr>
          <w:i/>
          <w:sz w:val="20"/>
        </w:rPr>
      </w:pPr>
    </w:p>
    <w:p w:rsidR="00F12116" w:rsidRDefault="005D2A46">
      <w:pPr>
        <w:pStyle w:val="Ttol2"/>
        <w:spacing w:before="143"/>
        <w:jc w:val="both"/>
      </w:pPr>
      <w:r>
        <w:rPr>
          <w:rFonts w:ascii="Times New Roman"/>
          <w:b w:val="0"/>
          <w:sz w:val="20"/>
        </w:rPr>
        <w:t>-</w:t>
      </w:r>
      <w:r>
        <w:rPr>
          <w:rFonts w:ascii="Times New Roman"/>
          <w:b w:val="0"/>
          <w:spacing w:val="67"/>
          <w:w w:val="150"/>
          <w:sz w:val="20"/>
        </w:rPr>
        <w:t xml:space="preserve">  </w:t>
      </w:r>
      <w:r>
        <w:t>Millora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Acords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Nivell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Servei:</w:t>
      </w:r>
    </w:p>
    <w:p w:rsidR="00F12116" w:rsidRDefault="00F12116">
      <w:pPr>
        <w:spacing w:before="10" w:after="1"/>
        <w:rPr>
          <w:b/>
          <w:sz w:val="29"/>
        </w:rPr>
      </w:pP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3"/>
        <w:gridCol w:w="3015"/>
        <w:gridCol w:w="3013"/>
      </w:tblGrid>
      <w:tr w:rsidR="00F12116">
        <w:trPr>
          <w:trHeight w:val="705"/>
        </w:trPr>
        <w:tc>
          <w:tcPr>
            <w:tcW w:w="9041" w:type="dxa"/>
            <w:gridSpan w:val="3"/>
            <w:shd w:val="clear" w:color="auto" w:fill="D99493"/>
          </w:tcPr>
          <w:p w:rsidR="00F12116" w:rsidRDefault="005D2A46">
            <w:pPr>
              <w:pStyle w:val="TableParagraph"/>
              <w:spacing w:before="25"/>
              <w:ind w:left="1950" w:right="19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Acords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Nivell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Servei</w:t>
            </w:r>
          </w:p>
          <w:p w:rsidR="00F12116" w:rsidRDefault="00F12116">
            <w:pPr>
              <w:pStyle w:val="TableParagraph"/>
              <w:spacing w:before="1"/>
              <w:rPr>
                <w:b/>
                <w:sz w:val="18"/>
              </w:rPr>
            </w:pPr>
          </w:p>
          <w:p w:rsidR="00F12116" w:rsidRDefault="005D2A46">
            <w:pPr>
              <w:pStyle w:val="TableParagraph"/>
              <w:spacing w:before="1"/>
              <w:ind w:left="1952" w:right="19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“SI/NO”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654"/>
        </w:trPr>
        <w:tc>
          <w:tcPr>
            <w:tcW w:w="3013" w:type="dxa"/>
            <w:shd w:val="clear" w:color="auto" w:fill="E4B8B7"/>
          </w:tcPr>
          <w:p w:rsidR="00F12116" w:rsidRDefault="005D2A46">
            <w:pPr>
              <w:pStyle w:val="TableParagraph"/>
              <w:spacing w:before="111"/>
              <w:ind w:left="640" w:right="44" w:hanging="504"/>
              <w:rPr>
                <w:b/>
                <w:sz w:val="18"/>
              </w:rPr>
            </w:pPr>
            <w:r>
              <w:rPr>
                <w:b/>
                <w:sz w:val="18"/>
              </w:rPr>
              <w:t>Indicador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d’entrega d’informes (</w:t>
            </w:r>
            <w:proofErr w:type="spellStart"/>
            <w:r>
              <w:rPr>
                <w:b/>
                <w:sz w:val="18"/>
              </w:rPr>
              <w:t>Tinf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3015" w:type="dxa"/>
            <w:shd w:val="clear" w:color="auto" w:fill="E4B8B7"/>
          </w:tcPr>
          <w:p w:rsidR="00F12116" w:rsidRDefault="005D2A46">
            <w:pPr>
              <w:pStyle w:val="TableParagraph"/>
              <w:spacing w:line="218" w:lineRule="exact"/>
              <w:ind w:left="366" w:right="363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Indicador Temps de resolució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Consultes normals (</w:t>
            </w:r>
            <w:proofErr w:type="spellStart"/>
            <w:r>
              <w:rPr>
                <w:b/>
                <w:sz w:val="18"/>
              </w:rPr>
              <w:t>ConNor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3013" w:type="dxa"/>
            <w:shd w:val="clear" w:color="auto" w:fill="E4B8B7"/>
          </w:tcPr>
          <w:p w:rsidR="00F12116" w:rsidRDefault="005D2A46">
            <w:pPr>
              <w:pStyle w:val="TableParagraph"/>
              <w:spacing w:line="218" w:lineRule="exact"/>
              <w:ind w:left="366" w:right="3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Indicador Temps de resolució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Consultes </w:t>
            </w:r>
            <w:proofErr w:type="spellStart"/>
            <w:r>
              <w:rPr>
                <w:b/>
                <w:sz w:val="18"/>
              </w:rPr>
              <w:t>bloquejants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ConBlo</w:t>
            </w:r>
            <w:proofErr w:type="spellEnd"/>
            <w:r>
              <w:rPr>
                <w:b/>
                <w:sz w:val="18"/>
              </w:rPr>
              <w:t>)</w:t>
            </w:r>
          </w:p>
        </w:tc>
      </w:tr>
      <w:tr w:rsidR="00F12116">
        <w:trPr>
          <w:trHeight w:val="571"/>
        </w:trPr>
        <w:tc>
          <w:tcPr>
            <w:tcW w:w="3013" w:type="dxa"/>
            <w:shd w:val="clear" w:color="auto" w:fill="F1DBDB"/>
          </w:tcPr>
          <w:p w:rsidR="00F12116" w:rsidRDefault="005D2A46">
            <w:pPr>
              <w:pStyle w:val="TableParagraph"/>
              <w:spacing w:before="68"/>
              <w:ind w:left="918" w:right="44" w:hanging="713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redacció de 4 a 3 dies</w:t>
            </w:r>
          </w:p>
        </w:tc>
        <w:tc>
          <w:tcPr>
            <w:tcW w:w="3015" w:type="dxa"/>
            <w:shd w:val="clear" w:color="auto" w:fill="F1DBDB"/>
          </w:tcPr>
          <w:p w:rsidR="00F12116" w:rsidRDefault="005D2A46">
            <w:pPr>
              <w:pStyle w:val="TableParagraph"/>
              <w:spacing w:before="68"/>
              <w:ind w:left="1074" w:right="33" w:hanging="879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resposta de 8 a 4h</w:t>
            </w:r>
          </w:p>
        </w:tc>
        <w:tc>
          <w:tcPr>
            <w:tcW w:w="3013" w:type="dxa"/>
            <w:shd w:val="clear" w:color="auto" w:fill="F1DBDB"/>
          </w:tcPr>
          <w:p w:rsidR="00F12116" w:rsidRDefault="005D2A46">
            <w:pPr>
              <w:pStyle w:val="TableParagraph"/>
              <w:spacing w:before="68"/>
              <w:ind w:left="1074" w:right="31" w:hanging="879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resposta de 4 a 2h</w:t>
            </w:r>
          </w:p>
        </w:tc>
      </w:tr>
      <w:tr w:rsidR="00F12116">
        <w:trPr>
          <w:trHeight w:val="570"/>
        </w:trPr>
        <w:tc>
          <w:tcPr>
            <w:tcW w:w="3013" w:type="dxa"/>
          </w:tcPr>
          <w:p w:rsidR="00F12116" w:rsidRDefault="005D2A46">
            <w:pPr>
              <w:pStyle w:val="TableParagraph"/>
              <w:tabs>
                <w:tab w:val="left" w:leader="dot" w:pos="1732"/>
              </w:tabs>
              <w:spacing w:before="176"/>
              <w:ind w:left="119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3015" w:type="dxa"/>
          </w:tcPr>
          <w:p w:rsidR="00F12116" w:rsidRDefault="005D2A46">
            <w:pPr>
              <w:pStyle w:val="TableParagraph"/>
              <w:tabs>
                <w:tab w:val="left" w:leader="dot" w:pos="1731"/>
              </w:tabs>
              <w:spacing w:before="176"/>
              <w:ind w:left="119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3013" w:type="dxa"/>
          </w:tcPr>
          <w:p w:rsidR="00F12116" w:rsidRDefault="005D2A46">
            <w:pPr>
              <w:pStyle w:val="TableParagraph"/>
              <w:tabs>
                <w:tab w:val="left" w:leader="dot" w:pos="1732"/>
              </w:tabs>
              <w:spacing w:before="176"/>
              <w:ind w:left="119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spacing w:before="9"/>
        <w:rPr>
          <w:b/>
          <w:sz w:val="25"/>
        </w:rPr>
      </w:pPr>
    </w:p>
    <w:p w:rsidR="00F12116" w:rsidRDefault="00F12116">
      <w:pPr>
        <w:ind w:right="540"/>
        <w:jc w:val="right"/>
        <w:rPr>
          <w:sz w:val="16"/>
        </w:rPr>
      </w:pPr>
    </w:p>
    <w:p w:rsidR="00F12116" w:rsidRDefault="00F12116">
      <w:pPr>
        <w:jc w:val="right"/>
        <w:rPr>
          <w:sz w:val="16"/>
        </w:rPr>
        <w:sectPr w:rsidR="00F12116">
          <w:pgSz w:w="11910" w:h="16840"/>
          <w:pgMar w:top="1960" w:right="600" w:bottom="340" w:left="1160" w:header="709" w:footer="147" w:gutter="0"/>
          <w:cols w:space="708"/>
        </w:sectPr>
      </w:pPr>
    </w:p>
    <w:p w:rsidR="00F12116" w:rsidRDefault="00F12116">
      <w:pPr>
        <w:spacing w:before="9"/>
        <w:rPr>
          <w:sz w:val="19"/>
        </w:rPr>
      </w:pPr>
    </w:p>
    <w:p w:rsidR="00F12116" w:rsidRDefault="005D2A46">
      <w:pPr>
        <w:tabs>
          <w:tab w:val="left" w:pos="618"/>
        </w:tabs>
        <w:spacing w:before="94"/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titulació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s’assignarà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contracte:</w:t>
      </w:r>
    </w:p>
    <w:p w:rsidR="00F12116" w:rsidRDefault="00F12116">
      <w:pPr>
        <w:spacing w:before="10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7715"/>
      </w:tblGrid>
      <w:tr w:rsidR="00F12116">
        <w:trPr>
          <w:trHeight w:val="1084"/>
        </w:trPr>
        <w:tc>
          <w:tcPr>
            <w:tcW w:w="2174" w:type="dxa"/>
            <w:vMerge w:val="restart"/>
            <w:shd w:val="clear" w:color="auto" w:fill="D99493"/>
          </w:tcPr>
          <w:p w:rsidR="00F12116" w:rsidRDefault="00F12116">
            <w:pPr>
              <w:pStyle w:val="TableParagraph"/>
              <w:rPr>
                <w:b/>
              </w:rPr>
            </w:pPr>
          </w:p>
          <w:p w:rsidR="00F12116" w:rsidRDefault="00F12116">
            <w:pPr>
              <w:pStyle w:val="TableParagraph"/>
              <w:rPr>
                <w:b/>
              </w:rPr>
            </w:pPr>
          </w:p>
          <w:p w:rsidR="00F12116" w:rsidRDefault="00F12116">
            <w:pPr>
              <w:pStyle w:val="TableParagraph"/>
              <w:rPr>
                <w:b/>
              </w:rPr>
            </w:pPr>
          </w:p>
          <w:p w:rsidR="00F12116" w:rsidRDefault="005D2A46">
            <w:pPr>
              <w:pStyle w:val="TableParagraph"/>
              <w:spacing w:before="147"/>
              <w:ind w:left="448" w:right="43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COMPROMÍS MILLORA TITULACIÓ</w:t>
            </w:r>
          </w:p>
        </w:tc>
        <w:tc>
          <w:tcPr>
            <w:tcW w:w="7715" w:type="dxa"/>
            <w:shd w:val="clear" w:color="auto" w:fill="D99493"/>
          </w:tcPr>
          <w:p w:rsidR="00F12116" w:rsidRDefault="005D2A46">
            <w:pPr>
              <w:pStyle w:val="TableParagraph"/>
              <w:spacing w:before="107"/>
              <w:ind w:left="136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adscriure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l’execució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contracte</w:t>
            </w:r>
          </w:p>
          <w:p w:rsidR="00F12116" w:rsidRDefault="00F12116">
            <w:pPr>
              <w:pStyle w:val="TableParagraph"/>
              <w:spacing w:before="1"/>
              <w:rPr>
                <w:b/>
                <w:sz w:val="18"/>
              </w:rPr>
            </w:pPr>
          </w:p>
          <w:p w:rsidR="00F12116" w:rsidRDefault="005D2A46">
            <w:pPr>
              <w:pStyle w:val="TableParagraph"/>
              <w:ind w:left="136" w:right="1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“SI/NO”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F12116">
        <w:trPr>
          <w:trHeight w:val="5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F12116" w:rsidRDefault="00F12116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  <w:shd w:val="clear" w:color="auto" w:fill="E4B8B7"/>
          </w:tcPr>
          <w:p w:rsidR="00F12116" w:rsidRDefault="005D2A46">
            <w:pPr>
              <w:pStyle w:val="TableParagraph"/>
              <w:spacing w:before="68"/>
              <w:ind w:left="2153" w:right="332" w:hanging="1808"/>
              <w:rPr>
                <w:b/>
                <w:sz w:val="18"/>
              </w:rPr>
            </w:pPr>
            <w:r>
              <w:rPr>
                <w:b/>
                <w:sz w:val="18"/>
              </w:rPr>
              <w:t>Certificació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d’Atlassian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Jira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Administration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Data</w:t>
            </w:r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Center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Server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– ACP-100 del perfil Consultor JIRA</w:t>
            </w:r>
          </w:p>
        </w:tc>
      </w:tr>
      <w:tr w:rsidR="00F12116">
        <w:trPr>
          <w:trHeight w:val="657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F12116" w:rsidRDefault="00F12116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</w:tcPr>
          <w:p w:rsidR="00F12116" w:rsidRDefault="00F12116">
            <w:pPr>
              <w:pStyle w:val="TableParagraph"/>
              <w:rPr>
                <w:b/>
                <w:sz w:val="18"/>
              </w:rPr>
            </w:pPr>
          </w:p>
          <w:p w:rsidR="00F12116" w:rsidRDefault="005D2A46">
            <w:pPr>
              <w:pStyle w:val="TableParagraph"/>
              <w:spacing w:before="1"/>
              <w:ind w:left="136" w:right="12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</w:rPr>
      </w:pPr>
    </w:p>
    <w:p w:rsidR="00F12116" w:rsidRDefault="00F12116">
      <w:pPr>
        <w:rPr>
          <w:b/>
          <w:sz w:val="32"/>
        </w:rPr>
      </w:pPr>
    </w:p>
    <w:p w:rsidR="00F12116" w:rsidRDefault="005D2A46">
      <w:pPr>
        <w:ind w:left="258" w:right="254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 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F12116" w:rsidRDefault="00F12116">
      <w:pPr>
        <w:rPr>
          <w:sz w:val="24"/>
        </w:rPr>
      </w:pPr>
    </w:p>
    <w:p w:rsidR="00F12116" w:rsidRDefault="00F12116">
      <w:pPr>
        <w:rPr>
          <w:sz w:val="24"/>
        </w:rPr>
      </w:pPr>
    </w:p>
    <w:p w:rsidR="00F12116" w:rsidRDefault="005D2A46">
      <w:pPr>
        <w:spacing w:before="147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rPr>
          <w:sz w:val="20"/>
        </w:rPr>
      </w:pPr>
    </w:p>
    <w:p w:rsidR="00F12116" w:rsidRDefault="00F12116">
      <w:pPr>
        <w:spacing w:before="7"/>
        <w:rPr>
          <w:sz w:val="19"/>
        </w:rPr>
      </w:pPr>
      <w:bookmarkStart w:id="0" w:name="_GoBack"/>
      <w:bookmarkEnd w:id="0"/>
    </w:p>
    <w:sectPr w:rsidR="00F12116">
      <w:pgSz w:w="11910" w:h="16840"/>
      <w:pgMar w:top="1960" w:right="60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2A46">
      <w:r>
        <w:separator/>
      </w:r>
    </w:p>
  </w:endnote>
  <w:endnote w:type="continuationSeparator" w:id="0">
    <w:p w:rsidR="00000000" w:rsidRDefault="005D2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116" w:rsidRDefault="00F12116">
    <w:pPr>
      <w:pStyle w:val="Textindependen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D2A46">
      <w:r>
        <w:separator/>
      </w:r>
    </w:p>
  </w:footnote>
  <w:footnote w:type="continuationSeparator" w:id="0">
    <w:p w:rsidR="00000000" w:rsidRDefault="005D2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116" w:rsidRDefault="005D2A46">
    <w:pPr>
      <w:pStyle w:val="Textindependent"/>
      <w:spacing w:line="14" w:lineRule="auto"/>
      <w:rPr>
        <w:i w:val="0"/>
        <w:sz w:val="20"/>
      </w:rPr>
    </w:pPr>
    <w:r>
      <w:rPr>
        <w:noProof/>
        <w:lang w:eastAsia="ca-ES"/>
      </w:rPr>
      <w:drawing>
        <wp:anchor distT="0" distB="0" distL="0" distR="0" simplePos="0" relativeHeight="48739481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921152;mso-position-horizontal-relative:page;mso-position-vertical-relative:page" filled="f" stroked="f">
          <v:textbox inset="0,0,0,0">
            <w:txbxContent>
              <w:p w:rsidR="00F12116" w:rsidRDefault="005D2A4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F12116" w:rsidRDefault="005D2A46">
                <w:pPr>
                  <w:pStyle w:val="Textindependent"/>
                  <w:spacing w:before="1"/>
                  <w:ind w:left="20"/>
                  <w:rPr>
                    <w:rFonts w:ascii="Arial"/>
                  </w:rPr>
                </w:pPr>
                <w:r>
                  <w:rPr>
                    <w:rFonts w:ascii="Arial"/>
                    <w:spacing w:val="-2"/>
                  </w:rPr>
                  <w:t>Departament</w:t>
                </w:r>
                <w:r>
                  <w:rPr>
                    <w:rFonts w:ascii="Arial"/>
                    <w:spacing w:val="32"/>
                  </w:rPr>
                  <w:t xml:space="preserve"> </w:t>
                </w:r>
                <w:r>
                  <w:rPr>
                    <w:rFonts w:ascii="Arial"/>
                    <w:spacing w:val="-2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446"/>
    <w:multiLevelType w:val="hybridMultilevel"/>
    <w:tmpl w:val="FD2C434E"/>
    <w:lvl w:ilvl="0" w:tplc="5D8AD1D4">
      <w:numFmt w:val="bullet"/>
      <w:lvlText w:val=""/>
      <w:lvlJc w:val="left"/>
      <w:pPr>
        <w:ind w:left="97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2F1214EE">
      <w:numFmt w:val="bullet"/>
      <w:lvlText w:val="•"/>
      <w:lvlJc w:val="left"/>
      <w:pPr>
        <w:ind w:left="1896" w:hanging="360"/>
      </w:pPr>
      <w:rPr>
        <w:rFonts w:hint="default"/>
        <w:lang w:val="ca-ES" w:eastAsia="en-US" w:bidi="ar-SA"/>
      </w:rPr>
    </w:lvl>
    <w:lvl w:ilvl="2" w:tplc="4F18E080">
      <w:numFmt w:val="bullet"/>
      <w:lvlText w:val="•"/>
      <w:lvlJc w:val="left"/>
      <w:pPr>
        <w:ind w:left="2813" w:hanging="360"/>
      </w:pPr>
      <w:rPr>
        <w:rFonts w:hint="default"/>
        <w:lang w:val="ca-ES" w:eastAsia="en-US" w:bidi="ar-SA"/>
      </w:rPr>
    </w:lvl>
    <w:lvl w:ilvl="3" w:tplc="0AC2F020">
      <w:numFmt w:val="bullet"/>
      <w:lvlText w:val="•"/>
      <w:lvlJc w:val="left"/>
      <w:pPr>
        <w:ind w:left="3729" w:hanging="360"/>
      </w:pPr>
      <w:rPr>
        <w:rFonts w:hint="default"/>
        <w:lang w:val="ca-ES" w:eastAsia="en-US" w:bidi="ar-SA"/>
      </w:rPr>
    </w:lvl>
    <w:lvl w:ilvl="4" w:tplc="A8A8DCB8">
      <w:numFmt w:val="bullet"/>
      <w:lvlText w:val="•"/>
      <w:lvlJc w:val="left"/>
      <w:pPr>
        <w:ind w:left="4646" w:hanging="360"/>
      </w:pPr>
      <w:rPr>
        <w:rFonts w:hint="default"/>
        <w:lang w:val="ca-ES" w:eastAsia="en-US" w:bidi="ar-SA"/>
      </w:rPr>
    </w:lvl>
    <w:lvl w:ilvl="5" w:tplc="435ED61C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6" w:tplc="A8A8DA62">
      <w:numFmt w:val="bullet"/>
      <w:lvlText w:val="•"/>
      <w:lvlJc w:val="left"/>
      <w:pPr>
        <w:ind w:left="6479" w:hanging="360"/>
      </w:pPr>
      <w:rPr>
        <w:rFonts w:hint="default"/>
        <w:lang w:val="ca-ES" w:eastAsia="en-US" w:bidi="ar-SA"/>
      </w:rPr>
    </w:lvl>
    <w:lvl w:ilvl="7" w:tplc="92706332">
      <w:numFmt w:val="bullet"/>
      <w:lvlText w:val="•"/>
      <w:lvlJc w:val="left"/>
      <w:pPr>
        <w:ind w:left="7396" w:hanging="360"/>
      </w:pPr>
      <w:rPr>
        <w:rFonts w:hint="default"/>
        <w:lang w:val="ca-ES" w:eastAsia="en-US" w:bidi="ar-SA"/>
      </w:rPr>
    </w:lvl>
    <w:lvl w:ilvl="8" w:tplc="1066585C">
      <w:numFmt w:val="bullet"/>
      <w:lvlText w:val="•"/>
      <w:lvlJc w:val="left"/>
      <w:pPr>
        <w:ind w:left="831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12116"/>
    <w:rsid w:val="005D2A46"/>
    <w:rsid w:val="00F1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spacing w:before="94"/>
      <w:ind w:left="258"/>
      <w:outlineLvl w:val="1"/>
    </w:pPr>
    <w:rPr>
      <w:b/>
      <w:bCs/>
      <w:sz w:val="18"/>
      <w:szCs w:val="18"/>
    </w:rPr>
  </w:style>
  <w:style w:type="paragraph" w:styleId="Ttol3">
    <w:name w:val="heading 3"/>
    <w:basedOn w:val="Normal"/>
    <w:uiPriority w:val="1"/>
    <w:qFormat/>
    <w:pPr>
      <w:ind w:left="978" w:hanging="361"/>
      <w:outlineLvl w:val="2"/>
    </w:pPr>
    <w:rPr>
      <w:b/>
      <w:bCs/>
      <w:i/>
      <w:i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194" w:lineRule="exact"/>
      <w:ind w:left="9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D2A4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A4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D2A4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D2A46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spacing w:before="94"/>
      <w:ind w:left="258"/>
      <w:outlineLvl w:val="1"/>
    </w:pPr>
    <w:rPr>
      <w:b/>
      <w:bCs/>
      <w:sz w:val="18"/>
      <w:szCs w:val="18"/>
    </w:rPr>
  </w:style>
  <w:style w:type="paragraph" w:styleId="Ttol3">
    <w:name w:val="heading 3"/>
    <w:basedOn w:val="Normal"/>
    <w:uiPriority w:val="1"/>
    <w:qFormat/>
    <w:pPr>
      <w:ind w:left="978" w:hanging="361"/>
      <w:outlineLvl w:val="2"/>
    </w:pPr>
    <w:rPr>
      <w:b/>
      <w:bCs/>
      <w:i/>
      <w:i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194" w:lineRule="exact"/>
      <w:ind w:left="9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D2A4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A4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D2A4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D2A4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1071</Words>
  <Characters>6105</Characters>
  <Application>Microsoft Office Word</Application>
  <DocSecurity>0</DocSecurity>
  <Lines>50</Lines>
  <Paragraphs>14</Paragraphs>
  <ScaleCrop>false</ScaleCrop>
  <Company>IMI</Company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2022-07-15T09:21:00Z</dcterms:created>
  <dcterms:modified xsi:type="dcterms:W3CDTF">2022-07-15T09:25:00Z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2010; modified using iText® 5.4.1 ©2000-2012 1T3XT BVBA (AGPL-version)</vt:lpwstr>
  </property>
</Properties>
</file>