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A0A" w:rsidRDefault="002B7D94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A0A" w:rsidRDefault="002B7D94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C7A0A" w:rsidRDefault="002B7D94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1C7A0A" w:rsidRDefault="001C7A0A">
      <w:pPr>
        <w:pStyle w:val="Textindependent"/>
        <w:rPr>
          <w:rFonts w:ascii="Arial"/>
          <w:i/>
        </w:rPr>
      </w:pPr>
    </w:p>
    <w:p w:rsidR="001C7A0A" w:rsidRDefault="002B7D94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1C7A0A" w:rsidRDefault="002B7D94">
      <w:pPr>
        <w:ind w:left="1234" w:right="1273"/>
        <w:jc w:val="center"/>
        <w:rPr>
          <w:b/>
          <w:i/>
        </w:rPr>
      </w:pPr>
      <w:r>
        <w:rPr>
          <w:b/>
          <w:i/>
        </w:rPr>
        <w:t>MODEL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DECLARACIÓ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RESPONSABLE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NO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CONTRAVENCIÓ</w:t>
      </w:r>
      <w:r>
        <w:rPr>
          <w:b/>
          <w:i/>
        </w:rPr>
        <w:t xml:space="preserve"> DRETS HUMANS</w:t>
      </w:r>
    </w:p>
    <w:p w:rsidR="001C7A0A" w:rsidRDefault="001C7A0A">
      <w:pPr>
        <w:pStyle w:val="Textindependent"/>
        <w:rPr>
          <w:b/>
          <w:i/>
          <w:sz w:val="26"/>
        </w:rPr>
      </w:pPr>
    </w:p>
    <w:p w:rsidR="001C7A0A" w:rsidRDefault="001C7A0A">
      <w:pPr>
        <w:pStyle w:val="Textindependent"/>
        <w:rPr>
          <w:b/>
          <w:i/>
          <w:sz w:val="26"/>
        </w:rPr>
      </w:pPr>
    </w:p>
    <w:p w:rsidR="001C7A0A" w:rsidRDefault="002B7D94">
      <w:pPr>
        <w:pStyle w:val="Textindependent"/>
        <w:tabs>
          <w:tab w:val="left" w:leader="dot" w:pos="9673"/>
        </w:tabs>
        <w:spacing w:before="197" w:line="243" w:lineRule="exact"/>
        <w:ind w:left="118"/>
      </w:pPr>
      <w:r>
        <w:t>Qui</w:t>
      </w:r>
      <w:r>
        <w:rPr>
          <w:spacing w:val="79"/>
        </w:rPr>
        <w:t xml:space="preserve"> </w:t>
      </w:r>
      <w:r>
        <w:t>sota</w:t>
      </w:r>
      <w:r>
        <w:rPr>
          <w:spacing w:val="78"/>
        </w:rPr>
        <w:t xml:space="preserve"> </w:t>
      </w:r>
      <w:r>
        <w:t>signa</w:t>
      </w:r>
      <w:r>
        <w:rPr>
          <w:spacing w:val="77"/>
        </w:rPr>
        <w:t xml:space="preserve"> </w:t>
      </w:r>
      <w:r>
        <w:t>el/la</w:t>
      </w:r>
      <w:r>
        <w:rPr>
          <w:spacing w:val="78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1C7A0A" w:rsidRDefault="002B7D94">
      <w:pPr>
        <w:pStyle w:val="Textindependent"/>
        <w:tabs>
          <w:tab w:val="left" w:leader="dot" w:pos="4166"/>
        </w:tabs>
        <w:spacing w:line="243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1C7A0A" w:rsidRDefault="002B7D94">
      <w:pPr>
        <w:pStyle w:val="Textindependent"/>
        <w:spacing w:before="2" w:line="243" w:lineRule="exact"/>
        <w:ind w:left="118"/>
      </w:pPr>
      <w:r>
        <w:t>persona</w:t>
      </w:r>
      <w:r>
        <w:rPr>
          <w:spacing w:val="40"/>
        </w:rPr>
        <w:t xml:space="preserve"> </w:t>
      </w:r>
      <w:r>
        <w:t>física/jurídica</w:t>
      </w:r>
      <w:r>
        <w:rPr>
          <w:spacing w:val="39"/>
        </w:rPr>
        <w:t xml:space="preserve"> </w:t>
      </w:r>
      <w:r>
        <w:t>....................................................................................,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rPr>
          <w:spacing w:val="-5"/>
        </w:rPr>
        <w:t>NIF</w:t>
      </w:r>
    </w:p>
    <w:p w:rsidR="001C7A0A" w:rsidRDefault="002B7D94">
      <w:pPr>
        <w:pStyle w:val="Textindependent"/>
        <w:spacing w:line="242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1C7A0A" w:rsidRDefault="002B7D94">
      <w:pPr>
        <w:pStyle w:val="Textindependent"/>
        <w:ind w:left="118" w:right="105"/>
        <w:jc w:val="both"/>
      </w:pPr>
      <w:r>
        <w:t>comunicacions electròniques (@) .................................. i als efectes de licitar en el procediment d'adjudicació per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integració</w:t>
      </w:r>
      <w:r>
        <w:rPr>
          <w:spacing w:val="-2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actuals</w:t>
      </w:r>
      <w:r>
        <w:rPr>
          <w:spacing w:val="-1"/>
        </w:rPr>
        <w:t xml:space="preserve"> </w:t>
      </w:r>
      <w:r>
        <w:t>d</w:t>
      </w:r>
      <w:r>
        <w:t>rets</w:t>
      </w:r>
      <w:r>
        <w:rPr>
          <w:spacing w:val="-1"/>
        </w:rPr>
        <w:t xml:space="preserve"> </w:t>
      </w:r>
      <w:r>
        <w:t>d’ús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llicències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programari </w:t>
      </w:r>
      <w:proofErr w:type="spellStart"/>
      <w:r>
        <w:t>Autodesk</w:t>
      </w:r>
      <w:proofErr w:type="spellEnd"/>
      <w:r>
        <w:t xml:space="preserve"> de diferents organismes i sectors de l’Ajuntament de Barcelona i la subscripció en modalitat d’adquisició de dret d’ús de noves llicències de programari </w:t>
      </w:r>
      <w:proofErr w:type="spellStart"/>
      <w:r>
        <w:t>Autodesk</w:t>
      </w:r>
      <w:proofErr w:type="spellEnd"/>
      <w:r>
        <w:t xml:space="preserve"> per a l’Ajuntament de Barcelona, amb mesures de</w:t>
      </w:r>
      <w:r>
        <w:t xml:space="preserve"> contractació sostenible, núm. Contracte </w:t>
      </w:r>
      <w:r>
        <w:rPr>
          <w:spacing w:val="-2"/>
        </w:rPr>
        <w:t>22000103:</w:t>
      </w:r>
    </w:p>
    <w:p w:rsidR="001C7A0A" w:rsidRDefault="001C7A0A">
      <w:pPr>
        <w:pStyle w:val="Textindependent"/>
        <w:rPr>
          <w:sz w:val="24"/>
        </w:rPr>
      </w:pPr>
    </w:p>
    <w:p w:rsidR="001C7A0A" w:rsidRDefault="001C7A0A">
      <w:pPr>
        <w:pStyle w:val="Textindependent"/>
        <w:spacing w:before="3"/>
        <w:rPr>
          <w:sz w:val="27"/>
        </w:rPr>
      </w:pPr>
    </w:p>
    <w:p w:rsidR="001C7A0A" w:rsidRDefault="002B7D94">
      <w:pPr>
        <w:ind w:left="1234" w:right="126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1C7A0A" w:rsidRDefault="001C7A0A">
      <w:pPr>
        <w:pStyle w:val="Textindependent"/>
        <w:rPr>
          <w:b/>
          <w:i/>
          <w:sz w:val="30"/>
        </w:rPr>
      </w:pPr>
    </w:p>
    <w:p w:rsidR="001C7A0A" w:rsidRDefault="001C7A0A">
      <w:pPr>
        <w:pStyle w:val="Textindependent"/>
        <w:spacing w:before="10"/>
        <w:rPr>
          <w:b/>
          <w:i/>
          <w:sz w:val="38"/>
        </w:rPr>
      </w:pPr>
    </w:p>
    <w:p w:rsidR="001C7A0A" w:rsidRDefault="002B7D94">
      <w:pPr>
        <w:spacing w:before="1"/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1C7A0A" w:rsidRDefault="001C7A0A">
      <w:pPr>
        <w:pStyle w:val="Textindependent"/>
        <w:rPr>
          <w:b/>
        </w:rPr>
      </w:pPr>
    </w:p>
    <w:p w:rsidR="001C7A0A" w:rsidRDefault="001C7A0A">
      <w:pPr>
        <w:pStyle w:val="Textindependent"/>
        <w:spacing w:before="12"/>
        <w:rPr>
          <w:b/>
          <w:sz w:val="19"/>
        </w:rPr>
      </w:pPr>
    </w:p>
    <w:p w:rsidR="001C7A0A" w:rsidRDefault="002B7D94">
      <w:pPr>
        <w:pStyle w:val="Textindependent"/>
        <w:ind w:left="118" w:right="111" w:firstLine="1051"/>
        <w:jc w:val="both"/>
      </w:pPr>
      <w:r>
        <w:pict>
          <v:rect id="docshape2" o:spid="_x0000_s1028" style="position:absolute;left:0;text-align:left;margin-left:107.4pt;margin-top:1.05pt;width:9.85pt;height:9.85pt;z-index:-15769088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1C7A0A" w:rsidRDefault="001C7A0A">
      <w:pPr>
        <w:pStyle w:val="Textindependent"/>
        <w:spacing w:before="9"/>
        <w:rPr>
          <w:sz w:val="11"/>
        </w:rPr>
      </w:pPr>
    </w:p>
    <w:p w:rsidR="001C7A0A" w:rsidRDefault="002B7D94">
      <w:pPr>
        <w:pStyle w:val="Textindependent"/>
        <w:spacing w:before="99"/>
        <w:ind w:left="118" w:right="109" w:firstLine="1075"/>
        <w:jc w:val="both"/>
      </w:pPr>
      <w:r>
        <w:pict>
          <v:rect id="docshape3" o:spid="_x0000_s1027" style="position:absolute;left:0;text-align:left;margin-left:107.4pt;margin-top:6pt;width:9.85pt;height:9.85pt;z-index:-15768576;mso-position-horizontal-relative:page" filled="f" strokeweight=".72pt">
            <w10:wrap anchorx="page"/>
          </v:rect>
        </w:pic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 Protecció dels Drets Humans.</w:t>
      </w:r>
    </w:p>
    <w:p w:rsidR="001C7A0A" w:rsidRDefault="001C7A0A">
      <w:pPr>
        <w:pStyle w:val="Textindependent"/>
        <w:rPr>
          <w:sz w:val="24"/>
        </w:rPr>
      </w:pPr>
    </w:p>
    <w:p w:rsidR="001C7A0A" w:rsidRDefault="002B7D94">
      <w:pPr>
        <w:pStyle w:val="Textindependent"/>
        <w:spacing w:before="195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1C7A0A" w:rsidRDefault="001C7A0A">
      <w:pPr>
        <w:pStyle w:val="Textindependent"/>
        <w:rPr>
          <w:sz w:val="24"/>
        </w:rPr>
      </w:pPr>
    </w:p>
    <w:p w:rsidR="001C7A0A" w:rsidRDefault="001C7A0A">
      <w:pPr>
        <w:pStyle w:val="Textindependent"/>
        <w:rPr>
          <w:sz w:val="24"/>
        </w:rPr>
      </w:pPr>
    </w:p>
    <w:p w:rsidR="001C7A0A" w:rsidRDefault="001C7A0A">
      <w:pPr>
        <w:pStyle w:val="Textindependent"/>
        <w:spacing w:before="1"/>
        <w:rPr>
          <w:sz w:val="32"/>
        </w:rPr>
      </w:pPr>
    </w:p>
    <w:p w:rsidR="001C7A0A" w:rsidRDefault="002B7D94">
      <w:pPr>
        <w:pStyle w:val="Textindependent"/>
        <w:ind w:left="118"/>
      </w:pPr>
      <w:r>
        <w:t>(Lloc,</w:t>
      </w:r>
      <w:r>
        <w:rPr>
          <w:spacing w:val="-2"/>
        </w:rPr>
        <w:t xml:space="preserve"> </w:t>
      </w:r>
      <w:r>
        <w:t>data i</w:t>
      </w:r>
      <w:r>
        <w:rPr>
          <w:spacing w:val="4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</w:p>
    <w:p w:rsidR="001C7A0A" w:rsidRDefault="001C7A0A">
      <w:pPr>
        <w:pStyle w:val="Textindependent"/>
      </w:pPr>
    </w:p>
    <w:p w:rsidR="001C7A0A" w:rsidRDefault="001C7A0A">
      <w:pPr>
        <w:pStyle w:val="Textindependent"/>
      </w:pPr>
    </w:p>
    <w:p w:rsidR="001C7A0A" w:rsidRDefault="001C7A0A">
      <w:pPr>
        <w:pStyle w:val="Textindependent"/>
      </w:pPr>
    </w:p>
    <w:p w:rsidR="001C7A0A" w:rsidRDefault="001C7A0A">
      <w:pPr>
        <w:pStyle w:val="Textindependent"/>
      </w:pPr>
    </w:p>
    <w:p w:rsidR="001C7A0A" w:rsidRDefault="001C7A0A">
      <w:pPr>
        <w:pStyle w:val="Textindependent"/>
      </w:pPr>
    </w:p>
    <w:p w:rsidR="001C7A0A" w:rsidRDefault="001C7A0A">
      <w:pPr>
        <w:pStyle w:val="Textindependent"/>
      </w:pPr>
    </w:p>
    <w:p w:rsidR="001C7A0A" w:rsidRDefault="001C7A0A">
      <w:pPr>
        <w:pStyle w:val="Textindependent"/>
      </w:pPr>
    </w:p>
    <w:p w:rsidR="001C7A0A" w:rsidRDefault="002B7D94">
      <w:pPr>
        <w:pStyle w:val="Textindependent"/>
        <w:spacing w:before="10"/>
        <w:rPr>
          <w:sz w:val="23"/>
        </w:rPr>
      </w:pPr>
      <w:r>
        <w:pict>
          <v:rect id="docshape4" o:spid="_x0000_s1026" style="position:absolute;margin-left:70.95pt;margin-top:15.7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C7A0A" w:rsidRDefault="002B7D94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</w:p>
    <w:p w:rsidR="001C7A0A" w:rsidRDefault="001C7A0A">
      <w:pPr>
        <w:pStyle w:val="Textindependent"/>
        <w:rPr>
          <w:rFonts w:ascii="Arial"/>
          <w:i/>
          <w:sz w:val="10"/>
        </w:rPr>
      </w:pPr>
      <w:bookmarkStart w:id="0" w:name="_GoBack"/>
      <w:bookmarkEnd w:id="0"/>
    </w:p>
    <w:sectPr w:rsidR="001C7A0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C7A0A"/>
    <w:rsid w:val="001C7A0A"/>
    <w:rsid w:val="002B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 w:line="291" w:lineRule="exact"/>
      <w:ind w:left="1234" w:right="122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B7D9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B7D9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 w:line="291" w:lineRule="exact"/>
      <w:ind w:left="1234" w:right="122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B7D9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B7D9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1790</Characters>
  <Application>Microsoft Office Word</Application>
  <DocSecurity>0</DocSecurity>
  <Lines>14</Lines>
  <Paragraphs>4</Paragraphs>
  <ScaleCrop>false</ScaleCrop>
  <Company>IMI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2022-07-22T09:12:00Z</dcterms:created>
  <dcterms:modified xsi:type="dcterms:W3CDTF">2022-07-22T09:13:00Z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2022-07-22T00:00:00Z</vt:filetime>
  </property>
  <property fmtid="{D5CDD505-2E9C-101B-9397-08002B2CF9AE}" pid="5" name="Producer">
    <vt:lpwstr>Microsoft® Word 2010; modified using iText® 5.4.1 ©2000-2012 1T3XT BVBA (AGPL-version)</vt:lpwstr>
  </property>
</Properties>
</file>