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24" w:rsidRDefault="00AF559C">
      <w:pPr>
        <w:pStyle w:val="Textindependent"/>
        <w:ind w:left="350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E24" w:rsidRDefault="00AF559C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16E24" w:rsidRDefault="00AF559C">
      <w:pPr>
        <w:pStyle w:val="Textindependent"/>
        <w:spacing w:before="3"/>
        <w:ind w:left="366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B16E24" w:rsidRDefault="00B16E24">
      <w:pPr>
        <w:pStyle w:val="Textindependent"/>
        <w:rPr>
          <w:rFonts w:ascii="Arial"/>
          <w:sz w:val="20"/>
        </w:rPr>
      </w:pPr>
    </w:p>
    <w:p w:rsidR="00B16E24" w:rsidRDefault="00B16E24">
      <w:pPr>
        <w:pStyle w:val="Textindependent"/>
        <w:rPr>
          <w:rFonts w:ascii="Arial"/>
          <w:sz w:val="20"/>
        </w:rPr>
      </w:pPr>
    </w:p>
    <w:p w:rsidR="00B16E24" w:rsidRDefault="00B16E24">
      <w:pPr>
        <w:pStyle w:val="Textindependent"/>
        <w:rPr>
          <w:rFonts w:ascii="Arial"/>
          <w:sz w:val="20"/>
        </w:rPr>
      </w:pPr>
    </w:p>
    <w:p w:rsidR="00B16E24" w:rsidRDefault="00B16E24">
      <w:pPr>
        <w:pStyle w:val="Textindependent"/>
        <w:rPr>
          <w:rFonts w:ascii="Arial"/>
          <w:sz w:val="20"/>
        </w:rPr>
      </w:pPr>
    </w:p>
    <w:p w:rsidR="00B16E24" w:rsidRDefault="00B16E24">
      <w:pPr>
        <w:pStyle w:val="Textindependent"/>
        <w:spacing w:before="2"/>
        <w:rPr>
          <w:rFonts w:ascii="Arial"/>
          <w:sz w:val="21"/>
        </w:rPr>
      </w:pPr>
    </w:p>
    <w:p w:rsidR="00B16E24" w:rsidRDefault="00AF559C">
      <w:pPr>
        <w:pStyle w:val="Ttol"/>
        <w:spacing w:before="10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5B</w:t>
      </w:r>
    </w:p>
    <w:p w:rsidR="00B16E24" w:rsidRDefault="00AF559C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B16E24" w:rsidRDefault="00B16E24">
      <w:pPr>
        <w:rPr>
          <w:b/>
          <w:sz w:val="26"/>
        </w:rPr>
      </w:pPr>
    </w:p>
    <w:p w:rsidR="00B16E24" w:rsidRDefault="00AF559C">
      <w:pPr>
        <w:pStyle w:val="Ttol1"/>
        <w:spacing w:before="174"/>
        <w:ind w:right="112"/>
        <w:jc w:val="both"/>
      </w:pP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59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8"/>
          <w:w w:val="150"/>
        </w:rPr>
        <w:t xml:space="preserve">  </w:t>
      </w:r>
      <w:r>
        <w:t>aplica</w:t>
      </w:r>
      <w:r>
        <w:t>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conveni</w:t>
      </w:r>
    </w:p>
    <w:p w:rsidR="00B16E24" w:rsidRDefault="00AF559C">
      <w:pPr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B16E24" w:rsidRDefault="00B16E24">
      <w:pPr>
        <w:rPr>
          <w:sz w:val="20"/>
        </w:rPr>
      </w:pPr>
    </w:p>
    <w:p w:rsidR="00B16E24" w:rsidRDefault="00B16E24">
      <w:pPr>
        <w:spacing w:before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16E24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B16E24" w:rsidRDefault="00AF559C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16E24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B16E2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16E24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8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16E24" w:rsidRDefault="00AF559C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16E24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B16E2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16E24" w:rsidRDefault="00B16E24">
      <w:pPr>
        <w:rPr>
          <w:sz w:val="20"/>
        </w:rPr>
      </w:pPr>
    </w:p>
    <w:p w:rsidR="00B16E24" w:rsidRDefault="00B16E24">
      <w:pPr>
        <w:spacing w:before="1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16E24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16E24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B16E2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16E2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9" w:line="225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79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16E24" w:rsidRDefault="00B16E24">
      <w:pPr>
        <w:rPr>
          <w:sz w:val="20"/>
        </w:rPr>
      </w:pPr>
    </w:p>
    <w:p w:rsidR="00B16E24" w:rsidRDefault="00B16E24">
      <w:pPr>
        <w:spacing w:before="3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16E24">
        <w:trPr>
          <w:trHeight w:val="272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16E24">
        <w:trPr>
          <w:trHeight w:val="22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B16E24" w:rsidRDefault="00B16E2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16E24" w:rsidRDefault="00B16E24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16E24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16E24" w:rsidRDefault="00AF559C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16E24" w:rsidRDefault="00B16E2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spacing w:before="3"/>
        <w:rPr>
          <w:sz w:val="19"/>
        </w:rPr>
      </w:pPr>
    </w:p>
    <w:p w:rsidR="00B16E24" w:rsidRDefault="00AF559C">
      <w:pPr>
        <w:pStyle w:val="Ttol1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B16E24">
      <w:pPr>
        <w:rPr>
          <w:sz w:val="20"/>
        </w:rPr>
      </w:pPr>
    </w:p>
    <w:p w:rsidR="00B16E24" w:rsidRDefault="00AF559C">
      <w:pPr>
        <w:spacing w:before="9"/>
        <w:rPr>
          <w:sz w:val="18"/>
        </w:rPr>
      </w:pPr>
      <w:r>
        <w:pict>
          <v:rect id="docshape2" o:spid="_x0000_s1026" style="position:absolute;margin-left:70.95pt;margin-top:12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16E24" w:rsidRDefault="00AF559C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B16E24" w:rsidRDefault="00AF559C">
      <w:pPr>
        <w:pStyle w:val="Textindependent"/>
        <w:spacing w:line="242" w:lineRule="auto"/>
        <w:ind w:left="118" w:right="106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</w:t>
      </w:r>
      <w:r>
        <w:t xml:space="preserve"> fabricar, com ara comercials,</w:t>
      </w:r>
      <w:r>
        <w:rPr>
          <w:spacing w:val="40"/>
        </w:rPr>
        <w:t xml:space="preserve"> </w:t>
      </w:r>
      <w:r>
        <w:t>d’administració i financers.</w:t>
      </w:r>
    </w:p>
    <w:p w:rsidR="00B16E24" w:rsidRDefault="00B16E24">
      <w:pPr>
        <w:pStyle w:val="Textindependent"/>
        <w:spacing w:before="2"/>
        <w:rPr>
          <w:sz w:val="9"/>
        </w:rPr>
      </w:pPr>
      <w:bookmarkStart w:id="0" w:name="_GoBack"/>
      <w:bookmarkEnd w:id="0"/>
    </w:p>
    <w:sectPr w:rsidR="00B16E2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16E24"/>
    <w:rsid w:val="00AF559C"/>
    <w:rsid w:val="00B1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F55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559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F55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559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>IMI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