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473" w:rsidRDefault="006F628E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473" w:rsidRDefault="006F628E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64473" w:rsidRDefault="006F628E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64473" w:rsidRDefault="00864473">
      <w:pPr>
        <w:pStyle w:val="Textindependent"/>
        <w:spacing w:before="6"/>
        <w:rPr>
          <w:rFonts w:ascii="Arial"/>
          <w:i/>
          <w:sz w:val="28"/>
        </w:rPr>
      </w:pPr>
    </w:p>
    <w:p w:rsidR="00864473" w:rsidRDefault="006F628E">
      <w:pPr>
        <w:pStyle w:val="Ttol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4B</w:t>
      </w:r>
    </w:p>
    <w:p w:rsidR="00864473" w:rsidRDefault="006F628E">
      <w:pPr>
        <w:pStyle w:val="Ttol"/>
        <w:ind w:right="686"/>
      </w:pPr>
      <w:r>
        <w:t>DOCUMENT</w:t>
      </w:r>
      <w:r>
        <w:rPr>
          <w:spacing w:val="-7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4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864473" w:rsidRDefault="006F628E">
      <w:pPr>
        <w:pStyle w:val="Textindependent"/>
        <w:spacing w:before="245"/>
        <w:ind w:left="118" w:right="103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 xml:space="preserve">número d’expedient 23000004 </w:t>
      </w:r>
      <w:r>
        <w:t>que té per objecte el manteniment i monitorització de tots els elements d’electrònica que permeten la connectivitat de qualssevol dels dispositius de comunicacions a la xarxa corporativa municipal ai</w:t>
      </w:r>
      <w:r>
        <w:t>xí com el manteniment del seu inventari, gestió d’equips en garantia de fabricant i</w:t>
      </w:r>
      <w:r>
        <w:rPr>
          <w:spacing w:val="40"/>
        </w:rPr>
        <w:t xml:space="preserve"> </w:t>
      </w:r>
      <w:r>
        <w:t>determinades actuacions</w:t>
      </w:r>
      <w:r>
        <w:rPr>
          <w:spacing w:val="40"/>
        </w:rPr>
        <w:t xml:space="preserve"> </w:t>
      </w:r>
      <w:r>
        <w:t>considerades</w:t>
      </w:r>
      <w:r>
        <w:rPr>
          <w:spacing w:val="40"/>
        </w:rPr>
        <w:t xml:space="preserve"> </w:t>
      </w:r>
      <w:r>
        <w:t>especials, amb mesures de contractació pública sostenible</w:t>
      </w:r>
      <w:r>
        <w:rPr>
          <w:i/>
        </w:rPr>
        <w:t xml:space="preserve">, </w:t>
      </w:r>
      <w:r>
        <w:t>en compliment de l’establert a la clàusula 8a d’aquest plec s’incorpora el s</w:t>
      </w:r>
      <w:r>
        <w:t>egüent desglossament de costos directes i indirectes, precisant el benefici industrial i les despeses generals, i, imputant l’IVA amb partida independent, aplicant el</w:t>
      </w:r>
      <w:r>
        <w:rPr>
          <w:spacing w:val="80"/>
          <w:w w:val="150"/>
        </w:rPr>
        <w:t xml:space="preserve"> </w:t>
      </w:r>
      <w:r>
        <w:t>conveni</w:t>
      </w:r>
      <w:r>
        <w:rPr>
          <w:spacing w:val="80"/>
          <w:w w:val="150"/>
        </w:rPr>
        <w:t xml:space="preserve"> </w:t>
      </w:r>
      <w:r>
        <w:t>............................................................................,</w:t>
      </w:r>
      <w:r>
        <w:rPr>
          <w:spacing w:val="80"/>
          <w:w w:val="150"/>
        </w:rPr>
        <w:t xml:space="preserve"> </w:t>
      </w:r>
      <w:r>
        <w:t>i</w:t>
      </w:r>
      <w:r>
        <w:rPr>
          <w:spacing w:val="80"/>
          <w:w w:val="150"/>
        </w:rPr>
        <w:t xml:space="preserve"> </w:t>
      </w:r>
      <w:r>
        <w:t>d</w:t>
      </w:r>
      <w:r>
        <w:t>’acord</w:t>
      </w:r>
      <w:r>
        <w:rPr>
          <w:spacing w:val="80"/>
          <w:w w:val="150"/>
        </w:rPr>
        <w:t xml:space="preserve"> </w:t>
      </w:r>
      <w:r>
        <w:t>amb</w:t>
      </w:r>
      <w:r>
        <w:rPr>
          <w:spacing w:val="80"/>
          <w:w w:val="150"/>
        </w:rPr>
        <w:t xml:space="preserve"> </w:t>
      </w:r>
      <w:r>
        <w:t>l’oferta</w:t>
      </w:r>
    </w:p>
    <w:p w:rsidR="00864473" w:rsidRDefault="006F628E">
      <w:pPr>
        <w:pStyle w:val="Textindependent"/>
        <w:spacing w:before="1"/>
        <w:ind w:left="118"/>
        <w:jc w:val="both"/>
      </w:pPr>
      <w:r>
        <w:t>econòmica</w:t>
      </w:r>
      <w:r>
        <w:rPr>
          <w:spacing w:val="-11"/>
        </w:rPr>
        <w:t xml:space="preserve"> </w:t>
      </w:r>
      <w:r>
        <w:rPr>
          <w:spacing w:val="-2"/>
        </w:rPr>
        <w:t>proposada.”</w:t>
      </w:r>
    </w:p>
    <w:p w:rsidR="00864473" w:rsidRDefault="00864473">
      <w:pPr>
        <w:pStyle w:val="Textindependent"/>
      </w:pPr>
    </w:p>
    <w:p w:rsidR="00864473" w:rsidRDefault="00864473">
      <w:pPr>
        <w:pStyle w:val="Textindependent"/>
        <w:spacing w:before="3"/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64473">
        <w:trPr>
          <w:trHeight w:val="248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spacing w:before="10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5</w:t>
            </w:r>
          </w:p>
          <w:p w:rsidR="00864473" w:rsidRDefault="006F628E">
            <w:pPr>
              <w:pStyle w:val="TableParagraph"/>
              <w:spacing w:before="2" w:line="231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spacing w:before="12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864473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64473" w:rsidRDefault="00864473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864473" w:rsidRDefault="0086447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864473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4473" w:rsidRDefault="0086447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64473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4473" w:rsidRDefault="0086447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64473">
        <w:trPr>
          <w:trHeight w:val="262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864473" w:rsidRDefault="006F628E">
            <w:pPr>
              <w:pStyle w:val="TableParagraph"/>
              <w:tabs>
                <w:tab w:val="left" w:pos="1942"/>
                <w:tab w:val="left" w:pos="3396"/>
              </w:tabs>
              <w:spacing w:line="242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tabs>
                <w:tab w:val="left" w:leader="dot" w:pos="611"/>
              </w:tabs>
              <w:spacing w:before="19"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864473">
        <w:trPr>
          <w:trHeight w:val="456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4473" w:rsidRDefault="00864473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864473" w:rsidRDefault="0086447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64473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2" w:space="0" w:color="000000"/>
              <w:left w:val="single" w:sz="8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864473" w:rsidRDefault="00864473">
      <w:pPr>
        <w:pStyle w:val="Textindependent"/>
        <w:spacing w:before="1"/>
        <w:rPr>
          <w:sz w:val="18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64473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864473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4473" w:rsidRDefault="00864473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864473" w:rsidRDefault="0086447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864473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64473" w:rsidRDefault="0086447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64473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4473" w:rsidRDefault="0086447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64473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64473" w:rsidRDefault="0086447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64473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864473" w:rsidRDefault="00864473">
      <w:pPr>
        <w:pStyle w:val="Textindependent"/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64473">
        <w:trPr>
          <w:trHeight w:val="272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864473" w:rsidRDefault="006F628E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64473" w:rsidRDefault="0086447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64473">
        <w:trPr>
          <w:trHeight w:val="22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864473" w:rsidRDefault="00864473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473" w:rsidRDefault="0086447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864473" w:rsidRDefault="00864473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64473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864473" w:rsidRDefault="006F628E">
            <w:pPr>
              <w:pStyle w:val="TableParagraph"/>
              <w:tabs>
                <w:tab w:val="left" w:leader="dot" w:pos="685"/>
              </w:tabs>
              <w:spacing w:before="12" w:line="24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864473" w:rsidRDefault="0086447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864473" w:rsidRDefault="00864473">
      <w:pPr>
        <w:pStyle w:val="Textindependent"/>
        <w:spacing w:before="2"/>
        <w:rPr>
          <w:sz w:val="11"/>
        </w:rPr>
      </w:pPr>
    </w:p>
    <w:p w:rsidR="00864473" w:rsidRDefault="006F628E">
      <w:pPr>
        <w:pStyle w:val="Textindependent"/>
        <w:spacing w:before="99"/>
        <w:ind w:left="118" w:right="114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864473" w:rsidRDefault="00864473">
      <w:pPr>
        <w:pStyle w:val="Textindependent"/>
        <w:rPr>
          <w:sz w:val="24"/>
        </w:rPr>
      </w:pPr>
    </w:p>
    <w:p w:rsidR="00864473" w:rsidRDefault="006F628E">
      <w:pPr>
        <w:pStyle w:val="Textindependent"/>
        <w:spacing w:before="193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864473" w:rsidRDefault="00864473">
      <w:pPr>
        <w:pStyle w:val="Textindependent"/>
      </w:pPr>
    </w:p>
    <w:p w:rsidR="00864473" w:rsidRDefault="006F628E">
      <w:pPr>
        <w:pStyle w:val="Textindependent"/>
        <w:spacing w:before="4"/>
        <w:rPr>
          <w:sz w:val="26"/>
        </w:rPr>
      </w:pPr>
      <w:r>
        <w:pict>
          <v:rect id="docshape2" o:spid="_x0000_s1026" style="position:absolute;margin-left:70.95pt;margin-top:17.2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64473" w:rsidRDefault="006F628E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5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864473" w:rsidRDefault="006F628E">
      <w:pPr>
        <w:ind w:left="118" w:right="104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</w:t>
      </w:r>
      <w:r>
        <w:rPr>
          <w:rFonts w:ascii="Times New Roman" w:hAnsi="Times New Roman"/>
          <w:i/>
          <w:sz w:val="16"/>
        </w:rPr>
        <w:t>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 Generals (CIG): els no 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  <w:bookmarkStart w:id="0" w:name="_GoBack"/>
      <w:bookmarkEnd w:id="0"/>
    </w:p>
    <w:sectPr w:rsidR="0086447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64473"/>
    <w:rsid w:val="006F628E"/>
    <w:rsid w:val="00864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97" w:right="67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F628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F628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97" w:right="67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F628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F628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2011</Characters>
  <Application>Microsoft Office Word</Application>
  <DocSecurity>0</DocSecurity>
  <Lines>16</Lines>
  <Paragraphs>4</Paragraphs>
  <ScaleCrop>false</ScaleCrop>
  <Company>IMI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2023-02-09T15:18:00Z</dcterms:created>
  <dcterms:modified xsi:type="dcterms:W3CDTF">2023-02-09T15:22:00Z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2023-02-09T00:00:00Z</vt:filetime>
  </property>
  <property fmtid="{D5CDD505-2E9C-101B-9397-08002B2CF9AE}" pid="5" name="Producer">
    <vt:lpwstr>Microsoft® Word 2010; modified using iText® 5.4.1 ©2000-2012 1T3XT BVBA (AGPL-version)</vt:lpwstr>
  </property>
</Properties>
</file>