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3E4" w:rsidRDefault="00656090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3E4" w:rsidRDefault="00E903E4">
      <w:pPr>
        <w:pStyle w:val="Textoindependiente"/>
        <w:spacing w:before="3"/>
        <w:rPr>
          <w:rFonts w:ascii="Times New Roman"/>
          <w:sz w:val="7"/>
        </w:rPr>
      </w:pPr>
    </w:p>
    <w:p w:rsidR="00E903E4" w:rsidRDefault="0065609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903E4" w:rsidRDefault="0065609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903E4" w:rsidRDefault="00E903E4">
      <w:pPr>
        <w:pStyle w:val="Textoindependiente"/>
        <w:spacing w:before="5"/>
        <w:rPr>
          <w:rFonts w:ascii="Arial"/>
          <w:i/>
          <w:sz w:val="28"/>
        </w:rPr>
      </w:pPr>
    </w:p>
    <w:p w:rsidR="00E903E4" w:rsidRDefault="00656090">
      <w:pPr>
        <w:pStyle w:val="Ttulo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E903E4" w:rsidRDefault="00656090">
      <w:pPr>
        <w:pStyle w:val="Ttulo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E903E4" w:rsidRDefault="00656090">
      <w:pPr>
        <w:pStyle w:val="Textoindependiente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</w:t>
      </w:r>
      <w:r>
        <w:t>23000035</w:t>
      </w:r>
      <w:r>
        <w:rPr>
          <w:i/>
        </w:rPr>
        <w:t xml:space="preserve">, </w:t>
      </w:r>
      <w:r>
        <w:t xml:space="preserve">que té per objecte els serveis </w:t>
      </w:r>
      <w:proofErr w:type="spellStart"/>
      <w:r>
        <w:t>serveis</w:t>
      </w:r>
      <w:proofErr w:type="spellEnd"/>
      <w:r>
        <w:t xml:space="preserve"> de Manteniment i Evolució</w:t>
      </w:r>
      <w:r>
        <w:rPr>
          <w:spacing w:val="40"/>
        </w:rPr>
        <w:t xml:space="preserve"> </w:t>
      </w:r>
      <w:r>
        <w:t>d’aplicacions</w:t>
      </w:r>
      <w:r>
        <w:rPr>
          <w:spacing w:val="40"/>
        </w:rPr>
        <w:t xml:space="preserve"> </w:t>
      </w:r>
      <w:r>
        <w:t>informàtiques</w:t>
      </w:r>
      <w:r>
        <w:rPr>
          <w:spacing w:val="40"/>
        </w:rPr>
        <w:t xml:space="preserve"> </w:t>
      </w:r>
      <w:r>
        <w:t>(AM)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l’àmbit</w:t>
      </w:r>
      <w:r>
        <w:rPr>
          <w:spacing w:val="40"/>
        </w:rPr>
        <w:t xml:space="preserve"> </w:t>
      </w:r>
      <w:r>
        <w:t>d’Internet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Canals</w:t>
      </w:r>
      <w:r>
        <w:rPr>
          <w:spacing w:val="40"/>
        </w:rPr>
        <w:t xml:space="preserve"> </w:t>
      </w:r>
      <w:r>
        <w:t>(USIC)</w:t>
      </w:r>
      <w:r>
        <w:rPr>
          <w:spacing w:val="40"/>
        </w:rPr>
        <w:t xml:space="preserve"> </w:t>
      </w:r>
      <w:r>
        <w:t>de l’Ajuntament de Barcelona, amb mesures de contractació públ</w:t>
      </w:r>
      <w:r>
        <w:t xml:space="preserve">ica </w:t>
      </w:r>
      <w:proofErr w:type="spellStart"/>
      <w:r>
        <w:t>sostenible,en</w:t>
      </w:r>
      <w:proofErr w:type="spellEnd"/>
      <w:r>
        <w:t xml:space="preserve"> compliment de l’establert a la clàusula 8a d’aquest plec s’incorpora el següent desglossament de costos directes i indirectes,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</w:t>
      </w:r>
      <w:r>
        <w:rPr>
          <w:spacing w:val="-5"/>
        </w:rPr>
        <w:t>l</w:t>
      </w:r>
      <w:r>
        <w:tab/>
      </w:r>
      <w:r>
        <w:rPr>
          <w:spacing w:val="-2"/>
        </w:rPr>
        <w:t>conveni</w:t>
      </w:r>
    </w:p>
    <w:p w:rsidR="00E903E4" w:rsidRDefault="00656090">
      <w:pPr>
        <w:pStyle w:val="Textoindependiente"/>
        <w:tabs>
          <w:tab w:val="left" w:pos="5919"/>
          <w:tab w:val="left" w:pos="6185"/>
          <w:tab w:val="left" w:pos="7123"/>
          <w:tab w:val="left" w:pos="7770"/>
          <w:tab w:val="left" w:pos="8682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E903E4" w:rsidRDefault="00656090">
      <w:pPr>
        <w:pStyle w:val="Textoindependiente"/>
        <w:spacing w:line="243" w:lineRule="exact"/>
        <w:ind w:left="118"/>
      </w:pPr>
      <w:r>
        <w:rPr>
          <w:spacing w:val="-2"/>
        </w:rPr>
        <w:t>proposada.”</w:t>
      </w:r>
    </w:p>
    <w:p w:rsidR="00E903E4" w:rsidRDefault="00E903E4">
      <w:pPr>
        <w:pStyle w:val="Textoindependiente"/>
      </w:pPr>
    </w:p>
    <w:p w:rsidR="00E903E4" w:rsidRDefault="00E903E4">
      <w:pPr>
        <w:pStyle w:val="Textoindependiente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903E4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E903E4" w:rsidRDefault="00656090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E903E4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E903E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903E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E903E4" w:rsidRDefault="00656090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E903E4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E903E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E903E4" w:rsidRDefault="00E903E4">
      <w:pPr>
        <w:pStyle w:val="Textoindependiente"/>
        <w:spacing w:before="2" w:after="1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903E4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E903E4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E903E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903E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E903E4" w:rsidRDefault="00E903E4">
      <w:pPr>
        <w:pStyle w:val="Textoindependiente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903E4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E903E4" w:rsidRDefault="0065609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903E4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E903E4" w:rsidRDefault="00E903E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E903E4" w:rsidRDefault="00E903E4">
      <w:pPr>
        <w:pStyle w:val="Textoindependiente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903E4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E903E4" w:rsidRDefault="00656090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E903E4" w:rsidRDefault="00E903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E903E4" w:rsidRDefault="00E903E4">
      <w:pPr>
        <w:pStyle w:val="Textoindependiente"/>
        <w:rPr>
          <w:sz w:val="11"/>
        </w:rPr>
      </w:pPr>
    </w:p>
    <w:p w:rsidR="00E903E4" w:rsidRDefault="00656090">
      <w:pPr>
        <w:pStyle w:val="Textoindependiente"/>
        <w:spacing w:before="100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E903E4" w:rsidRDefault="00E903E4">
      <w:pPr>
        <w:pStyle w:val="Textoindependiente"/>
        <w:rPr>
          <w:sz w:val="24"/>
        </w:rPr>
      </w:pPr>
    </w:p>
    <w:p w:rsidR="00E903E4" w:rsidRDefault="00656090">
      <w:pPr>
        <w:pStyle w:val="Textoindependiente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E903E4" w:rsidRDefault="00E903E4">
      <w:pPr>
        <w:pStyle w:val="Textoindependiente"/>
      </w:pPr>
    </w:p>
    <w:p w:rsidR="00E903E4" w:rsidRDefault="00E903E4">
      <w:pPr>
        <w:pStyle w:val="Textoindependiente"/>
      </w:pPr>
    </w:p>
    <w:p w:rsidR="00E903E4" w:rsidRDefault="00656090">
      <w:pPr>
        <w:pStyle w:val="Textoindependiente"/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903E4" w:rsidRDefault="00656090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E903E4" w:rsidRDefault="00656090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 indire</w:t>
      </w:r>
      <w:r>
        <w:rPr>
          <w:rFonts w:ascii="Times New Roman" w:hAnsi="Times New Roman"/>
          <w:b/>
          <w:i/>
          <w:sz w:val="16"/>
        </w:rPr>
        <w:t xml:space="preserve">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</w:t>
      </w:r>
      <w:r>
        <w:rPr>
          <w:rFonts w:ascii="Times New Roman" w:hAnsi="Times New Roman"/>
          <w:i/>
          <w:sz w:val="16"/>
        </w:rPr>
        <w:t>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E903E4" w:rsidRDefault="00E903E4">
      <w:pPr>
        <w:pStyle w:val="Textoindependiente"/>
      </w:pPr>
      <w:bookmarkStart w:id="0" w:name="_GoBack"/>
      <w:bookmarkEnd w:id="0"/>
    </w:p>
    <w:p w:rsidR="00E903E4" w:rsidRDefault="00E903E4">
      <w:pPr>
        <w:pStyle w:val="Textoindependiente"/>
      </w:pPr>
    </w:p>
    <w:p w:rsidR="00E903E4" w:rsidRDefault="00E903E4">
      <w:pPr>
        <w:pStyle w:val="Textoindependiente"/>
        <w:spacing w:before="2"/>
        <w:rPr>
          <w:sz w:val="21"/>
        </w:rPr>
      </w:pPr>
    </w:p>
    <w:sectPr w:rsidR="00E903E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903E4"/>
    <w:rsid w:val="00656090"/>
    <w:rsid w:val="00E9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5609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609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5609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609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1875</Characters>
  <Application>Microsoft Office Word</Application>
  <DocSecurity>0</DocSecurity>
  <Lines>15</Lines>
  <Paragraphs>4</Paragraphs>
  <ScaleCrop>false</ScaleCrop>
  <Company>IMI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2023-03-28T09:47:00Z</dcterms:created>
  <dcterms:modified xsi:type="dcterms:W3CDTF">2023-03-28T09:53:00Z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