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9F2" w:rsidRDefault="00AA2FDC">
      <w:pPr>
        <w:pStyle w:val="Textindependent"/>
        <w:ind w:left="113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01933" cy="32918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1933" cy="32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9F2" w:rsidRDefault="00D149F2">
      <w:pPr>
        <w:pStyle w:val="Textindependent"/>
        <w:spacing w:before="8"/>
        <w:rPr>
          <w:rFonts w:ascii="Times New Roman"/>
          <w:sz w:val="11"/>
        </w:rPr>
      </w:pPr>
    </w:p>
    <w:p w:rsidR="00D149F2" w:rsidRDefault="00AA2FDC">
      <w:pPr>
        <w:spacing w:before="96"/>
        <w:ind w:left="17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149F2" w:rsidRDefault="00AA2FDC">
      <w:pPr>
        <w:spacing w:before="1"/>
        <w:ind w:left="172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149F2" w:rsidRDefault="00D149F2">
      <w:pPr>
        <w:pStyle w:val="Textindependent"/>
        <w:rPr>
          <w:rFonts w:ascii="Arial"/>
          <w:i/>
          <w:sz w:val="19"/>
        </w:rPr>
      </w:pPr>
    </w:p>
    <w:p w:rsidR="00D149F2" w:rsidRDefault="00AA2FDC">
      <w:pPr>
        <w:pStyle w:val="Ttol1"/>
        <w:ind w:left="2046"/>
      </w:pPr>
      <w:r>
        <w:t>ANNEX</w:t>
      </w:r>
      <w:r>
        <w:rPr>
          <w:spacing w:val="-10"/>
        </w:rPr>
        <w:t xml:space="preserve"> 2</w:t>
      </w:r>
    </w:p>
    <w:p w:rsidR="00D149F2" w:rsidRDefault="00AA2FDC">
      <w:pPr>
        <w:spacing w:before="30"/>
        <w:ind w:left="2050" w:right="1990"/>
        <w:jc w:val="center"/>
        <w:rPr>
          <w:sz w:val="20"/>
        </w:rPr>
      </w:pPr>
      <w:r>
        <w:rPr>
          <w:b/>
          <w:sz w:val="20"/>
        </w:rPr>
        <w:t>DECLARACIÓ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RELACIÓ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ALS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PARADISOS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FISCALS</w:t>
      </w:r>
      <w:r>
        <w:rPr>
          <w:spacing w:val="-2"/>
          <w:sz w:val="20"/>
          <w:vertAlign w:val="superscript"/>
        </w:rPr>
        <w:t>2</w:t>
      </w:r>
    </w:p>
    <w:p w:rsidR="00D149F2" w:rsidRDefault="00D149F2">
      <w:pPr>
        <w:pStyle w:val="Textindependent"/>
        <w:rPr>
          <w:sz w:val="26"/>
        </w:rPr>
      </w:pPr>
    </w:p>
    <w:p w:rsidR="00D149F2" w:rsidRDefault="00D149F2">
      <w:pPr>
        <w:pStyle w:val="Textindependent"/>
        <w:spacing w:before="8"/>
        <w:rPr>
          <w:sz w:val="29"/>
        </w:rPr>
      </w:pPr>
    </w:p>
    <w:p w:rsidR="00D149F2" w:rsidRDefault="00AA2FDC">
      <w:pPr>
        <w:pStyle w:val="Textindependent"/>
        <w:spacing w:line="276" w:lineRule="auto"/>
        <w:ind w:left="391" w:right="162"/>
        <w:jc w:val="both"/>
      </w:pPr>
      <w:r>
        <w:t>“El Sr./la Sra. ..., domiciliat/ada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5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9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</w:t>
      </w:r>
      <w:r>
        <w:rPr>
          <w:spacing w:val="27"/>
        </w:rPr>
        <w:t xml:space="preserve"> </w:t>
      </w:r>
      <w:r>
        <w:t>assabentat/ada de les condicions exigides per optar a l’adjudicació del contracte amb número d’expedient 23000038, que té per objecte Serveis de certificats i signatu</w:t>
      </w:r>
      <w:r>
        <w:t>ra electrònica de l’Ajuntament de Barcelona, amb mesures de contractació pública sostenible, tramitat per l’Institut Municipal d’Informàtica de l’Ajuntament de Barcelona, tramitat per l’Institut Municipal d’Informàtica de l’Ajuntament de Barcelona:</w:t>
      </w:r>
    </w:p>
    <w:p w:rsidR="00D149F2" w:rsidRDefault="00AA2FDC">
      <w:pPr>
        <w:pStyle w:val="Ttol1"/>
        <w:spacing w:before="180"/>
        <w:ind w:right="1285"/>
      </w:pPr>
      <w:r>
        <w:rPr>
          <w:spacing w:val="-2"/>
        </w:rPr>
        <w:t>MANIFES</w:t>
      </w:r>
      <w:r>
        <w:rPr>
          <w:spacing w:val="-2"/>
        </w:rPr>
        <w:t>TA:</w:t>
      </w:r>
    </w:p>
    <w:p w:rsidR="00D149F2" w:rsidRDefault="00AA2FDC">
      <w:pPr>
        <w:pStyle w:val="Textindependent"/>
        <w:spacing w:before="203" w:line="276" w:lineRule="auto"/>
        <w:ind w:left="391" w:right="114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subcontractistes o </w:t>
      </w:r>
      <w:r>
        <w:t>empreses filials o empreses interposades, no tinguin relacions econòmiques ni financeres il·legals amb un país considerat paradís fiscal, l’empresa que representa:</w:t>
      </w:r>
    </w:p>
    <w:p w:rsidR="00D149F2" w:rsidRDefault="00D149F2">
      <w:pPr>
        <w:pStyle w:val="Textindependent"/>
        <w:rPr>
          <w:sz w:val="24"/>
        </w:rPr>
      </w:pPr>
    </w:p>
    <w:p w:rsidR="00D149F2" w:rsidRDefault="00D149F2">
      <w:pPr>
        <w:pStyle w:val="Textindependent"/>
        <w:spacing w:before="10"/>
        <w:rPr>
          <w:sz w:val="31"/>
        </w:rPr>
      </w:pPr>
    </w:p>
    <w:p w:rsidR="00D149F2" w:rsidRDefault="00AA2FDC">
      <w:pPr>
        <w:ind w:left="391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opcions)</w:t>
      </w:r>
    </w:p>
    <w:p w:rsidR="00D149F2" w:rsidRDefault="00D149F2">
      <w:pPr>
        <w:pStyle w:val="Textindependent"/>
        <w:spacing w:before="6"/>
        <w:rPr>
          <w:i/>
          <w:sz w:val="19"/>
        </w:rPr>
      </w:pPr>
    </w:p>
    <w:p w:rsidR="00D149F2" w:rsidRDefault="00AA2FDC">
      <w:pPr>
        <w:pStyle w:val="Pargrafdellista"/>
        <w:numPr>
          <w:ilvl w:val="0"/>
          <w:numId w:val="1"/>
        </w:numPr>
        <w:tabs>
          <w:tab w:val="left" w:pos="687"/>
        </w:tabs>
        <w:spacing w:line="276" w:lineRule="auto"/>
        <w:ind w:firstLine="0"/>
        <w:rPr>
          <w:i/>
          <w:sz w:val="20"/>
        </w:rPr>
      </w:pPr>
      <w:r>
        <w:rPr>
          <w:sz w:val="20"/>
        </w:rP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  <w:sz w:val="20"/>
        </w:rPr>
        <w:t xml:space="preserve"> </w:t>
      </w:r>
      <w:r>
        <w:rPr>
          <w:sz w:val="20"/>
        </w:rPr>
        <w:t>l'Estat espanyol-, o</w:t>
      </w:r>
      <w:r>
        <w:rPr>
          <w:spacing w:val="-1"/>
          <w:sz w:val="20"/>
        </w:rPr>
        <w:t xml:space="preserve"> </w:t>
      </w:r>
      <w:r>
        <w:rPr>
          <w:sz w:val="20"/>
        </w:rPr>
        <w:t>fora d'ells</w:t>
      </w:r>
      <w:r>
        <w:rPr>
          <w:spacing w:val="-2"/>
          <w:sz w:val="20"/>
        </w:rPr>
        <w:t xml:space="preserve"> </w:t>
      </w:r>
      <w:r>
        <w:rPr>
          <w:sz w:val="20"/>
        </w:rPr>
        <w:t>i que</w:t>
      </w:r>
      <w:r>
        <w:rPr>
          <w:spacing w:val="-1"/>
          <w:sz w:val="20"/>
        </w:rPr>
        <w:t xml:space="preserve"> </w:t>
      </w:r>
      <w:r>
        <w:rPr>
          <w:sz w:val="20"/>
        </w:rPr>
        <w:t>siguin considerades delictives,</w:t>
      </w:r>
      <w:r>
        <w:rPr>
          <w:spacing w:val="-1"/>
          <w:sz w:val="20"/>
        </w:rPr>
        <w:t xml:space="preserve"> </w:t>
      </w:r>
      <w:r>
        <w:rPr>
          <w:sz w:val="20"/>
        </w:rPr>
        <w:t>en els termes legalment</w:t>
      </w:r>
      <w:r>
        <w:rPr>
          <w:spacing w:val="-2"/>
          <w:sz w:val="20"/>
        </w:rPr>
        <w:t xml:space="preserve"> </w:t>
      </w:r>
      <w:r>
        <w:rPr>
          <w:sz w:val="20"/>
        </w:rPr>
        <w:t>establerts</w:t>
      </w:r>
      <w:r>
        <w:rPr>
          <w:spacing w:val="-1"/>
          <w:sz w:val="20"/>
        </w:rPr>
        <w:t xml:space="preserve"> </w:t>
      </w:r>
      <w:r>
        <w:rPr>
          <w:sz w:val="20"/>
        </w:rPr>
        <w:t>com</w:t>
      </w:r>
      <w:r>
        <w:rPr>
          <w:spacing w:val="-3"/>
          <w:sz w:val="20"/>
        </w:rPr>
        <w:t xml:space="preserve"> </w:t>
      </w:r>
      <w:r>
        <w:rPr>
          <w:sz w:val="20"/>
        </w:rPr>
        <w:t>ara delictes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blanqueig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capitals,</w:t>
      </w:r>
      <w:r>
        <w:rPr>
          <w:spacing w:val="-4"/>
          <w:sz w:val="20"/>
        </w:rPr>
        <w:t xml:space="preserve"> </w:t>
      </w:r>
      <w:r>
        <w:rPr>
          <w:sz w:val="20"/>
        </w:rPr>
        <w:t>frau</w:t>
      </w:r>
      <w:r>
        <w:rPr>
          <w:spacing w:val="-1"/>
          <w:sz w:val="20"/>
        </w:rPr>
        <w:t xml:space="preserve"> </w:t>
      </w:r>
      <w:r>
        <w:rPr>
          <w:sz w:val="20"/>
        </w:rPr>
        <w:t>fiscal o</w:t>
      </w:r>
      <w:r>
        <w:rPr>
          <w:spacing w:val="-4"/>
          <w:sz w:val="20"/>
        </w:rPr>
        <w:t xml:space="preserve"> </w:t>
      </w:r>
      <w:r>
        <w:rPr>
          <w:sz w:val="20"/>
        </w:rPr>
        <w:t>contra la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Hisenda </w:t>
      </w:r>
      <w:r>
        <w:rPr>
          <w:spacing w:val="-2"/>
          <w:sz w:val="20"/>
        </w:rPr>
        <w:t>Pública.</w:t>
      </w:r>
      <w:r>
        <w:rPr>
          <w:i/>
          <w:spacing w:val="-2"/>
          <w:sz w:val="20"/>
        </w:rPr>
        <w:t>]</w:t>
      </w:r>
    </w:p>
    <w:p w:rsidR="00D149F2" w:rsidRDefault="00AA2FDC">
      <w:pPr>
        <w:pStyle w:val="Pargrafdellista"/>
        <w:numPr>
          <w:ilvl w:val="0"/>
          <w:numId w:val="1"/>
        </w:numPr>
        <w:tabs>
          <w:tab w:val="left" w:pos="692"/>
        </w:tabs>
        <w:spacing w:before="202" w:line="278" w:lineRule="auto"/>
        <w:ind w:right="115" w:firstLine="0"/>
        <w:rPr>
          <w:sz w:val="20"/>
        </w:rPr>
      </w:pPr>
      <w:r>
        <w:rPr>
          <w:sz w:val="20"/>
        </w:rPr>
        <w:t xml:space="preserve">té relacions legals amb paradisos fiscals. En aquest supòsit, ha de presentar en aquest mateix sobre la </w:t>
      </w:r>
      <w:r>
        <w:rPr>
          <w:sz w:val="20"/>
        </w:rPr>
        <w:t>documentació descriptiva dels moviments financers concrets i tota la informació relativa a aquestes actuacions. Es donarà publicitat en el perfil de contractant de què l’empresa ha declarat tenir relacions amb paradisos fiscals.</w:t>
      </w:r>
    </w:p>
    <w:p w:rsidR="00D149F2" w:rsidRDefault="00D149F2">
      <w:pPr>
        <w:pStyle w:val="Textindependent"/>
        <w:rPr>
          <w:sz w:val="24"/>
        </w:rPr>
      </w:pPr>
    </w:p>
    <w:p w:rsidR="00D149F2" w:rsidRDefault="00D149F2">
      <w:pPr>
        <w:pStyle w:val="Textindependent"/>
        <w:spacing w:before="2"/>
        <w:rPr>
          <w:sz w:val="28"/>
        </w:rPr>
      </w:pPr>
    </w:p>
    <w:p w:rsidR="00D149F2" w:rsidRDefault="00AA2FDC">
      <w:pPr>
        <w:pStyle w:val="Textindependent"/>
        <w:ind w:left="391"/>
        <w:jc w:val="both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</w:t>
      </w:r>
      <w:r>
        <w:rPr>
          <w:spacing w:val="-2"/>
        </w:rPr>
        <w:t>lectrònica).”</w:t>
      </w:r>
    </w:p>
    <w:p w:rsidR="00D149F2" w:rsidRDefault="00D149F2">
      <w:pPr>
        <w:pStyle w:val="Textindependent"/>
      </w:pPr>
    </w:p>
    <w:p w:rsidR="00D149F2" w:rsidRDefault="00D149F2">
      <w:pPr>
        <w:pStyle w:val="Textindependent"/>
      </w:pPr>
    </w:p>
    <w:p w:rsidR="00D149F2" w:rsidRDefault="00D149F2">
      <w:pPr>
        <w:pStyle w:val="Textindependent"/>
      </w:pPr>
    </w:p>
    <w:p w:rsidR="00D149F2" w:rsidRDefault="00D149F2">
      <w:pPr>
        <w:pStyle w:val="Textindependent"/>
      </w:pPr>
    </w:p>
    <w:p w:rsidR="00D149F2" w:rsidRDefault="00D149F2">
      <w:pPr>
        <w:pStyle w:val="Textindependent"/>
      </w:pPr>
    </w:p>
    <w:p w:rsidR="00D149F2" w:rsidRDefault="00D149F2">
      <w:pPr>
        <w:pStyle w:val="Textindependent"/>
      </w:pPr>
    </w:p>
    <w:p w:rsidR="00D149F2" w:rsidRDefault="00D149F2">
      <w:pPr>
        <w:pStyle w:val="Textindependent"/>
      </w:pPr>
    </w:p>
    <w:p w:rsidR="00D149F2" w:rsidRDefault="00D149F2">
      <w:pPr>
        <w:pStyle w:val="Textindependent"/>
      </w:pPr>
    </w:p>
    <w:p w:rsidR="00D149F2" w:rsidRDefault="00D149F2">
      <w:pPr>
        <w:pStyle w:val="Textindependent"/>
      </w:pPr>
    </w:p>
    <w:p w:rsidR="00D149F2" w:rsidRDefault="00D149F2">
      <w:pPr>
        <w:pStyle w:val="Textindependent"/>
      </w:pPr>
    </w:p>
    <w:p w:rsidR="00D149F2" w:rsidRDefault="00D149F2">
      <w:pPr>
        <w:pStyle w:val="Textindependent"/>
      </w:pPr>
    </w:p>
    <w:p w:rsidR="00D149F2" w:rsidRDefault="00AA2FDC">
      <w:pPr>
        <w:pStyle w:val="Textindependent"/>
        <w:spacing w:before="10"/>
        <w:rPr>
          <w:sz w:val="24"/>
        </w:rPr>
      </w:pPr>
      <w:r>
        <w:pict>
          <v:rect id="docshape1" o:spid="_x0000_s1026" style="position:absolute;margin-left:56.65pt;margin-top:16.3pt;width:144.05pt;height:.7pt;z-index:-251658752;mso-wrap-distance-left:0;mso-wrap-distance-right:0;mso-position-horizontal-relative:page" fillcolor="black" stroked="f">
            <w10:wrap type="topAndBottom" anchorx="page"/>
          </v:rect>
        </w:pict>
      </w:r>
    </w:p>
    <w:p w:rsidR="00D149F2" w:rsidRDefault="00AA2FDC">
      <w:pPr>
        <w:spacing w:before="100"/>
        <w:ind w:left="172" w:right="125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 hi formaran part.</w:t>
      </w:r>
      <w:bookmarkStart w:id="0" w:name="_GoBack"/>
      <w:bookmarkEnd w:id="0"/>
    </w:p>
    <w:sectPr w:rsidR="00D149F2">
      <w:type w:val="continuous"/>
      <w:pgSz w:w="11910" w:h="16840"/>
      <w:pgMar w:top="740" w:right="1020" w:bottom="280" w:left="9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A374FC"/>
    <w:multiLevelType w:val="hybridMultilevel"/>
    <w:tmpl w:val="553EC0F4"/>
    <w:lvl w:ilvl="0" w:tplc="06E845E8">
      <w:numFmt w:val="bullet"/>
      <w:lvlText w:val="☐"/>
      <w:lvlJc w:val="left"/>
      <w:pPr>
        <w:ind w:left="391" w:hanging="296"/>
      </w:pPr>
      <w:rPr>
        <w:rFonts w:ascii="MS Gothic" w:eastAsia="MS Gothic" w:hAnsi="MS Gothic" w:cs="MS Gothic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4E2A036A">
      <w:numFmt w:val="bullet"/>
      <w:lvlText w:val="•"/>
      <w:lvlJc w:val="left"/>
      <w:pPr>
        <w:ind w:left="1352" w:hanging="296"/>
      </w:pPr>
      <w:rPr>
        <w:rFonts w:hint="default"/>
        <w:lang w:val="ca-ES" w:eastAsia="en-US" w:bidi="ar-SA"/>
      </w:rPr>
    </w:lvl>
    <w:lvl w:ilvl="2" w:tplc="5146579C">
      <w:numFmt w:val="bullet"/>
      <w:lvlText w:val="•"/>
      <w:lvlJc w:val="left"/>
      <w:pPr>
        <w:ind w:left="2305" w:hanging="296"/>
      </w:pPr>
      <w:rPr>
        <w:rFonts w:hint="default"/>
        <w:lang w:val="ca-ES" w:eastAsia="en-US" w:bidi="ar-SA"/>
      </w:rPr>
    </w:lvl>
    <w:lvl w:ilvl="3" w:tplc="53241D18">
      <w:numFmt w:val="bullet"/>
      <w:lvlText w:val="•"/>
      <w:lvlJc w:val="left"/>
      <w:pPr>
        <w:ind w:left="3257" w:hanging="296"/>
      </w:pPr>
      <w:rPr>
        <w:rFonts w:hint="default"/>
        <w:lang w:val="ca-ES" w:eastAsia="en-US" w:bidi="ar-SA"/>
      </w:rPr>
    </w:lvl>
    <w:lvl w:ilvl="4" w:tplc="8536C99E">
      <w:numFmt w:val="bullet"/>
      <w:lvlText w:val="•"/>
      <w:lvlJc w:val="left"/>
      <w:pPr>
        <w:ind w:left="4210" w:hanging="296"/>
      </w:pPr>
      <w:rPr>
        <w:rFonts w:hint="default"/>
        <w:lang w:val="ca-ES" w:eastAsia="en-US" w:bidi="ar-SA"/>
      </w:rPr>
    </w:lvl>
    <w:lvl w:ilvl="5" w:tplc="3E0A585E">
      <w:numFmt w:val="bullet"/>
      <w:lvlText w:val="•"/>
      <w:lvlJc w:val="left"/>
      <w:pPr>
        <w:ind w:left="5163" w:hanging="296"/>
      </w:pPr>
      <w:rPr>
        <w:rFonts w:hint="default"/>
        <w:lang w:val="ca-ES" w:eastAsia="en-US" w:bidi="ar-SA"/>
      </w:rPr>
    </w:lvl>
    <w:lvl w:ilvl="6" w:tplc="A7AACC48">
      <w:numFmt w:val="bullet"/>
      <w:lvlText w:val="•"/>
      <w:lvlJc w:val="left"/>
      <w:pPr>
        <w:ind w:left="6115" w:hanging="296"/>
      </w:pPr>
      <w:rPr>
        <w:rFonts w:hint="default"/>
        <w:lang w:val="ca-ES" w:eastAsia="en-US" w:bidi="ar-SA"/>
      </w:rPr>
    </w:lvl>
    <w:lvl w:ilvl="7" w:tplc="A41C56EE">
      <w:numFmt w:val="bullet"/>
      <w:lvlText w:val="•"/>
      <w:lvlJc w:val="left"/>
      <w:pPr>
        <w:ind w:left="7068" w:hanging="296"/>
      </w:pPr>
      <w:rPr>
        <w:rFonts w:hint="default"/>
        <w:lang w:val="ca-ES" w:eastAsia="en-US" w:bidi="ar-SA"/>
      </w:rPr>
    </w:lvl>
    <w:lvl w:ilvl="8" w:tplc="6A942566">
      <w:numFmt w:val="bullet"/>
      <w:lvlText w:val="•"/>
      <w:lvlJc w:val="left"/>
      <w:pPr>
        <w:ind w:left="8021" w:hanging="296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149F2"/>
    <w:rsid w:val="00AA2FDC"/>
    <w:rsid w:val="00D1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050" w:right="1990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8" w:lineRule="exact"/>
      <w:ind w:right="109"/>
      <w:jc w:val="right"/>
    </w:pPr>
    <w:rPr>
      <w:rFonts w:ascii="Calibri" w:eastAsia="Calibri" w:hAnsi="Calibri" w:cs="Calibri"/>
    </w:rPr>
  </w:style>
  <w:style w:type="paragraph" w:styleId="Pargrafdellista">
    <w:name w:val="List Paragraph"/>
    <w:basedOn w:val="Normal"/>
    <w:uiPriority w:val="1"/>
    <w:qFormat/>
    <w:pPr>
      <w:ind w:left="391" w:righ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A2FD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A2FD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050" w:right="1990"/>
      <w:jc w:val="center"/>
      <w:outlineLvl w:val="0"/>
    </w:pPr>
    <w:rPr>
      <w:b/>
      <w:b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8" w:lineRule="exact"/>
      <w:ind w:right="109"/>
      <w:jc w:val="right"/>
    </w:pPr>
    <w:rPr>
      <w:rFonts w:ascii="Calibri" w:eastAsia="Calibri" w:hAnsi="Calibri" w:cs="Calibri"/>
    </w:rPr>
  </w:style>
  <w:style w:type="paragraph" w:styleId="Pargrafdellista">
    <w:name w:val="List Paragraph"/>
    <w:basedOn w:val="Normal"/>
    <w:uiPriority w:val="1"/>
    <w:qFormat/>
    <w:pPr>
      <w:ind w:left="391" w:righ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A2FD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A2FD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1801</Characters>
  <Application>Microsoft Office Word</Application>
  <DocSecurity>0</DocSecurity>
  <Lines>15</Lines>
  <Paragraphs>4</Paragraphs>
  <ScaleCrop>false</ScaleCrop>
  <Company>IMI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 (AH)</dc:creator>
  <cp:lastModifiedBy>Ajuntament de Barcelona</cp:lastModifiedBy>
  <cp:revision>2</cp:revision>
  <dcterms:created xsi:type="dcterms:W3CDTF">2023-05-08T08:06:00Z</dcterms:created>
  <dcterms:modified xsi:type="dcterms:W3CDTF">2023-05-08T08:07:00Z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2023-05-08T00:00:00Z</vt:filetime>
  </property>
  <property fmtid="{D5CDD505-2E9C-101B-9397-08002B2CF9AE}" pid="5" name="Producer">
    <vt:lpwstr>Microsoft® Word 2010</vt:lpwstr>
  </property>
</Properties>
</file>