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D79" w:rsidRDefault="00684A5F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4067" cy="30118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4067" cy="30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7D79" w:rsidRDefault="00684A5F">
      <w:pPr>
        <w:spacing w:before="93"/>
        <w:ind w:left="365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B57D79" w:rsidRDefault="00684A5F">
      <w:pPr>
        <w:spacing w:before="3"/>
        <w:ind w:left="365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4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B57D79" w:rsidRDefault="00B57D79">
      <w:pPr>
        <w:pStyle w:val="Textindependent"/>
        <w:rPr>
          <w:rFonts w:ascii="Arial"/>
          <w:i/>
        </w:rPr>
      </w:pPr>
    </w:p>
    <w:p w:rsidR="00B57D79" w:rsidRDefault="00B57D79">
      <w:pPr>
        <w:pStyle w:val="Textindependent"/>
        <w:rPr>
          <w:rFonts w:ascii="Arial"/>
          <w:i/>
        </w:rPr>
      </w:pPr>
    </w:p>
    <w:p w:rsidR="00B57D79" w:rsidRDefault="00B57D79">
      <w:pPr>
        <w:pStyle w:val="Textindependent"/>
        <w:spacing w:before="5"/>
        <w:rPr>
          <w:rFonts w:ascii="Arial"/>
          <w:i/>
          <w:sz w:val="23"/>
        </w:rPr>
      </w:pPr>
    </w:p>
    <w:p w:rsidR="00B57D79" w:rsidRDefault="00684A5F">
      <w:pPr>
        <w:pStyle w:val="Ttol"/>
      </w:pPr>
      <w:r>
        <w:t>ANNEX</w:t>
      </w:r>
      <w:r>
        <w:rPr>
          <w:spacing w:val="-3"/>
        </w:rPr>
        <w:t xml:space="preserve"> </w:t>
      </w:r>
      <w:r>
        <w:rPr>
          <w:spacing w:val="-5"/>
        </w:rPr>
        <w:t>4B</w:t>
      </w:r>
    </w:p>
    <w:p w:rsidR="00B57D79" w:rsidRDefault="00684A5F">
      <w:pPr>
        <w:pStyle w:val="Ttol"/>
        <w:ind w:right="607"/>
      </w:pPr>
      <w:r>
        <w:t>DOCUMENT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DESGLOSSAMENT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COSTOS</w:t>
      </w:r>
      <w:r>
        <w:rPr>
          <w:spacing w:val="-6"/>
        </w:rPr>
        <w:t xml:space="preserve"> </w:t>
      </w:r>
      <w:r>
        <w:t>DIRECTES</w:t>
      </w:r>
      <w:r>
        <w:rPr>
          <w:spacing w:val="-6"/>
        </w:rPr>
        <w:t xml:space="preserve"> </w:t>
      </w:r>
      <w:r>
        <w:t>I</w:t>
      </w:r>
      <w:r>
        <w:rPr>
          <w:spacing w:val="-5"/>
        </w:rPr>
        <w:t xml:space="preserve"> </w:t>
      </w:r>
      <w:r>
        <w:rPr>
          <w:spacing w:val="-2"/>
        </w:rPr>
        <w:t>INDIRECTES</w:t>
      </w:r>
    </w:p>
    <w:p w:rsidR="00B57D79" w:rsidRDefault="00B57D79">
      <w:pPr>
        <w:pStyle w:val="Textindependent"/>
        <w:rPr>
          <w:b/>
          <w:sz w:val="26"/>
        </w:rPr>
      </w:pPr>
    </w:p>
    <w:p w:rsidR="00B57D79" w:rsidRDefault="00684A5F">
      <w:pPr>
        <w:pStyle w:val="Textindependent"/>
        <w:spacing w:before="173"/>
        <w:ind w:left="118" w:right="112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l’empresa ...</w:t>
      </w:r>
      <w:r>
        <w:rPr>
          <w:spacing w:val="-1"/>
        </w:rPr>
        <w:t xml:space="preserve"> </w:t>
      </w:r>
      <w:r>
        <w:t>amb NIF núm. .....,</w:t>
      </w:r>
      <w:r>
        <w:rPr>
          <w:spacing w:val="73"/>
        </w:rPr>
        <w:t xml:space="preserve"> </w:t>
      </w:r>
      <w:r>
        <w:t>amb domicili a</w:t>
      </w:r>
      <w:r>
        <w:rPr>
          <w:spacing w:val="-1"/>
        </w:rPr>
        <w:t xml:space="preserve"> </w:t>
      </w:r>
      <w:r>
        <w:t>...</w:t>
      </w:r>
      <w:r>
        <w:rPr>
          <w:spacing w:val="-1"/>
        </w:rPr>
        <w:t xml:space="preserve"> </w:t>
      </w:r>
      <w:r>
        <w:t>carrer</w:t>
      </w:r>
    </w:p>
    <w:p w:rsidR="00B57D79" w:rsidRDefault="00684A5F">
      <w:pPr>
        <w:pStyle w:val="Textindependent"/>
        <w:spacing w:before="1"/>
        <w:ind w:left="118" w:right="109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</w:t>
      </w:r>
      <w:r>
        <w:t>gides per optar a l’adjudicació del contracte amb número d’expedient 23000054 que té per objecte els Serveis especialitzats de suport a la seguretat operativa amb mesures de contractació pública sostenible, tramitat per l’Institut Municipal d’Informàtica d</w:t>
      </w:r>
      <w:r>
        <w:t>e l’Ajuntament de Barcelona, en compliment de l’establert a la clàusula 8a d’aquest plec s’incorpora el següent desglossament de costos directes i indirectes, precisant el benefici industrial i les despeses generals, i, imputant l’IVA amb partida independe</w:t>
      </w:r>
      <w:r>
        <w:t>nt, aplicant el conveni ..................................................................., i d’acord amb l’oferta econòmica proposada.”</w:t>
      </w:r>
    </w:p>
    <w:p w:rsidR="00B57D79" w:rsidRDefault="00B57D79">
      <w:pPr>
        <w:pStyle w:val="Textindependent"/>
      </w:pPr>
    </w:p>
    <w:p w:rsidR="00B57D79" w:rsidRDefault="00B57D79">
      <w:pPr>
        <w:pStyle w:val="Textindependent"/>
      </w:pPr>
    </w:p>
    <w:tbl>
      <w:tblPr>
        <w:tblStyle w:val="TableNormal"/>
        <w:tblW w:w="0" w:type="auto"/>
        <w:tblInd w:w="53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6"/>
        <w:gridCol w:w="4414"/>
      </w:tblGrid>
      <w:tr w:rsidR="00B57D79">
        <w:trPr>
          <w:trHeight w:val="257"/>
        </w:trPr>
        <w:tc>
          <w:tcPr>
            <w:tcW w:w="4416" w:type="dxa"/>
            <w:vMerge w:val="restart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B57D79" w:rsidRDefault="00684A5F">
            <w:pPr>
              <w:pStyle w:val="TableParagraph"/>
              <w:spacing w:before="19"/>
              <w:rPr>
                <w:i/>
                <w:sz w:val="10"/>
              </w:rPr>
            </w:pPr>
            <w:r>
              <w:rPr>
                <w:sz w:val="20"/>
              </w:rPr>
              <w:t>Costos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directes</w:t>
            </w:r>
            <w:r>
              <w:rPr>
                <w:spacing w:val="-10"/>
                <w:sz w:val="20"/>
              </w:rPr>
              <w:t xml:space="preserve"> </w:t>
            </w:r>
            <w:hyperlink w:anchor="_bookmark0" w:history="1">
              <w:r>
                <w:rPr>
                  <w:i/>
                  <w:spacing w:val="-10"/>
                  <w:position w:val="7"/>
                  <w:sz w:val="10"/>
                </w:rPr>
                <w:t>4</w:t>
              </w:r>
            </w:hyperlink>
          </w:p>
          <w:p w:rsidR="00B57D79" w:rsidRDefault="00684A5F">
            <w:pPr>
              <w:pStyle w:val="TableParagraph"/>
              <w:spacing w:before="2" w:line="231" w:lineRule="exact"/>
              <w:rPr>
                <w:sz w:val="20"/>
              </w:rPr>
            </w:pPr>
            <w:r>
              <w:rPr>
                <w:sz w:val="20"/>
              </w:rPr>
              <w:t>(especificar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concepte)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B57D79" w:rsidRDefault="00684A5F">
            <w:pPr>
              <w:pStyle w:val="TableParagraph"/>
              <w:spacing w:before="21" w:line="216" w:lineRule="exact"/>
              <w:ind w:left="105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B57D79">
        <w:trPr>
          <w:trHeight w:val="197"/>
        </w:trPr>
        <w:tc>
          <w:tcPr>
            <w:tcW w:w="4416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B57D79" w:rsidRDefault="00B57D79">
            <w:pPr>
              <w:rPr>
                <w:sz w:val="2"/>
                <w:szCs w:val="2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B57D79" w:rsidRDefault="00B57D79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B57D79">
        <w:trPr>
          <w:trHeight w:val="270"/>
        </w:trPr>
        <w:tc>
          <w:tcPr>
            <w:tcW w:w="4416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57D79" w:rsidRDefault="00684A5F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4" w:type="dxa"/>
            <w:tcBorders>
              <w:top w:val="thickThinMediumGap" w:sz="4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57D79" w:rsidRDefault="00B57D79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57D79">
        <w:trPr>
          <w:trHeight w:val="278"/>
        </w:trPr>
        <w:tc>
          <w:tcPr>
            <w:tcW w:w="4416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57D79" w:rsidRDefault="00684A5F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57D79" w:rsidRDefault="00B57D79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57D79">
        <w:trPr>
          <w:trHeight w:val="262"/>
        </w:trPr>
        <w:tc>
          <w:tcPr>
            <w:tcW w:w="4416" w:type="dxa"/>
            <w:vMerge w:val="restart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57D79" w:rsidRDefault="00684A5F">
            <w:pPr>
              <w:pStyle w:val="TableParagraph"/>
              <w:spacing w:before="16"/>
              <w:rPr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salarials</w:t>
            </w:r>
          </w:p>
          <w:p w:rsidR="00B57D79" w:rsidRDefault="00684A5F">
            <w:pPr>
              <w:pStyle w:val="TableParagraph"/>
              <w:tabs>
                <w:tab w:val="left" w:pos="1943"/>
                <w:tab w:val="left" w:pos="3397"/>
              </w:tabs>
              <w:spacing w:line="242" w:lineRule="exact"/>
              <w:ind w:right="91"/>
              <w:rPr>
                <w:sz w:val="20"/>
              </w:rPr>
            </w:pPr>
            <w:r>
              <w:rPr>
                <w:spacing w:val="-2"/>
                <w:sz w:val="20"/>
              </w:rPr>
              <w:t>(desglossar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nombre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persones </w:t>
            </w:r>
            <w:r>
              <w:rPr>
                <w:sz w:val="20"/>
              </w:rPr>
              <w:t>treballadores i categories professionals)</w:t>
            </w:r>
          </w:p>
        </w:tc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B57D79" w:rsidRDefault="00684A5F">
            <w:pPr>
              <w:pStyle w:val="TableParagraph"/>
              <w:tabs>
                <w:tab w:val="left" w:leader="dot" w:pos="608"/>
              </w:tabs>
              <w:spacing w:before="19" w:line="223" w:lineRule="exact"/>
              <w:ind w:left="105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B57D79">
        <w:trPr>
          <w:trHeight w:val="456"/>
        </w:trPr>
        <w:tc>
          <w:tcPr>
            <w:tcW w:w="4416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57D79" w:rsidRDefault="00B57D79">
            <w:pPr>
              <w:rPr>
                <w:sz w:val="2"/>
                <w:szCs w:val="2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B57D79" w:rsidRDefault="00B57D79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57D79">
        <w:trPr>
          <w:trHeight w:val="270"/>
        </w:trPr>
        <w:tc>
          <w:tcPr>
            <w:tcW w:w="4416" w:type="dxa"/>
            <w:tcBorders>
              <w:top w:val="single" w:sz="18" w:space="0" w:color="000000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B57D79" w:rsidRDefault="00684A5F">
            <w:pPr>
              <w:pStyle w:val="TableParagraph"/>
              <w:spacing w:before="19" w:line="232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4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B57D79" w:rsidRDefault="00684A5F">
            <w:pPr>
              <w:pStyle w:val="TableParagraph"/>
              <w:spacing w:before="19" w:line="232" w:lineRule="exact"/>
              <w:ind w:left="105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directes</w:t>
            </w:r>
          </w:p>
        </w:tc>
      </w:tr>
    </w:tbl>
    <w:p w:rsidR="00B57D79" w:rsidRDefault="00B57D79">
      <w:pPr>
        <w:pStyle w:val="Textindependent"/>
      </w:pPr>
    </w:p>
    <w:p w:rsidR="00B57D79" w:rsidRDefault="00B57D79">
      <w:pPr>
        <w:pStyle w:val="Textindependent"/>
        <w:spacing w:before="6"/>
        <w:rPr>
          <w:sz w:val="19"/>
        </w:rPr>
      </w:pPr>
    </w:p>
    <w:tbl>
      <w:tblPr>
        <w:tblStyle w:val="TableNormal"/>
        <w:tblW w:w="0" w:type="auto"/>
        <w:tblInd w:w="531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6"/>
        <w:gridCol w:w="4414"/>
      </w:tblGrid>
      <w:tr w:rsidR="00B57D79">
        <w:trPr>
          <w:trHeight w:val="248"/>
        </w:trPr>
        <w:tc>
          <w:tcPr>
            <w:tcW w:w="4416" w:type="dxa"/>
            <w:vMerge w:val="restart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B57D79" w:rsidRDefault="00684A5F">
            <w:pPr>
              <w:pStyle w:val="TableParagraph"/>
              <w:spacing w:before="2" w:line="242" w:lineRule="exact"/>
              <w:ind w:right="2075"/>
              <w:rPr>
                <w:sz w:val="20"/>
              </w:rPr>
            </w:pPr>
            <w:r>
              <w:rPr>
                <w:sz w:val="20"/>
              </w:rPr>
              <w:t>Costos indirectes (especificar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concepte)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B57D79" w:rsidRDefault="00684A5F">
            <w:pPr>
              <w:pStyle w:val="TableParagraph"/>
              <w:spacing w:before="12" w:line="216" w:lineRule="exact"/>
              <w:ind w:left="105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B57D79">
        <w:trPr>
          <w:trHeight w:val="197"/>
        </w:trPr>
        <w:tc>
          <w:tcPr>
            <w:tcW w:w="4416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B57D79" w:rsidRDefault="00B57D79">
            <w:pPr>
              <w:rPr>
                <w:sz w:val="2"/>
                <w:szCs w:val="2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B57D79" w:rsidRDefault="00B57D79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B57D79">
        <w:trPr>
          <w:trHeight w:val="270"/>
        </w:trPr>
        <w:tc>
          <w:tcPr>
            <w:tcW w:w="4416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57D79" w:rsidRDefault="00684A5F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57D79" w:rsidRDefault="00B57D79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57D79">
        <w:trPr>
          <w:trHeight w:val="277"/>
        </w:trPr>
        <w:tc>
          <w:tcPr>
            <w:tcW w:w="4416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57D79" w:rsidRDefault="00684A5F">
            <w:pPr>
              <w:pStyle w:val="TableParagraph"/>
              <w:spacing w:before="19" w:line="239" w:lineRule="exact"/>
              <w:rPr>
                <w:sz w:val="20"/>
              </w:rPr>
            </w:pPr>
            <w:r>
              <w:rPr>
                <w:sz w:val="20"/>
              </w:rPr>
              <w:t>Despeses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generals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d’estructura</w:t>
            </w:r>
          </w:p>
        </w:tc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57D79" w:rsidRDefault="00B57D79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57D79">
        <w:trPr>
          <w:trHeight w:val="277"/>
        </w:trPr>
        <w:tc>
          <w:tcPr>
            <w:tcW w:w="4416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57D79" w:rsidRDefault="00684A5F">
            <w:pPr>
              <w:pStyle w:val="TableParagraph"/>
              <w:spacing w:before="20" w:line="238" w:lineRule="exact"/>
              <w:rPr>
                <w:sz w:val="20"/>
              </w:rPr>
            </w:pPr>
            <w:r>
              <w:rPr>
                <w:sz w:val="20"/>
              </w:rPr>
              <w:t>Benefici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empresarial</w:t>
            </w:r>
          </w:p>
        </w:tc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57D79" w:rsidRDefault="00B57D79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57D79">
        <w:trPr>
          <w:trHeight w:val="281"/>
        </w:trPr>
        <w:tc>
          <w:tcPr>
            <w:tcW w:w="4416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B57D79" w:rsidRDefault="00684A5F">
            <w:pPr>
              <w:pStyle w:val="TableParagraph"/>
              <w:spacing w:before="19" w:line="24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B57D79" w:rsidRDefault="00684A5F">
            <w:pPr>
              <w:pStyle w:val="TableParagraph"/>
              <w:spacing w:before="19" w:line="243" w:lineRule="exact"/>
              <w:ind w:left="105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</w:tc>
      </w:tr>
    </w:tbl>
    <w:p w:rsidR="00B57D79" w:rsidRDefault="00B57D79">
      <w:pPr>
        <w:pStyle w:val="Textindependent"/>
      </w:pPr>
    </w:p>
    <w:p w:rsidR="00B57D79" w:rsidRDefault="00B57D79">
      <w:pPr>
        <w:pStyle w:val="Textindependent"/>
        <w:spacing w:before="6"/>
        <w:rPr>
          <w:sz w:val="19"/>
        </w:rPr>
      </w:pPr>
    </w:p>
    <w:tbl>
      <w:tblPr>
        <w:tblStyle w:val="TableNormal"/>
        <w:tblW w:w="0" w:type="auto"/>
        <w:tblInd w:w="53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6"/>
        <w:gridCol w:w="4414"/>
      </w:tblGrid>
      <w:tr w:rsidR="00B57D79">
        <w:trPr>
          <w:trHeight w:val="262"/>
        </w:trPr>
        <w:tc>
          <w:tcPr>
            <w:tcW w:w="4416" w:type="dxa"/>
            <w:vMerge w:val="restart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B57D79" w:rsidRDefault="00684A5F">
            <w:pPr>
              <w:pStyle w:val="TableParagraph"/>
              <w:tabs>
                <w:tab w:val="left" w:pos="1100"/>
                <w:tab w:val="left" w:pos="1722"/>
                <w:tab w:val="left" w:pos="2919"/>
                <w:tab w:val="left" w:pos="4141"/>
              </w:tabs>
              <w:spacing w:before="9" w:line="240" w:lineRule="atLeast"/>
              <w:ind w:right="89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COSTOS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(directes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 xml:space="preserve">+ </w:t>
            </w:r>
            <w:r>
              <w:rPr>
                <w:sz w:val="20"/>
              </w:rPr>
              <w:t>indirectes) PREU NET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B57D79" w:rsidRDefault="00B57D79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57D79">
        <w:trPr>
          <w:trHeight w:val="203"/>
        </w:trPr>
        <w:tc>
          <w:tcPr>
            <w:tcW w:w="4416" w:type="dxa"/>
            <w:vMerge/>
            <w:tcBorders>
              <w:top w:val="nil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B57D79" w:rsidRDefault="00B57D79">
            <w:pPr>
              <w:rPr>
                <w:sz w:val="2"/>
                <w:szCs w:val="2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7D79" w:rsidRDefault="00B57D79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:rsidR="00B57D79" w:rsidRDefault="00B57D79">
      <w:pPr>
        <w:pStyle w:val="Textindependent"/>
        <w:spacing w:before="2"/>
        <w:rPr>
          <w:sz w:val="19"/>
        </w:rPr>
      </w:pPr>
    </w:p>
    <w:tbl>
      <w:tblPr>
        <w:tblStyle w:val="TableNormal"/>
        <w:tblW w:w="0" w:type="auto"/>
        <w:tblInd w:w="53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6"/>
        <w:gridCol w:w="4414"/>
      </w:tblGrid>
      <w:tr w:rsidR="00B57D79">
        <w:trPr>
          <w:trHeight w:val="284"/>
        </w:trPr>
        <w:tc>
          <w:tcPr>
            <w:tcW w:w="4416" w:type="dxa"/>
            <w:tcBorders>
              <w:left w:val="single" w:sz="8" w:space="0" w:color="000000"/>
              <w:right w:val="single" w:sz="8" w:space="0" w:color="000000"/>
            </w:tcBorders>
          </w:tcPr>
          <w:p w:rsidR="00B57D79" w:rsidRDefault="00684A5F">
            <w:pPr>
              <w:pStyle w:val="TableParagraph"/>
              <w:tabs>
                <w:tab w:val="left" w:leader="dot" w:pos="685"/>
              </w:tabs>
              <w:spacing w:before="21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  <w:t xml:space="preserve">%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4414" w:type="dxa"/>
            <w:tcBorders>
              <w:left w:val="single" w:sz="8" w:space="0" w:color="000000"/>
              <w:right w:val="single" w:sz="8" w:space="0" w:color="000000"/>
            </w:tcBorders>
          </w:tcPr>
          <w:p w:rsidR="00B57D79" w:rsidRDefault="00B57D79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B57D79" w:rsidRDefault="00B57D79">
      <w:pPr>
        <w:pStyle w:val="Textindependent"/>
      </w:pPr>
    </w:p>
    <w:p w:rsidR="00B57D79" w:rsidRDefault="00B57D79">
      <w:pPr>
        <w:pStyle w:val="Textindependent"/>
      </w:pPr>
    </w:p>
    <w:p w:rsidR="00B57D79" w:rsidRDefault="00B57D79">
      <w:pPr>
        <w:pStyle w:val="Textindependent"/>
      </w:pPr>
    </w:p>
    <w:p w:rsidR="00B57D79" w:rsidRDefault="00B57D79">
      <w:pPr>
        <w:pStyle w:val="Textindependent"/>
      </w:pPr>
    </w:p>
    <w:p w:rsidR="00B57D79" w:rsidRDefault="00B57D79">
      <w:pPr>
        <w:pStyle w:val="Textindependent"/>
      </w:pPr>
    </w:p>
    <w:p w:rsidR="00B57D79" w:rsidRDefault="00B57D79">
      <w:pPr>
        <w:pStyle w:val="Textindependent"/>
      </w:pPr>
    </w:p>
    <w:p w:rsidR="00B57D79" w:rsidRDefault="00684A5F">
      <w:pPr>
        <w:pStyle w:val="Textindependent"/>
        <w:ind w:left="118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B57D79" w:rsidRDefault="00B57D79">
      <w:pPr>
        <w:pStyle w:val="Textindependent"/>
      </w:pPr>
    </w:p>
    <w:p w:rsidR="00B57D79" w:rsidRDefault="00684A5F">
      <w:pPr>
        <w:pStyle w:val="Textindependent"/>
        <w:spacing w:before="9"/>
        <w:rPr>
          <w:sz w:val="22"/>
        </w:rPr>
      </w:pPr>
      <w:r>
        <w:pict>
          <v:rect id="docshape2" o:spid="_x0000_s1026" style="position:absolute;margin-left:70.9pt;margin-top:15.0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B57D79" w:rsidRDefault="00684A5F">
      <w:pPr>
        <w:spacing w:before="54" w:line="247" w:lineRule="auto"/>
        <w:ind w:left="118" w:right="108"/>
        <w:jc w:val="both"/>
        <w:rPr>
          <w:rFonts w:ascii="Times New Roman" w:hAnsi="Times New Roman"/>
          <w:i/>
          <w:sz w:val="16"/>
        </w:rPr>
      </w:pPr>
      <w:bookmarkStart w:id="0" w:name="_bookmark0"/>
      <w:bookmarkEnd w:id="0"/>
      <w:r>
        <w:rPr>
          <w:rFonts w:ascii="Arial" w:hAnsi="Arial"/>
          <w:position w:val="10"/>
          <w:sz w:val="13"/>
        </w:rPr>
        <w:t>4</w:t>
      </w:r>
      <w:r>
        <w:rPr>
          <w:rFonts w:ascii="Arial" w:hAnsi="Arial"/>
          <w:spacing w:val="25"/>
          <w:position w:val="10"/>
          <w:sz w:val="13"/>
        </w:rPr>
        <w:t xml:space="preserve"> </w:t>
      </w:r>
      <w:r>
        <w:rPr>
          <w:rFonts w:ascii="Times New Roman" w:hAnsi="Times New Roman"/>
          <w:b/>
          <w:i/>
          <w:sz w:val="16"/>
        </w:rPr>
        <w:t xml:space="preserve">Costos directes: </w:t>
      </w:r>
      <w:r>
        <w:rPr>
          <w:rFonts w:ascii="Times New Roman" w:hAnsi="Times New Roman"/>
          <w:i/>
          <w:sz w:val="16"/>
        </w:rPr>
        <w:t>aquells que s'associen amb el producte d'una forma molt clara, sense necessitat de cap tipus de repartiment.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Matèries Primeres,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Mà d'Obra Directa.</w:t>
      </w:r>
    </w:p>
    <w:p w:rsidR="00B57D79" w:rsidRDefault="00684A5F">
      <w:pPr>
        <w:ind w:left="118" w:right="108"/>
        <w:jc w:val="both"/>
        <w:rPr>
          <w:rFonts w:ascii="Times New Roman" w:hAnsi="Times New Roman"/>
          <w:i/>
          <w:sz w:val="16"/>
        </w:rPr>
      </w:pPr>
      <w:r>
        <w:rPr>
          <w:rFonts w:ascii="Times New Roman" w:hAnsi="Times New Roman"/>
          <w:b/>
          <w:i/>
          <w:sz w:val="16"/>
        </w:rPr>
        <w:t xml:space="preserve">Costos indirectes: </w:t>
      </w:r>
      <w:r>
        <w:rPr>
          <w:rFonts w:ascii="Times New Roman" w:hAnsi="Times New Roman"/>
          <w:i/>
          <w:sz w:val="16"/>
        </w:rPr>
        <w:t>aquells que no poden ser aplicats directament a un producte, ni a un centre de cost. Costos Indirectes de Producció (CIP): Ma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d’Obra Indirecta, costos d’aprovisionament o producció. Costos Indirectes</w:t>
      </w:r>
      <w:r>
        <w:rPr>
          <w:rFonts w:ascii="Times New Roman" w:hAnsi="Times New Roman"/>
          <w:i/>
          <w:sz w:val="16"/>
        </w:rPr>
        <w:t xml:space="preserve"> Generals (CIG): els no necessaris per fabricar, com ara comercials,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d’administració i financers.</w:t>
      </w:r>
    </w:p>
    <w:p w:rsidR="00B57D79" w:rsidRDefault="00B57D79">
      <w:pPr>
        <w:pStyle w:val="Textindependent"/>
        <w:spacing w:before="7"/>
        <w:rPr>
          <w:rFonts w:ascii="Times New Roman"/>
          <w:i/>
          <w:sz w:val="9"/>
        </w:rPr>
      </w:pPr>
      <w:bookmarkStart w:id="1" w:name="_GoBack"/>
      <w:bookmarkEnd w:id="1"/>
    </w:p>
    <w:sectPr w:rsidR="00B57D79">
      <w:type w:val="continuous"/>
      <w:pgSz w:w="11910" w:h="16840"/>
      <w:pgMar w:top="66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B57D79"/>
    <w:rsid w:val="00684A5F"/>
    <w:rsid w:val="00B57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7" w:lineRule="exact"/>
      <w:ind w:left="613" w:right="604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684A5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84A5F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7" w:lineRule="exact"/>
      <w:ind w:left="613" w:right="604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684A5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84A5F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299</Words>
  <Characters>1705</Characters>
  <Application>Microsoft Office Word</Application>
  <DocSecurity>0</DocSecurity>
  <Lines>14</Lines>
  <Paragraphs>3</Paragraphs>
  <ScaleCrop>false</ScaleCrop>
  <Company>IMI</Company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2023-05-18T09:10:00Z</dcterms:created>
  <dcterms:modified xsi:type="dcterms:W3CDTF">2023-05-18T09:13:00Z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2023-05-18T00:00:00Z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2023-05-18T00:00:00Z</vt:filetime>
  </property>
  <property fmtid="{D5CDD505-2E9C-101B-9397-08002B2CF9AE}" pid="5" name="Producer">
    <vt:lpwstr>Adobe PDF Library 10.0; modified using iText® 5.4.1 ©2000-2012 1T3XT BVBA (AGPL-version)</vt:lpwstr>
  </property>
</Properties>
</file>