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F21" w:rsidRDefault="007A772A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F21" w:rsidRDefault="007A772A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737F21" w:rsidRDefault="007A772A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737F21" w:rsidRDefault="00737F21">
      <w:pPr>
        <w:pStyle w:val="Textoindependiente"/>
        <w:rPr>
          <w:rFonts w:ascii="Arial"/>
          <w:i/>
        </w:rPr>
      </w:pPr>
    </w:p>
    <w:p w:rsidR="00737F21" w:rsidRDefault="00737F21">
      <w:pPr>
        <w:pStyle w:val="Textoindependiente"/>
        <w:rPr>
          <w:rFonts w:ascii="Arial"/>
          <w:i/>
        </w:rPr>
      </w:pPr>
    </w:p>
    <w:p w:rsidR="00737F21" w:rsidRDefault="00737F21">
      <w:pPr>
        <w:pStyle w:val="Textoindependiente"/>
        <w:rPr>
          <w:rFonts w:ascii="Arial"/>
          <w:i/>
        </w:rPr>
      </w:pPr>
    </w:p>
    <w:p w:rsidR="00737F21" w:rsidRDefault="007A772A">
      <w:pPr>
        <w:pStyle w:val="Ttulo"/>
      </w:pPr>
      <w:r>
        <w:t>ANNEX</w:t>
      </w:r>
      <w:r>
        <w:rPr>
          <w:spacing w:val="-14"/>
        </w:rPr>
        <w:t xml:space="preserve"> </w:t>
      </w:r>
      <w:r>
        <w:rPr>
          <w:spacing w:val="-10"/>
        </w:rPr>
        <w:t>4</w:t>
      </w:r>
    </w:p>
    <w:p w:rsidR="00737F21" w:rsidRDefault="00737F21">
      <w:pPr>
        <w:pStyle w:val="Textoindependiente"/>
        <w:rPr>
          <w:b/>
          <w:sz w:val="23"/>
        </w:rPr>
      </w:pPr>
    </w:p>
    <w:p w:rsidR="00737F21" w:rsidRDefault="007A772A">
      <w:pPr>
        <w:pStyle w:val="Ttulo1"/>
        <w:ind w:left="1771" w:right="1761"/>
        <w:jc w:val="center"/>
      </w:pPr>
      <w:r>
        <w:t>DECLARACIÓ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ESTRANGERES</w:t>
      </w:r>
    </w:p>
    <w:p w:rsidR="00737F21" w:rsidRDefault="00737F21">
      <w:pPr>
        <w:pStyle w:val="Textoindependiente"/>
        <w:rPr>
          <w:b/>
          <w:sz w:val="28"/>
        </w:rPr>
      </w:pPr>
    </w:p>
    <w:p w:rsidR="00737F21" w:rsidRDefault="007A772A">
      <w:pPr>
        <w:pStyle w:val="Textoindependiente"/>
        <w:spacing w:before="219"/>
        <w:ind w:left="118" w:right="109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 NIF núm. ... , amb domicili a ... carrer</w:t>
      </w:r>
    </w:p>
    <w:p w:rsidR="00737F21" w:rsidRDefault="007A772A">
      <w:pPr>
        <w:pStyle w:val="Textoindependiente"/>
        <w:spacing w:before="1"/>
        <w:ind w:left="118" w:right="10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que</w:t>
      </w:r>
      <w:r>
        <w:rPr>
          <w:spacing w:val="40"/>
        </w:rPr>
        <w:t xml:space="preserve"> </w:t>
      </w:r>
      <w:r>
        <w:t>té per objecte la renovació i adquisició d’equipament per a la millora del Nus de Telecomunicacions de l’Ajuntament de Barcelona, amb mesures de contractació pública sostenible, número d’expedient 23000058, tramitat pe</w:t>
      </w:r>
      <w:r>
        <w:t>r l’Institut Municipal d’Informàtica de l’Ajuntament de Barcelona:</w:t>
      </w:r>
    </w:p>
    <w:p w:rsidR="00737F21" w:rsidRDefault="00737F21">
      <w:pPr>
        <w:pStyle w:val="Textoindependiente"/>
        <w:rPr>
          <w:sz w:val="24"/>
        </w:rPr>
      </w:pPr>
    </w:p>
    <w:p w:rsidR="00737F21" w:rsidRDefault="007A772A">
      <w:pPr>
        <w:pStyle w:val="Ttulo1"/>
        <w:spacing w:before="193"/>
      </w:pPr>
      <w:r>
        <w:rPr>
          <w:spacing w:val="-2"/>
        </w:rPr>
        <w:t>MANIFESTA:</w:t>
      </w:r>
    </w:p>
    <w:p w:rsidR="00737F21" w:rsidRDefault="00737F21">
      <w:pPr>
        <w:pStyle w:val="Textoindependiente"/>
        <w:rPr>
          <w:b/>
          <w:sz w:val="28"/>
        </w:rPr>
      </w:pPr>
    </w:p>
    <w:p w:rsidR="00737F21" w:rsidRDefault="007A772A">
      <w:pPr>
        <w:pStyle w:val="Textoindependiente"/>
        <w:spacing w:before="219"/>
        <w:ind w:left="826" w:right="108"/>
        <w:jc w:val="both"/>
      </w:pPr>
      <w:r>
        <w:rPr>
          <w:w w:val="135"/>
        </w:rPr>
        <w:t>□</w:t>
      </w:r>
      <w:r>
        <w:rPr>
          <w:spacing w:val="-16"/>
          <w:w w:val="135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renúncia, si s’escau, al fur jurisdiccional estranger que pugui co</w:t>
      </w:r>
      <w:r>
        <w:t>rrespondre al licitador.</w:t>
      </w:r>
    </w:p>
    <w:p w:rsidR="00737F21" w:rsidRDefault="00737F21">
      <w:pPr>
        <w:pStyle w:val="Textoindependiente"/>
        <w:rPr>
          <w:sz w:val="24"/>
        </w:rPr>
      </w:pPr>
    </w:p>
    <w:p w:rsidR="00737F21" w:rsidRDefault="00737F21">
      <w:pPr>
        <w:pStyle w:val="Textoindependiente"/>
        <w:rPr>
          <w:sz w:val="24"/>
        </w:rPr>
      </w:pPr>
    </w:p>
    <w:p w:rsidR="00737F21" w:rsidRDefault="00737F21">
      <w:pPr>
        <w:pStyle w:val="Textoindependiente"/>
        <w:rPr>
          <w:sz w:val="24"/>
        </w:rPr>
      </w:pPr>
    </w:p>
    <w:p w:rsidR="00737F21" w:rsidRDefault="00737F21">
      <w:pPr>
        <w:pStyle w:val="Textoindependiente"/>
        <w:rPr>
          <w:sz w:val="24"/>
        </w:rPr>
      </w:pPr>
    </w:p>
    <w:p w:rsidR="00737F21" w:rsidRDefault="00737F21">
      <w:pPr>
        <w:pStyle w:val="Textoindependiente"/>
        <w:spacing w:before="1"/>
        <w:rPr>
          <w:sz w:val="24"/>
        </w:rPr>
      </w:pPr>
    </w:p>
    <w:p w:rsidR="00737F21" w:rsidRDefault="007A772A">
      <w:pPr>
        <w:pStyle w:val="Textoindependiente"/>
        <w:ind w:left="826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</w:pPr>
    </w:p>
    <w:p w:rsidR="00737F21" w:rsidRDefault="00737F21">
      <w:pPr>
        <w:pStyle w:val="Textoindependiente"/>
        <w:spacing w:before="7"/>
        <w:rPr>
          <w:sz w:val="16"/>
        </w:rPr>
      </w:pPr>
      <w:bookmarkStart w:id="0" w:name="_GoBack"/>
      <w:bookmarkEnd w:id="0"/>
    </w:p>
    <w:sectPr w:rsidR="00737F2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37F21"/>
    <w:rsid w:val="00737F21"/>
    <w:rsid w:val="007A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25"/>
      <w:ind w:left="1771" w:right="176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A772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772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25"/>
      <w:ind w:left="1771" w:right="176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A772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772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>IMI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2023-05-26T08:10:00Z</dcterms:created>
  <dcterms:modified xsi:type="dcterms:W3CDTF">2023-05-26T08:14:00Z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2023-05-26T00:00:00Z</vt:filetime>
  </property>
  <property fmtid="{D5CDD505-2E9C-101B-9397-08002B2CF9AE}" pid="5" name="Producer">
    <vt:lpwstr>Adobe PDF Library 10.0; modified using iText® 5.4.1 ©2000-2012 1T3XT BVBA (AGPL-version)</vt:lpwstr>
  </property>
</Properties>
</file>