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31E" w:rsidRDefault="00AE5E07">
      <w:pPr>
        <w:pStyle w:val="Textindependent"/>
        <w:ind w:left="238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ca-ES"/>
        </w:rPr>
        <w:drawing>
          <wp:inline distT="0" distB="0" distL="0" distR="0">
            <wp:extent cx="1272332" cy="35204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2332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31E" w:rsidRDefault="0017631E">
      <w:pPr>
        <w:pStyle w:val="Textindependent"/>
        <w:spacing w:before="4"/>
        <w:rPr>
          <w:rFonts w:ascii="Times New Roman"/>
          <w:sz w:val="6"/>
        </w:rPr>
      </w:pPr>
    </w:p>
    <w:p w:rsidR="0017631E" w:rsidRDefault="00AE5E07">
      <w:pPr>
        <w:spacing w:before="95" w:line="180" w:lineRule="exact"/>
        <w:ind w:left="170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17631E" w:rsidRDefault="00AE5E07">
      <w:pPr>
        <w:spacing w:line="180" w:lineRule="exact"/>
        <w:ind w:left="170"/>
        <w:rPr>
          <w:rFonts w:ascii="Arial"/>
          <w:i/>
          <w:sz w:val="16"/>
        </w:rPr>
      </w:pPr>
      <w:r>
        <w:rPr>
          <w:rFonts w:ascii="Arial"/>
          <w:i/>
          <w:sz w:val="16"/>
        </w:rPr>
        <w:t>Departament</w:t>
      </w:r>
      <w:r>
        <w:rPr>
          <w:rFonts w:ascii="Arial"/>
          <w:i/>
          <w:spacing w:val="8"/>
          <w:sz w:val="16"/>
        </w:rPr>
        <w:t xml:space="preserve"> </w:t>
      </w:r>
      <w:r>
        <w:rPr>
          <w:rFonts w:ascii="Arial"/>
          <w:i/>
          <w:sz w:val="16"/>
        </w:rPr>
        <w:t>Administratiu-</w:t>
      </w:r>
      <w:r>
        <w:rPr>
          <w:rFonts w:ascii="Arial"/>
          <w:i/>
          <w:spacing w:val="-2"/>
          <w:sz w:val="16"/>
        </w:rPr>
        <w:t>Financer</w:t>
      </w:r>
    </w:p>
    <w:p w:rsidR="0017631E" w:rsidRDefault="0017631E">
      <w:pPr>
        <w:pStyle w:val="Textindependent"/>
        <w:rPr>
          <w:rFonts w:ascii="Arial"/>
          <w:i/>
          <w:sz w:val="20"/>
        </w:rPr>
      </w:pPr>
    </w:p>
    <w:p w:rsidR="0017631E" w:rsidRDefault="00AE5E07">
      <w:pPr>
        <w:pStyle w:val="Ttol"/>
        <w:spacing w:line="237" w:lineRule="auto"/>
      </w:pPr>
      <w:r>
        <w:t>ANNEX 3 DECLARACIÓ</w:t>
      </w:r>
      <w:r>
        <w:rPr>
          <w:spacing w:val="-21"/>
        </w:rPr>
        <w:t xml:space="preserve"> </w:t>
      </w:r>
      <w:r>
        <w:t>DRETS</w:t>
      </w:r>
      <w:r>
        <w:rPr>
          <w:spacing w:val="-20"/>
        </w:rPr>
        <w:t xml:space="preserve"> </w:t>
      </w:r>
      <w:r>
        <w:t>HUMANS</w:t>
      </w:r>
    </w:p>
    <w:p w:rsidR="0017631E" w:rsidRDefault="0017631E">
      <w:pPr>
        <w:pStyle w:val="Textindependent"/>
        <w:rPr>
          <w:b/>
          <w:sz w:val="28"/>
        </w:rPr>
      </w:pPr>
    </w:p>
    <w:p w:rsidR="0017631E" w:rsidRDefault="0017631E">
      <w:pPr>
        <w:pStyle w:val="Textindependent"/>
        <w:spacing w:before="4"/>
        <w:rPr>
          <w:b/>
          <w:sz w:val="25"/>
        </w:rPr>
      </w:pPr>
    </w:p>
    <w:p w:rsidR="0017631E" w:rsidRDefault="00AE5E07">
      <w:pPr>
        <w:pStyle w:val="Textindependent"/>
        <w:spacing w:line="225" w:lineRule="auto"/>
        <w:ind w:left="105" w:right="129"/>
        <w:jc w:val="both"/>
      </w:pPr>
      <w:r>
        <w:t>“El</w:t>
      </w:r>
      <w:r>
        <w:rPr>
          <w:spacing w:val="-11"/>
        </w:rPr>
        <w:t xml:space="preserve"> </w:t>
      </w:r>
      <w:r>
        <w:t xml:space="preserve">Sr./la Sra. ..., </w:t>
      </w:r>
      <w:proofErr w:type="spellStart"/>
      <w:r>
        <w:t>domic</w:t>
      </w:r>
      <w:proofErr w:type="spellEnd"/>
      <w:r>
        <w:rPr>
          <w:spacing w:val="-19"/>
        </w:rPr>
        <w:t xml:space="preserve"> </w:t>
      </w:r>
      <w:proofErr w:type="spellStart"/>
      <w:r>
        <w:t>iliat</w:t>
      </w:r>
      <w:proofErr w:type="spellEnd"/>
      <w:r>
        <w:t>/</w:t>
      </w:r>
      <w:proofErr w:type="spellStart"/>
      <w:r>
        <w:t>ada</w:t>
      </w:r>
      <w:proofErr w:type="spellEnd"/>
      <w:r>
        <w:t xml:space="preserve"> a ... carrer ... núm. ..., amb DNI/NIF núm. ..., major d’edat,</w:t>
      </w:r>
      <w:r>
        <w:rPr>
          <w:spacing w:val="-21"/>
        </w:rPr>
        <w:t xml:space="preserve"> </w:t>
      </w:r>
      <w:r>
        <w:t>en</w:t>
      </w:r>
      <w:r>
        <w:rPr>
          <w:spacing w:val="-19"/>
        </w:rPr>
        <w:t xml:space="preserve"> </w:t>
      </w:r>
      <w:r>
        <w:t>nom</w:t>
      </w:r>
      <w:r>
        <w:rPr>
          <w:spacing w:val="-18"/>
        </w:rPr>
        <w:t xml:space="preserve"> </w:t>
      </w:r>
      <w:r>
        <w:t>propi,</w:t>
      </w:r>
      <w:r>
        <w:rPr>
          <w:spacing w:val="-19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en</w:t>
      </w:r>
      <w:r>
        <w:rPr>
          <w:spacing w:val="-19"/>
        </w:rPr>
        <w:t xml:space="preserve"> </w:t>
      </w:r>
      <w:r>
        <w:t>representació</w:t>
      </w:r>
      <w:r>
        <w:rPr>
          <w:spacing w:val="-2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l’empresa</w:t>
      </w:r>
      <w:r>
        <w:rPr>
          <w:spacing w:val="-18"/>
        </w:rPr>
        <w:t xml:space="preserve"> </w:t>
      </w:r>
      <w:r>
        <w:t>...,</w:t>
      </w:r>
      <w:r>
        <w:rPr>
          <w:spacing w:val="-13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NIF</w:t>
      </w:r>
      <w:r>
        <w:rPr>
          <w:spacing w:val="-2"/>
        </w:rPr>
        <w:t xml:space="preserve"> </w:t>
      </w:r>
      <w:r>
        <w:t>núm.</w:t>
      </w:r>
      <w:r>
        <w:rPr>
          <w:spacing w:val="-6"/>
        </w:rPr>
        <w:t xml:space="preserve"> </w:t>
      </w:r>
      <w:r>
        <w:t>...</w:t>
      </w:r>
      <w:r>
        <w:rPr>
          <w:spacing w:val="-5"/>
        </w:rPr>
        <w:t xml:space="preserve"> </w:t>
      </w:r>
      <w:r>
        <w:t>,</w:t>
      </w:r>
      <w:r>
        <w:rPr>
          <w:spacing w:val="-6"/>
        </w:rPr>
        <w:t xml:space="preserve"> </w:t>
      </w:r>
      <w:r>
        <w:t>amb</w:t>
      </w:r>
      <w:r>
        <w:rPr>
          <w:spacing w:val="-11"/>
        </w:rPr>
        <w:t xml:space="preserve"> </w:t>
      </w:r>
      <w:proofErr w:type="spellStart"/>
      <w:r>
        <w:t>domic</w:t>
      </w:r>
      <w:proofErr w:type="spellEnd"/>
      <w:r>
        <w:rPr>
          <w:spacing w:val="-55"/>
        </w:rPr>
        <w:t xml:space="preserve"> </w:t>
      </w:r>
      <w:r>
        <w:t>ili</w:t>
      </w:r>
      <w:r>
        <w:rPr>
          <w:spacing w:val="-17"/>
        </w:rPr>
        <w:t xml:space="preserve"> </w:t>
      </w:r>
      <w:r>
        <w:t>a</w:t>
      </w:r>
    </w:p>
    <w:p w:rsidR="0017631E" w:rsidRDefault="00AE5E07">
      <w:pPr>
        <w:spacing w:line="228" w:lineRule="auto"/>
        <w:ind w:left="105" w:right="130"/>
        <w:jc w:val="both"/>
        <w:rPr>
          <w:sz w:val="21"/>
        </w:rPr>
      </w:pPr>
      <w:r>
        <w:rPr>
          <w:sz w:val="21"/>
        </w:rPr>
        <w:t>...</w:t>
      </w:r>
      <w:r>
        <w:rPr>
          <w:spacing w:val="-19"/>
          <w:sz w:val="21"/>
        </w:rPr>
        <w:t xml:space="preserve"> </w:t>
      </w:r>
      <w:r>
        <w:rPr>
          <w:sz w:val="21"/>
        </w:rPr>
        <w:t>carrer</w:t>
      </w:r>
      <w:r>
        <w:rPr>
          <w:spacing w:val="-18"/>
          <w:sz w:val="21"/>
        </w:rPr>
        <w:t xml:space="preserve"> </w:t>
      </w:r>
      <w:r>
        <w:rPr>
          <w:sz w:val="21"/>
        </w:rPr>
        <w:t>...</w:t>
      </w:r>
      <w:r>
        <w:rPr>
          <w:spacing w:val="-19"/>
          <w:sz w:val="21"/>
        </w:rPr>
        <w:t xml:space="preserve"> </w:t>
      </w:r>
      <w:r>
        <w:rPr>
          <w:sz w:val="21"/>
        </w:rPr>
        <w:t>núm.</w:t>
      </w:r>
      <w:r>
        <w:rPr>
          <w:spacing w:val="-12"/>
          <w:sz w:val="21"/>
        </w:rPr>
        <w:t xml:space="preserve"> </w:t>
      </w:r>
      <w:r>
        <w:rPr>
          <w:sz w:val="21"/>
        </w:rPr>
        <w:t>...</w:t>
      </w:r>
      <w:r>
        <w:rPr>
          <w:spacing w:val="-18"/>
          <w:sz w:val="21"/>
        </w:rPr>
        <w:t xml:space="preserve"> </w:t>
      </w:r>
      <w:r>
        <w:rPr>
          <w:sz w:val="21"/>
        </w:rPr>
        <w:t>assabentat/</w:t>
      </w:r>
      <w:proofErr w:type="spellStart"/>
      <w:r>
        <w:rPr>
          <w:sz w:val="21"/>
        </w:rPr>
        <w:t>ada</w:t>
      </w:r>
      <w:proofErr w:type="spellEnd"/>
      <w:r>
        <w:rPr>
          <w:sz w:val="21"/>
        </w:rPr>
        <w:t xml:space="preserve"> de les condicions exigides per</w:t>
      </w:r>
      <w:r>
        <w:rPr>
          <w:spacing w:val="-9"/>
          <w:sz w:val="21"/>
        </w:rPr>
        <w:t xml:space="preserve"> </w:t>
      </w:r>
      <w:r>
        <w:rPr>
          <w:sz w:val="21"/>
        </w:rPr>
        <w:t>optar</w:t>
      </w:r>
      <w:r>
        <w:rPr>
          <w:spacing w:val="-9"/>
          <w:sz w:val="21"/>
        </w:rPr>
        <w:t xml:space="preserve"> </w:t>
      </w:r>
      <w:r>
        <w:rPr>
          <w:sz w:val="21"/>
        </w:rPr>
        <w:t xml:space="preserve">a l’adjudicació </w:t>
      </w:r>
      <w:r>
        <w:rPr>
          <w:i/>
          <w:sz w:val="21"/>
        </w:rPr>
        <w:t>del</w:t>
      </w:r>
      <w:r>
        <w:rPr>
          <w:i/>
          <w:sz w:val="21"/>
        </w:rPr>
        <w:t xml:space="preserve"> contracte amb número d’expedient </w:t>
      </w:r>
      <w:r>
        <w:rPr>
          <w:sz w:val="21"/>
        </w:rPr>
        <w:t>23000059</w:t>
      </w:r>
      <w:r>
        <w:rPr>
          <w:i/>
          <w:sz w:val="21"/>
        </w:rPr>
        <w:t xml:space="preserve">, que té per objecte els Serveis de Manteniment i Evolució (AM) de la plataforma d’autoaprenentatge de la Gerència de Persones i Desenvolupament Organitzatiu de l’Ajuntament de Barcelona en mode </w:t>
      </w:r>
      <w:proofErr w:type="spellStart"/>
      <w:r>
        <w:rPr>
          <w:i/>
          <w:sz w:val="21"/>
        </w:rPr>
        <w:t>SaaS</w:t>
      </w:r>
      <w:proofErr w:type="spellEnd"/>
      <w:r>
        <w:rPr>
          <w:i/>
          <w:sz w:val="21"/>
        </w:rPr>
        <w:t xml:space="preserve"> (Software</w:t>
      </w:r>
      <w:r>
        <w:rPr>
          <w:i/>
          <w:spacing w:val="-19"/>
          <w:sz w:val="21"/>
        </w:rPr>
        <w:t xml:space="preserve"> </w:t>
      </w:r>
      <w:r>
        <w:rPr>
          <w:i/>
          <w:sz w:val="21"/>
        </w:rPr>
        <w:t>as</w:t>
      </w:r>
      <w:r>
        <w:rPr>
          <w:i/>
          <w:spacing w:val="-18"/>
          <w:sz w:val="21"/>
        </w:rPr>
        <w:t xml:space="preserve"> </w:t>
      </w:r>
      <w:r>
        <w:rPr>
          <w:i/>
          <w:sz w:val="21"/>
        </w:rPr>
        <w:t>a</w:t>
      </w:r>
      <w:r>
        <w:rPr>
          <w:i/>
          <w:sz w:val="21"/>
        </w:rPr>
        <w:t xml:space="preserve"> Service) amb solució pròpia basada en el</w:t>
      </w:r>
      <w:r>
        <w:rPr>
          <w:i/>
          <w:spacing w:val="-1"/>
          <w:sz w:val="21"/>
        </w:rPr>
        <w:t xml:space="preserve"> </w:t>
      </w:r>
      <w:r>
        <w:rPr>
          <w:i/>
          <w:sz w:val="21"/>
        </w:rPr>
        <w:t xml:space="preserve">sistema </w:t>
      </w:r>
      <w:proofErr w:type="spellStart"/>
      <w:r>
        <w:rPr>
          <w:i/>
          <w:sz w:val="21"/>
        </w:rPr>
        <w:t>Moodle</w:t>
      </w:r>
      <w:proofErr w:type="spellEnd"/>
      <w:r>
        <w:rPr>
          <w:i/>
          <w:sz w:val="21"/>
        </w:rPr>
        <w:t xml:space="preserve"> amb mesures de </w:t>
      </w:r>
      <w:r>
        <w:rPr>
          <w:i/>
          <w:spacing w:val="-4"/>
          <w:sz w:val="21"/>
        </w:rPr>
        <w:t>contractació</w:t>
      </w:r>
      <w:r>
        <w:rPr>
          <w:i/>
          <w:spacing w:val="-15"/>
          <w:sz w:val="21"/>
        </w:rPr>
        <w:t xml:space="preserve"> </w:t>
      </w:r>
      <w:r>
        <w:rPr>
          <w:i/>
          <w:spacing w:val="-4"/>
          <w:sz w:val="21"/>
        </w:rPr>
        <w:t>pública</w:t>
      </w:r>
      <w:r>
        <w:rPr>
          <w:i/>
          <w:spacing w:val="-14"/>
          <w:sz w:val="21"/>
        </w:rPr>
        <w:t xml:space="preserve"> </w:t>
      </w:r>
      <w:r>
        <w:rPr>
          <w:i/>
          <w:spacing w:val="-4"/>
          <w:sz w:val="21"/>
        </w:rPr>
        <w:t>sostenible,</w:t>
      </w:r>
      <w:r>
        <w:rPr>
          <w:i/>
          <w:spacing w:val="-15"/>
          <w:sz w:val="21"/>
        </w:rPr>
        <w:t xml:space="preserve"> </w:t>
      </w:r>
      <w:r>
        <w:rPr>
          <w:spacing w:val="-4"/>
          <w:sz w:val="21"/>
        </w:rPr>
        <w:t>tramitat</w:t>
      </w:r>
      <w:r>
        <w:rPr>
          <w:spacing w:val="-7"/>
          <w:sz w:val="21"/>
        </w:rPr>
        <w:t xml:space="preserve"> </w:t>
      </w:r>
      <w:r>
        <w:rPr>
          <w:spacing w:val="-4"/>
          <w:sz w:val="21"/>
        </w:rPr>
        <w:t>per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l’Institut</w:t>
      </w:r>
      <w:r>
        <w:rPr>
          <w:sz w:val="21"/>
        </w:rPr>
        <w:t xml:space="preserve"> </w:t>
      </w:r>
      <w:r>
        <w:rPr>
          <w:spacing w:val="-4"/>
          <w:sz w:val="21"/>
        </w:rPr>
        <w:t>Municipal</w:t>
      </w:r>
      <w:r>
        <w:rPr>
          <w:spacing w:val="-15"/>
          <w:sz w:val="21"/>
        </w:rPr>
        <w:t xml:space="preserve"> </w:t>
      </w:r>
      <w:r>
        <w:rPr>
          <w:spacing w:val="-4"/>
          <w:sz w:val="21"/>
        </w:rPr>
        <w:t>d’Informàtic</w:t>
      </w:r>
      <w:r>
        <w:rPr>
          <w:spacing w:val="-14"/>
          <w:sz w:val="21"/>
        </w:rPr>
        <w:t xml:space="preserve"> </w:t>
      </w:r>
      <w:r>
        <w:rPr>
          <w:spacing w:val="-4"/>
          <w:sz w:val="21"/>
        </w:rPr>
        <w:t>a</w:t>
      </w:r>
      <w:r>
        <w:rPr>
          <w:spacing w:val="-5"/>
          <w:sz w:val="21"/>
        </w:rPr>
        <w:t xml:space="preserve"> </w:t>
      </w:r>
      <w:r>
        <w:rPr>
          <w:spacing w:val="-4"/>
          <w:sz w:val="21"/>
        </w:rPr>
        <w:t>de</w:t>
      </w:r>
      <w:r>
        <w:rPr>
          <w:spacing w:val="38"/>
          <w:sz w:val="21"/>
        </w:rPr>
        <w:t xml:space="preserve"> </w:t>
      </w:r>
      <w:r>
        <w:rPr>
          <w:spacing w:val="-4"/>
          <w:sz w:val="21"/>
        </w:rPr>
        <w:t xml:space="preserve">l’Ajuntament </w:t>
      </w:r>
      <w:r>
        <w:rPr>
          <w:sz w:val="21"/>
        </w:rPr>
        <w:t>de Barcelona:</w:t>
      </w:r>
    </w:p>
    <w:p w:rsidR="0017631E" w:rsidRDefault="0017631E">
      <w:pPr>
        <w:pStyle w:val="Textindependent"/>
        <w:rPr>
          <w:sz w:val="24"/>
        </w:rPr>
      </w:pPr>
    </w:p>
    <w:p w:rsidR="0017631E" w:rsidRDefault="0017631E">
      <w:pPr>
        <w:pStyle w:val="Textindependent"/>
        <w:spacing w:before="1"/>
        <w:rPr>
          <w:sz w:val="29"/>
        </w:rPr>
      </w:pPr>
    </w:p>
    <w:p w:rsidR="0017631E" w:rsidRDefault="00AE5E07">
      <w:pPr>
        <w:ind w:left="1751" w:right="1789"/>
        <w:jc w:val="center"/>
        <w:rPr>
          <w:b/>
          <w:i/>
          <w:sz w:val="21"/>
        </w:rPr>
      </w:pPr>
      <w:r>
        <w:rPr>
          <w:b/>
          <w:i/>
          <w:spacing w:val="-8"/>
          <w:sz w:val="21"/>
        </w:rPr>
        <w:t>DECLARA</w:t>
      </w:r>
      <w:r>
        <w:rPr>
          <w:b/>
          <w:i/>
          <w:spacing w:val="-26"/>
          <w:sz w:val="21"/>
        </w:rPr>
        <w:t xml:space="preserve"> </w:t>
      </w:r>
      <w:r>
        <w:rPr>
          <w:b/>
          <w:i/>
          <w:spacing w:val="-8"/>
          <w:sz w:val="21"/>
        </w:rPr>
        <w:t>SOTA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8"/>
          <w:sz w:val="21"/>
        </w:rPr>
        <w:t>LA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8"/>
          <w:sz w:val="21"/>
        </w:rPr>
        <w:t>SEVA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8"/>
          <w:sz w:val="21"/>
        </w:rPr>
        <w:t>RESPONSABILITAT</w:t>
      </w:r>
      <w:r>
        <w:rPr>
          <w:b/>
          <w:i/>
          <w:spacing w:val="60"/>
          <w:sz w:val="21"/>
        </w:rPr>
        <w:t xml:space="preserve"> </w:t>
      </w:r>
      <w:r>
        <w:rPr>
          <w:b/>
          <w:i/>
          <w:spacing w:val="-10"/>
          <w:sz w:val="21"/>
          <w:vertAlign w:val="superscript"/>
        </w:rPr>
        <w:t>4</w:t>
      </w:r>
    </w:p>
    <w:p w:rsidR="0017631E" w:rsidRDefault="0017631E">
      <w:pPr>
        <w:pStyle w:val="Textindependent"/>
        <w:rPr>
          <w:b/>
          <w:i/>
          <w:sz w:val="26"/>
        </w:rPr>
      </w:pPr>
    </w:p>
    <w:p w:rsidR="0017631E" w:rsidRDefault="0017631E">
      <w:pPr>
        <w:pStyle w:val="Textindependent"/>
        <w:spacing w:before="5"/>
        <w:rPr>
          <w:b/>
          <w:i/>
          <w:sz w:val="34"/>
        </w:rPr>
      </w:pPr>
    </w:p>
    <w:p w:rsidR="0017631E" w:rsidRDefault="00AE5E07">
      <w:pPr>
        <w:spacing w:line="225" w:lineRule="auto"/>
        <w:ind w:left="105" w:right="119"/>
        <w:jc w:val="both"/>
        <w:rPr>
          <w:b/>
          <w:sz w:val="21"/>
        </w:rPr>
      </w:pPr>
      <w:r>
        <w:rPr>
          <w:b/>
          <w:sz w:val="21"/>
        </w:rPr>
        <w:t xml:space="preserve">Que l’entitat que representa, o les seves empreses filials o les empreses </w:t>
      </w:r>
      <w:r>
        <w:rPr>
          <w:b/>
          <w:spacing w:val="-2"/>
          <w:sz w:val="21"/>
        </w:rPr>
        <w:t>interposades:</w:t>
      </w:r>
    </w:p>
    <w:p w:rsidR="0017631E" w:rsidRDefault="0017631E">
      <w:pPr>
        <w:pStyle w:val="Textindependent"/>
        <w:rPr>
          <w:b/>
          <w:sz w:val="20"/>
        </w:rPr>
      </w:pPr>
    </w:p>
    <w:p w:rsidR="0017631E" w:rsidRDefault="0017631E">
      <w:pPr>
        <w:pStyle w:val="Textindependent"/>
        <w:spacing w:before="11"/>
        <w:rPr>
          <w:b/>
          <w:sz w:val="20"/>
        </w:rPr>
      </w:pPr>
    </w:p>
    <w:p w:rsidR="0017631E" w:rsidRDefault="00AE5E07">
      <w:pPr>
        <w:pStyle w:val="Textindependent"/>
        <w:spacing w:line="225" w:lineRule="auto"/>
        <w:ind w:left="105" w:right="117" w:firstLine="1025"/>
        <w:jc w:val="both"/>
      </w:pPr>
      <w:r>
        <w:pict>
          <v:rect id="docshape2" o:spid="_x0000_s1028" style="position:absolute;left:0;text-align:left;margin-left:107.35pt;margin-top:1.1pt;width:8.8pt;height:8.8pt;z-index:15729152;mso-position-horizontal-relative:page" filled="f" strokeweight=".8pt">
            <w10:wrap anchorx="page"/>
          </v:rect>
        </w:pict>
      </w:r>
      <w:r>
        <w:t>No</w:t>
      </w:r>
      <w:r>
        <w:rPr>
          <w:spacing w:val="-9"/>
        </w:rPr>
        <w:t xml:space="preserve"> </w:t>
      </w:r>
      <w:r>
        <w:t>realitza/en</w:t>
      </w:r>
      <w:r>
        <w:rPr>
          <w:spacing w:val="-13"/>
        </w:rPr>
        <w:t xml:space="preserve"> </w:t>
      </w:r>
      <w:r>
        <w:t>operacions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vulnerin</w:t>
      </w:r>
      <w:r>
        <w:rPr>
          <w:spacing w:val="-13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estipula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Declaració</w:t>
      </w:r>
      <w:r>
        <w:rPr>
          <w:spacing w:val="-9"/>
        </w:rPr>
        <w:t xml:space="preserve"> </w:t>
      </w:r>
      <w:r>
        <w:t>Universal</w:t>
      </w:r>
      <w:r>
        <w:rPr>
          <w:spacing w:val="-17"/>
        </w:rPr>
        <w:t xml:space="preserve"> </w:t>
      </w:r>
      <w:r>
        <w:t xml:space="preserve">dels </w:t>
      </w:r>
      <w:r>
        <w:rPr>
          <w:spacing w:val="-4"/>
        </w:rPr>
        <w:t>Drets</w:t>
      </w:r>
      <w:r>
        <w:rPr>
          <w:spacing w:val="-15"/>
        </w:rPr>
        <w:t xml:space="preserve"> </w:t>
      </w:r>
      <w:r>
        <w:rPr>
          <w:spacing w:val="-4"/>
        </w:rPr>
        <w:t>Humans,</w:t>
      </w:r>
      <w:r>
        <w:rPr>
          <w:spacing w:val="-14"/>
        </w:rPr>
        <w:t xml:space="preserve"> </w:t>
      </w:r>
      <w:r>
        <w:rPr>
          <w:spacing w:val="-4"/>
        </w:rPr>
        <w:t>adoptada</w:t>
      </w:r>
      <w:r>
        <w:rPr>
          <w:spacing w:val="-15"/>
        </w:rPr>
        <w:t xml:space="preserve"> </w:t>
      </w:r>
      <w:r>
        <w:rPr>
          <w:spacing w:val="-4"/>
        </w:rPr>
        <w:t>i</w:t>
      </w:r>
      <w:r>
        <w:rPr>
          <w:spacing w:val="-14"/>
        </w:rPr>
        <w:t xml:space="preserve"> </w:t>
      </w:r>
      <w:r>
        <w:rPr>
          <w:spacing w:val="-4"/>
        </w:rPr>
        <w:t>proclamada</w:t>
      </w:r>
      <w:r>
        <w:rPr>
          <w:spacing w:val="-15"/>
        </w:rPr>
        <w:t xml:space="preserve"> </w:t>
      </w:r>
      <w:r>
        <w:rPr>
          <w:spacing w:val="-4"/>
        </w:rPr>
        <w:t>per</w:t>
      </w:r>
      <w:r>
        <w:rPr>
          <w:spacing w:val="-14"/>
        </w:rPr>
        <w:t xml:space="preserve"> </w:t>
      </w:r>
      <w:r>
        <w:rPr>
          <w:spacing w:val="-4"/>
        </w:rPr>
        <w:t>la</w:t>
      </w:r>
      <w:r>
        <w:rPr>
          <w:spacing w:val="-15"/>
        </w:rPr>
        <w:t xml:space="preserve"> </w:t>
      </w:r>
      <w:r>
        <w:rPr>
          <w:spacing w:val="-4"/>
        </w:rPr>
        <w:t>183ª</w:t>
      </w:r>
      <w:r>
        <w:rPr>
          <w:spacing w:val="-14"/>
        </w:rPr>
        <w:t xml:space="preserve"> </w:t>
      </w:r>
      <w:r>
        <w:rPr>
          <w:spacing w:val="-4"/>
        </w:rPr>
        <w:t>Assemblea</w:t>
      </w:r>
      <w:r>
        <w:rPr>
          <w:spacing w:val="-14"/>
        </w:rPr>
        <w:t xml:space="preserve"> </w:t>
      </w:r>
      <w:r>
        <w:rPr>
          <w:spacing w:val="-4"/>
        </w:rPr>
        <w:t>General</w:t>
      </w:r>
      <w:r>
        <w:rPr>
          <w:spacing w:val="-15"/>
        </w:rPr>
        <w:t xml:space="preserve"> </w:t>
      </w:r>
      <w:r>
        <w:rPr>
          <w:spacing w:val="-4"/>
        </w:rPr>
        <w:t>de l´Organització</w:t>
      </w:r>
      <w:r>
        <w:rPr>
          <w:spacing w:val="-15"/>
        </w:rPr>
        <w:t xml:space="preserve"> </w:t>
      </w:r>
      <w:r>
        <w:rPr>
          <w:spacing w:val="-4"/>
        </w:rPr>
        <w:t>de</w:t>
      </w:r>
      <w:r>
        <w:rPr>
          <w:spacing w:val="14"/>
        </w:rPr>
        <w:t xml:space="preserve"> </w:t>
      </w:r>
      <w:r>
        <w:rPr>
          <w:spacing w:val="-4"/>
        </w:rPr>
        <w:t xml:space="preserve">les </w:t>
      </w:r>
      <w:r>
        <w:t>Nacions</w:t>
      </w:r>
      <w:r>
        <w:rPr>
          <w:spacing w:val="-19"/>
        </w:rPr>
        <w:t xml:space="preserve"> </w:t>
      </w:r>
      <w:r>
        <w:t>Unides,</w:t>
      </w:r>
      <w:r>
        <w:rPr>
          <w:spacing w:val="-18"/>
        </w:rPr>
        <w:t xml:space="preserve"> </w:t>
      </w:r>
      <w:r>
        <w:t>així</w:t>
      </w:r>
      <w:r>
        <w:rPr>
          <w:spacing w:val="-19"/>
        </w:rPr>
        <w:t xml:space="preserve"> </w:t>
      </w:r>
      <w:r>
        <w:t>com</w:t>
      </w:r>
      <w:r>
        <w:rPr>
          <w:spacing w:val="-18"/>
        </w:rPr>
        <w:t xml:space="preserve"> </w:t>
      </w:r>
      <w:r>
        <w:t>tampoc</w:t>
      </w:r>
      <w:r>
        <w:rPr>
          <w:spacing w:val="-19"/>
        </w:rPr>
        <w:t xml:space="preserve"> </w:t>
      </w:r>
      <w:r>
        <w:t>cap</w:t>
      </w:r>
      <w:r>
        <w:rPr>
          <w:spacing w:val="-18"/>
        </w:rPr>
        <w:t xml:space="preserve"> </w:t>
      </w:r>
      <w:r>
        <w:t>Tractat</w:t>
      </w:r>
      <w:r>
        <w:rPr>
          <w:spacing w:val="-19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Resolució Internacional</w:t>
      </w:r>
      <w:r>
        <w:rPr>
          <w:spacing w:val="-8"/>
        </w:rPr>
        <w:t xml:space="preserve"> </w:t>
      </w:r>
      <w:r>
        <w:t>subscrita o vinculant per</w:t>
      </w:r>
      <w:r>
        <w:rPr>
          <w:spacing w:val="-3"/>
        </w:rPr>
        <w:t xml:space="preserve"> </w:t>
      </w:r>
      <w:r>
        <w:t>l´Estat Espanyol, relativa al</w:t>
      </w:r>
      <w:r>
        <w:rPr>
          <w:spacing w:val="-3"/>
        </w:rPr>
        <w:t xml:space="preserve"> </w:t>
      </w:r>
      <w:r>
        <w:t>Sistema Universal</w:t>
      </w:r>
      <w:r>
        <w:rPr>
          <w:spacing w:val="-3"/>
        </w:rPr>
        <w:t xml:space="preserve"> </w:t>
      </w:r>
      <w:r>
        <w:t>de Protecció dels Drets Humans.</w:t>
      </w:r>
    </w:p>
    <w:p w:rsidR="0017631E" w:rsidRDefault="0017631E">
      <w:pPr>
        <w:pStyle w:val="Textindependent"/>
        <w:spacing w:before="10"/>
        <w:rPr>
          <w:sz w:val="18"/>
        </w:rPr>
      </w:pPr>
    </w:p>
    <w:p w:rsidR="0017631E" w:rsidRDefault="00AE5E07">
      <w:pPr>
        <w:pStyle w:val="Textindependent"/>
        <w:ind w:left="1163"/>
      </w:pPr>
      <w:r>
        <w:pict>
          <v:rect id="docshape3" o:spid="_x0000_s1027" style="position:absolute;left:0;text-align:left;margin-left:107.35pt;margin-top:1.75pt;width:8.8pt;height:8.8pt;z-index:15729664;mso-position-horizontal-relative:page" filled="f" strokeweight=".8pt">
            <w10:wrap anchorx="page"/>
          </v:rect>
        </w:pict>
      </w:r>
      <w:r>
        <w:t>No</w:t>
      </w:r>
      <w:r>
        <w:rPr>
          <w:spacing w:val="25"/>
        </w:rPr>
        <w:t xml:space="preserve"> </w:t>
      </w:r>
      <w:r>
        <w:t>intervé/venen</w:t>
      </w:r>
      <w:r>
        <w:rPr>
          <w:spacing w:val="21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operacions</w:t>
      </w:r>
      <w:r>
        <w:rPr>
          <w:spacing w:val="27"/>
        </w:rPr>
        <w:t xml:space="preserve"> </w:t>
      </w:r>
      <w:r>
        <w:t>amb</w:t>
      </w:r>
      <w:r>
        <w:rPr>
          <w:spacing w:val="9"/>
        </w:rPr>
        <w:t xml:space="preserve"> </w:t>
      </w:r>
      <w:r>
        <w:t>tercers</w:t>
      </w:r>
      <w:r>
        <w:rPr>
          <w:spacing w:val="14"/>
        </w:rPr>
        <w:t xml:space="preserve"> </w:t>
      </w:r>
      <w:r>
        <w:t>operadors</w:t>
      </w:r>
      <w:r>
        <w:rPr>
          <w:spacing w:val="14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quals</w:t>
      </w:r>
      <w:r>
        <w:rPr>
          <w:spacing w:val="13"/>
        </w:rPr>
        <w:t xml:space="preserve"> </w:t>
      </w:r>
      <w:r>
        <w:t>vulnerin</w:t>
      </w:r>
      <w:r>
        <w:rPr>
          <w:spacing w:val="8"/>
        </w:rPr>
        <w:t xml:space="preserve"> </w:t>
      </w:r>
      <w:r>
        <w:t>el</w:t>
      </w:r>
      <w:r>
        <w:rPr>
          <w:spacing w:val="3"/>
        </w:rPr>
        <w:t xml:space="preserve"> </w:t>
      </w:r>
      <w:r>
        <w:rPr>
          <w:spacing w:val="-5"/>
        </w:rPr>
        <w:t>que</w:t>
      </w:r>
    </w:p>
    <w:p w:rsidR="0017631E" w:rsidRDefault="00AE5E07">
      <w:pPr>
        <w:pStyle w:val="Textindependent"/>
        <w:spacing w:before="14" w:line="225" w:lineRule="auto"/>
        <w:ind w:left="105" w:right="100"/>
        <w:jc w:val="both"/>
      </w:pPr>
      <w:r>
        <w:t>estipula la Declaració Universal dels Drets Humans, adoptada i proclamada per la 183ª Assemblea</w:t>
      </w:r>
      <w:r>
        <w:rPr>
          <w:spacing w:val="-19"/>
        </w:rPr>
        <w:t xml:space="preserve"> </w:t>
      </w:r>
      <w:r>
        <w:t>General</w:t>
      </w:r>
      <w:r>
        <w:rPr>
          <w:spacing w:val="-1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l´Organització</w:t>
      </w:r>
      <w:r>
        <w:rPr>
          <w:spacing w:val="-2"/>
        </w:rPr>
        <w:t xml:space="preserve"> </w:t>
      </w:r>
      <w:r>
        <w:t>de les Nacions Unides, així</w:t>
      </w:r>
      <w:r>
        <w:rPr>
          <w:spacing w:val="-11"/>
        </w:rPr>
        <w:t xml:space="preserve"> </w:t>
      </w:r>
      <w:r>
        <w:t>com</w:t>
      </w:r>
      <w:r>
        <w:rPr>
          <w:spacing w:val="-19"/>
        </w:rPr>
        <w:t xml:space="preserve"> </w:t>
      </w:r>
      <w:r>
        <w:t>tampoc cap</w:t>
      </w:r>
      <w:r>
        <w:rPr>
          <w:spacing w:val="-4"/>
        </w:rPr>
        <w:t xml:space="preserve"> </w:t>
      </w:r>
      <w:r>
        <w:t xml:space="preserve">Tractat o </w:t>
      </w:r>
      <w:r>
        <w:rPr>
          <w:spacing w:val="-4"/>
        </w:rPr>
        <w:t>Resolució</w:t>
      </w:r>
      <w:r>
        <w:rPr>
          <w:spacing w:val="-15"/>
        </w:rPr>
        <w:t xml:space="preserve"> </w:t>
      </w:r>
      <w:r>
        <w:rPr>
          <w:spacing w:val="-4"/>
        </w:rPr>
        <w:t>Internacional</w:t>
      </w:r>
      <w:r>
        <w:rPr>
          <w:spacing w:val="-14"/>
        </w:rPr>
        <w:t xml:space="preserve"> </w:t>
      </w:r>
      <w:r>
        <w:rPr>
          <w:spacing w:val="-4"/>
        </w:rPr>
        <w:t>subscrita</w:t>
      </w:r>
      <w:r>
        <w:rPr>
          <w:spacing w:val="-15"/>
        </w:rPr>
        <w:t xml:space="preserve"> </w:t>
      </w:r>
      <w:r>
        <w:rPr>
          <w:spacing w:val="-4"/>
        </w:rPr>
        <w:t>o</w:t>
      </w:r>
      <w:r>
        <w:rPr>
          <w:spacing w:val="-14"/>
        </w:rPr>
        <w:t xml:space="preserve"> </w:t>
      </w:r>
      <w:r>
        <w:rPr>
          <w:spacing w:val="-4"/>
        </w:rPr>
        <w:t>vinculant</w:t>
      </w:r>
      <w:r>
        <w:rPr>
          <w:spacing w:val="-15"/>
        </w:rPr>
        <w:t xml:space="preserve"> </w:t>
      </w:r>
      <w:r>
        <w:rPr>
          <w:spacing w:val="-4"/>
        </w:rPr>
        <w:t>per</w:t>
      </w:r>
      <w:r>
        <w:rPr>
          <w:spacing w:val="-14"/>
        </w:rPr>
        <w:t xml:space="preserve"> </w:t>
      </w:r>
      <w:r>
        <w:rPr>
          <w:spacing w:val="-4"/>
        </w:rPr>
        <w:t>l´Estat</w:t>
      </w:r>
      <w:r>
        <w:rPr>
          <w:spacing w:val="-15"/>
        </w:rPr>
        <w:t xml:space="preserve"> </w:t>
      </w:r>
      <w:r>
        <w:rPr>
          <w:spacing w:val="-4"/>
        </w:rPr>
        <w:t>Espanyol,</w:t>
      </w:r>
      <w:r>
        <w:rPr>
          <w:spacing w:val="-14"/>
        </w:rPr>
        <w:t xml:space="preserve"> </w:t>
      </w:r>
      <w:r>
        <w:rPr>
          <w:spacing w:val="-4"/>
        </w:rPr>
        <w:t>relativa</w:t>
      </w:r>
      <w:r>
        <w:rPr>
          <w:spacing w:val="-15"/>
        </w:rPr>
        <w:t xml:space="preserve"> </w:t>
      </w:r>
      <w:r>
        <w:rPr>
          <w:spacing w:val="-4"/>
        </w:rPr>
        <w:t>al</w:t>
      </w:r>
      <w:r>
        <w:rPr>
          <w:spacing w:val="-14"/>
        </w:rPr>
        <w:t xml:space="preserve"> </w:t>
      </w:r>
      <w:r>
        <w:rPr>
          <w:spacing w:val="-4"/>
        </w:rPr>
        <w:t>Sistema</w:t>
      </w:r>
      <w:r>
        <w:rPr>
          <w:spacing w:val="-15"/>
        </w:rPr>
        <w:t xml:space="preserve"> </w:t>
      </w:r>
      <w:r>
        <w:rPr>
          <w:spacing w:val="-4"/>
        </w:rPr>
        <w:t xml:space="preserve">Universal </w:t>
      </w:r>
      <w:r>
        <w:t>de Protecció dels Drets Humans.</w:t>
      </w:r>
    </w:p>
    <w:p w:rsidR="0017631E" w:rsidRDefault="0017631E">
      <w:pPr>
        <w:pStyle w:val="Textindependent"/>
        <w:rPr>
          <w:sz w:val="24"/>
        </w:rPr>
      </w:pPr>
    </w:p>
    <w:p w:rsidR="0017631E" w:rsidRDefault="00AE5E07">
      <w:pPr>
        <w:pStyle w:val="Textindependent"/>
        <w:spacing w:before="206" w:line="225" w:lineRule="auto"/>
        <w:ind w:left="105" w:right="118"/>
        <w:jc w:val="both"/>
      </w:pPr>
      <w:r>
        <w:rPr>
          <w:spacing w:val="-4"/>
        </w:rPr>
        <w:t>Que</w:t>
      </w:r>
      <w:r>
        <w:rPr>
          <w:spacing w:val="-15"/>
        </w:rPr>
        <w:t xml:space="preserve"> </w:t>
      </w:r>
      <w:r>
        <w:rPr>
          <w:spacing w:val="-4"/>
        </w:rPr>
        <w:t>reconeix</w:t>
      </w:r>
      <w:r>
        <w:rPr>
          <w:spacing w:val="-14"/>
        </w:rPr>
        <w:t xml:space="preserve"> </w:t>
      </w:r>
      <w:r>
        <w:rPr>
          <w:spacing w:val="-4"/>
        </w:rPr>
        <w:t>que</w:t>
      </w:r>
      <w:r>
        <w:rPr>
          <w:spacing w:val="-15"/>
        </w:rPr>
        <w:t xml:space="preserve"> </w:t>
      </w:r>
      <w:r>
        <w:rPr>
          <w:spacing w:val="-4"/>
        </w:rPr>
        <w:t>falsejar</w:t>
      </w:r>
      <w:r>
        <w:rPr>
          <w:spacing w:val="-14"/>
        </w:rPr>
        <w:t xml:space="preserve"> </w:t>
      </w:r>
      <w:r>
        <w:rPr>
          <w:spacing w:val="-4"/>
        </w:rPr>
        <w:t>aquesta</w:t>
      </w:r>
      <w:r>
        <w:rPr>
          <w:spacing w:val="-15"/>
        </w:rPr>
        <w:t xml:space="preserve"> </w:t>
      </w:r>
      <w:r>
        <w:rPr>
          <w:spacing w:val="-4"/>
        </w:rPr>
        <w:t>declaració</w:t>
      </w:r>
      <w:r>
        <w:rPr>
          <w:spacing w:val="-14"/>
        </w:rPr>
        <w:t xml:space="preserve"> </w:t>
      </w:r>
      <w:r>
        <w:rPr>
          <w:spacing w:val="-4"/>
        </w:rPr>
        <w:t>comportarà</w:t>
      </w:r>
      <w:r>
        <w:rPr>
          <w:spacing w:val="-15"/>
        </w:rPr>
        <w:t xml:space="preserve"> </w:t>
      </w:r>
      <w:r>
        <w:rPr>
          <w:spacing w:val="-4"/>
        </w:rPr>
        <w:t>la</w:t>
      </w:r>
      <w:r>
        <w:rPr>
          <w:spacing w:val="-14"/>
        </w:rPr>
        <w:t xml:space="preserve"> </w:t>
      </w:r>
      <w:proofErr w:type="spellStart"/>
      <w:r>
        <w:rPr>
          <w:spacing w:val="-4"/>
        </w:rPr>
        <w:t>imposic</w:t>
      </w:r>
      <w:proofErr w:type="spellEnd"/>
      <w:r>
        <w:rPr>
          <w:spacing w:val="-15"/>
        </w:rPr>
        <w:t xml:space="preserve"> </w:t>
      </w:r>
      <w:r>
        <w:rPr>
          <w:spacing w:val="-4"/>
        </w:rPr>
        <w:t>ió</w:t>
      </w:r>
      <w:r>
        <w:rPr>
          <w:spacing w:val="-14"/>
        </w:rPr>
        <w:t xml:space="preserve"> </w:t>
      </w:r>
      <w:r>
        <w:rPr>
          <w:spacing w:val="-4"/>
        </w:rPr>
        <w:t>de</w:t>
      </w:r>
      <w:r>
        <w:rPr>
          <w:spacing w:val="-15"/>
        </w:rPr>
        <w:t xml:space="preserve"> </w:t>
      </w:r>
      <w:r>
        <w:rPr>
          <w:spacing w:val="-4"/>
        </w:rPr>
        <w:t>penalitats</w:t>
      </w:r>
      <w:r>
        <w:rPr>
          <w:spacing w:val="-14"/>
        </w:rPr>
        <w:t xml:space="preserve"> </w:t>
      </w:r>
      <w:r>
        <w:rPr>
          <w:spacing w:val="-4"/>
        </w:rPr>
        <w:t>i</w:t>
      </w:r>
      <w:r>
        <w:rPr>
          <w:spacing w:val="-14"/>
        </w:rPr>
        <w:t xml:space="preserve"> </w:t>
      </w:r>
      <w:r>
        <w:rPr>
          <w:spacing w:val="-4"/>
        </w:rPr>
        <w:t>si</w:t>
      </w:r>
      <w:r>
        <w:rPr>
          <w:spacing w:val="-15"/>
        </w:rPr>
        <w:t xml:space="preserve"> </w:t>
      </w:r>
      <w:r>
        <w:rPr>
          <w:spacing w:val="-4"/>
        </w:rPr>
        <w:t>escau</w:t>
      </w:r>
      <w:r>
        <w:rPr>
          <w:spacing w:val="-14"/>
        </w:rPr>
        <w:t xml:space="preserve"> </w:t>
      </w:r>
      <w:r>
        <w:rPr>
          <w:spacing w:val="-4"/>
        </w:rPr>
        <w:t xml:space="preserve">la </w:t>
      </w:r>
      <w:r>
        <w:t>resolució del contracte.</w:t>
      </w:r>
    </w:p>
    <w:p w:rsidR="0017631E" w:rsidRDefault="0017631E">
      <w:pPr>
        <w:pStyle w:val="Textindependent"/>
        <w:rPr>
          <w:sz w:val="24"/>
        </w:rPr>
      </w:pPr>
    </w:p>
    <w:p w:rsidR="0017631E" w:rsidRDefault="0017631E">
      <w:pPr>
        <w:pStyle w:val="Textindependent"/>
        <w:rPr>
          <w:sz w:val="24"/>
        </w:rPr>
      </w:pPr>
    </w:p>
    <w:p w:rsidR="0017631E" w:rsidRDefault="0017631E">
      <w:pPr>
        <w:pStyle w:val="Textindependent"/>
        <w:rPr>
          <w:sz w:val="24"/>
        </w:rPr>
      </w:pPr>
    </w:p>
    <w:p w:rsidR="0017631E" w:rsidRDefault="0017631E">
      <w:pPr>
        <w:pStyle w:val="Textindependent"/>
        <w:rPr>
          <w:sz w:val="24"/>
        </w:rPr>
      </w:pPr>
    </w:p>
    <w:p w:rsidR="0017631E" w:rsidRDefault="0017631E">
      <w:pPr>
        <w:pStyle w:val="Textindependent"/>
        <w:spacing w:before="3"/>
        <w:rPr>
          <w:sz w:val="20"/>
        </w:rPr>
      </w:pPr>
    </w:p>
    <w:p w:rsidR="0017631E" w:rsidRDefault="00AE5E07">
      <w:pPr>
        <w:pStyle w:val="Textindependent"/>
        <w:spacing w:before="1"/>
        <w:ind w:left="105"/>
        <w:jc w:val="both"/>
      </w:pPr>
      <w:r>
        <w:t>(Lloc,</w:t>
      </w:r>
      <w:r>
        <w:rPr>
          <w:spacing w:val="8"/>
        </w:rPr>
        <w:t xml:space="preserve"> </w:t>
      </w:r>
      <w:r>
        <w:t>data</w:t>
      </w:r>
      <w:r>
        <w:rPr>
          <w:spacing w:val="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7"/>
        </w:rPr>
        <w:t xml:space="preserve"> </w:t>
      </w:r>
      <w:r>
        <w:rPr>
          <w:spacing w:val="-2"/>
        </w:rPr>
        <w:t>electrònica).”</w:t>
      </w:r>
    </w:p>
    <w:p w:rsidR="0017631E" w:rsidRDefault="0017631E">
      <w:pPr>
        <w:pStyle w:val="Textindependent"/>
        <w:rPr>
          <w:sz w:val="20"/>
        </w:rPr>
      </w:pPr>
    </w:p>
    <w:p w:rsidR="0017631E" w:rsidRDefault="0017631E">
      <w:pPr>
        <w:pStyle w:val="Textindependent"/>
        <w:rPr>
          <w:sz w:val="20"/>
        </w:rPr>
      </w:pPr>
    </w:p>
    <w:p w:rsidR="0017631E" w:rsidRDefault="0017631E">
      <w:pPr>
        <w:pStyle w:val="Textindependent"/>
        <w:rPr>
          <w:sz w:val="20"/>
        </w:rPr>
      </w:pPr>
    </w:p>
    <w:p w:rsidR="0017631E" w:rsidRDefault="0017631E">
      <w:pPr>
        <w:pStyle w:val="Textindependent"/>
        <w:rPr>
          <w:sz w:val="20"/>
        </w:rPr>
      </w:pPr>
    </w:p>
    <w:p w:rsidR="0017631E" w:rsidRDefault="0017631E">
      <w:pPr>
        <w:pStyle w:val="Textindependent"/>
        <w:rPr>
          <w:sz w:val="20"/>
        </w:rPr>
      </w:pPr>
    </w:p>
    <w:p w:rsidR="0017631E" w:rsidRDefault="0017631E">
      <w:pPr>
        <w:pStyle w:val="Textindependent"/>
        <w:rPr>
          <w:sz w:val="20"/>
        </w:rPr>
      </w:pPr>
    </w:p>
    <w:p w:rsidR="0017631E" w:rsidRDefault="00AE5E07">
      <w:pPr>
        <w:pStyle w:val="Textindependent"/>
        <w:spacing w:before="3"/>
        <w:rPr>
          <w:sz w:val="19"/>
        </w:rPr>
      </w:pPr>
      <w:r>
        <w:pict>
          <v:rect id="docshape4" o:spid="_x0000_s1026" style="position:absolute;margin-left:71.3pt;margin-top:12.95pt;width:144.2pt;height:.8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7631E" w:rsidRDefault="00AE5E07">
      <w:pPr>
        <w:spacing w:before="18" w:line="254" w:lineRule="auto"/>
        <w:ind w:left="105" w:right="108"/>
        <w:rPr>
          <w:rFonts w:ascii="Arial" w:hAnsi="Arial"/>
          <w:i/>
          <w:sz w:val="17"/>
        </w:rPr>
      </w:pPr>
      <w:r>
        <w:rPr>
          <w:rFonts w:ascii="Arial" w:hAnsi="Arial"/>
          <w:i/>
          <w:w w:val="105"/>
          <w:position w:val="10"/>
          <w:sz w:val="13"/>
        </w:rPr>
        <w:t>4</w:t>
      </w:r>
      <w:r>
        <w:rPr>
          <w:rFonts w:ascii="Arial" w:hAnsi="Arial"/>
          <w:i/>
          <w:spacing w:val="14"/>
          <w:w w:val="105"/>
          <w:position w:val="10"/>
          <w:sz w:val="13"/>
        </w:rPr>
        <w:t xml:space="preserve"> </w:t>
      </w:r>
      <w:r>
        <w:rPr>
          <w:rFonts w:ascii="Arial" w:hAnsi="Arial"/>
          <w:i/>
          <w:w w:val="105"/>
          <w:sz w:val="17"/>
        </w:rPr>
        <w:t>En cas</w:t>
      </w:r>
      <w:r>
        <w:rPr>
          <w:rFonts w:ascii="Arial" w:hAnsi="Arial"/>
          <w:i/>
          <w:spacing w:val="16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d’unió temporal</w:t>
      </w:r>
      <w:r>
        <w:rPr>
          <w:rFonts w:ascii="Arial" w:hAnsi="Arial"/>
          <w:i/>
          <w:spacing w:val="17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d’empreses</w:t>
      </w:r>
      <w:r>
        <w:rPr>
          <w:rFonts w:ascii="Arial" w:hAnsi="Arial"/>
          <w:i/>
          <w:spacing w:val="16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(UTE)</w:t>
      </w:r>
      <w:r>
        <w:rPr>
          <w:rFonts w:ascii="Arial" w:hAnsi="Arial"/>
          <w:i/>
          <w:spacing w:val="14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ha d’haver</w:t>
      </w:r>
      <w:r>
        <w:rPr>
          <w:rFonts w:ascii="Arial" w:hAnsi="Arial"/>
          <w:i/>
          <w:spacing w:val="14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una declaració responsable de cadascuna de les</w:t>
      </w:r>
      <w:r>
        <w:rPr>
          <w:rFonts w:ascii="Arial" w:hAnsi="Arial"/>
          <w:i/>
          <w:spacing w:val="16"/>
          <w:w w:val="105"/>
          <w:sz w:val="17"/>
        </w:rPr>
        <w:t xml:space="preserve"> </w:t>
      </w:r>
      <w:r>
        <w:rPr>
          <w:rFonts w:ascii="Arial" w:hAnsi="Arial"/>
          <w:i/>
          <w:w w:val="105"/>
          <w:sz w:val="17"/>
        </w:rPr>
        <w:t>empreses que hi formaran part.</w:t>
      </w:r>
      <w:bookmarkStart w:id="0" w:name="_GoBack"/>
      <w:bookmarkEnd w:id="0"/>
    </w:p>
    <w:sectPr w:rsidR="0017631E">
      <w:type w:val="continuous"/>
      <w:pgSz w:w="11910" w:h="16840"/>
      <w:pgMar w:top="700" w:right="740" w:bottom="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7631E"/>
    <w:rsid w:val="0017631E"/>
    <w:rsid w:val="00AE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1"/>
      <w:szCs w:val="21"/>
    </w:rPr>
  </w:style>
  <w:style w:type="paragraph" w:styleId="Ttol">
    <w:name w:val="Title"/>
    <w:basedOn w:val="Normal"/>
    <w:uiPriority w:val="1"/>
    <w:qFormat/>
    <w:pPr>
      <w:spacing w:before="218"/>
      <w:ind w:left="2909" w:right="2599" w:firstLine="1410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E5E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E5E0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1"/>
      <w:szCs w:val="21"/>
    </w:rPr>
  </w:style>
  <w:style w:type="paragraph" w:styleId="Ttol">
    <w:name w:val="Title"/>
    <w:basedOn w:val="Normal"/>
    <w:uiPriority w:val="1"/>
    <w:qFormat/>
    <w:pPr>
      <w:spacing w:before="218"/>
      <w:ind w:left="2909" w:right="2599" w:firstLine="1410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E5E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E5E0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1705</Characters>
  <Application>Microsoft Office Word</Application>
  <DocSecurity>0</DocSecurity>
  <Lines>14</Lines>
  <Paragraphs>3</Paragraphs>
  <ScaleCrop>false</ScaleCrop>
  <Company>IMI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2023-06-06T11:00:00Z</dcterms:created>
  <dcterms:modified xsi:type="dcterms:W3CDTF">2023-06-06T11:01:00Z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2023-06-06T00:00:00Z</vt:filetime>
  </property>
  <property fmtid="{D5CDD505-2E9C-101B-9397-08002B2CF9AE}" pid="5" name="Producer">
    <vt:lpwstr>Microsoft® Word 2010; modified using iText® 5.4.1 ©2000-2012 1T3XT BVBA (AGPL-version)</vt:lpwstr>
  </property>
</Properties>
</file>