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3CC" w:rsidRDefault="00896514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3E13CC" w:rsidRDefault="00896514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3E13CC" w:rsidRDefault="003E13CC">
      <w:pPr>
        <w:pStyle w:val="Textindependent"/>
        <w:spacing w:before="4"/>
        <w:rPr>
          <w:b/>
        </w:rPr>
      </w:pPr>
    </w:p>
    <w:p w:rsidR="003E13CC" w:rsidRDefault="00896514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3E13CC" w:rsidRDefault="00896514">
      <w:pPr>
        <w:pStyle w:val="Textindependent"/>
        <w:tabs>
          <w:tab w:val="left" w:leader="dot" w:pos="7476"/>
        </w:tabs>
        <w:ind w:left="118" w:right="108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3E13CC" w:rsidRDefault="00896514">
      <w:pPr>
        <w:ind w:left="118" w:right="105"/>
        <w:jc w:val="both"/>
        <w:rPr>
          <w:i/>
          <w:sz w:val="20"/>
        </w:rPr>
      </w:pPr>
      <w:r>
        <w:rPr>
          <w:sz w:val="20"/>
        </w:rPr>
        <w:t>en el procediment d'adjudicació que té per objecte l</w:t>
      </w:r>
      <w:r>
        <w:rPr>
          <w:sz w:val="20"/>
        </w:rPr>
        <w:t xml:space="preserve">a subscripció del dret d’ús de 50 llicències de programari IBM </w:t>
      </w:r>
      <w:proofErr w:type="spellStart"/>
      <w:r>
        <w:rPr>
          <w:sz w:val="20"/>
        </w:rPr>
        <w:t>Instana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Observability</w:t>
      </w:r>
      <w:proofErr w:type="spellEnd"/>
      <w:r>
        <w:rPr>
          <w:sz w:val="20"/>
        </w:rPr>
        <w:t xml:space="preserve"> per a l’Ajuntament de Barcelona, amb mesures de contractació pública sostenible</w:t>
      </w:r>
      <w:r>
        <w:rPr>
          <w:i/>
          <w:sz w:val="20"/>
        </w:rPr>
        <w:t>, tramitat per l’Institut Municipal d’Informàtica de l’Ajuntament de Barcelona, Núm. Expedie</w:t>
      </w:r>
      <w:r>
        <w:rPr>
          <w:i/>
          <w:sz w:val="20"/>
        </w:rPr>
        <w:t>nt 23000065.</w:t>
      </w:r>
    </w:p>
    <w:p w:rsidR="003E13CC" w:rsidRDefault="003E13CC">
      <w:pPr>
        <w:pStyle w:val="Textindependent"/>
        <w:rPr>
          <w:i/>
          <w:sz w:val="24"/>
        </w:rPr>
      </w:pPr>
    </w:p>
    <w:p w:rsidR="003E13CC" w:rsidRDefault="003E13CC">
      <w:pPr>
        <w:pStyle w:val="Textindependent"/>
        <w:spacing w:before="1"/>
        <w:rPr>
          <w:i/>
          <w:sz w:val="24"/>
        </w:rPr>
      </w:pPr>
    </w:p>
    <w:p w:rsidR="003E13CC" w:rsidRDefault="00896514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3E13CC" w:rsidRDefault="003E13CC">
      <w:pPr>
        <w:pStyle w:val="Textindependent"/>
        <w:spacing w:before="10"/>
        <w:rPr>
          <w:b/>
          <w:sz w:val="18"/>
        </w:rPr>
      </w:pPr>
    </w:p>
    <w:p w:rsidR="003E13CC" w:rsidRDefault="00896514">
      <w:pPr>
        <w:pStyle w:val="Textindependent"/>
        <w:spacing w:before="99" w:line="252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3E13CC" w:rsidRDefault="003E13CC">
      <w:pPr>
        <w:pStyle w:val="Textindependent"/>
        <w:spacing w:before="10"/>
        <w:rPr>
          <w:sz w:val="12"/>
        </w:rPr>
      </w:pPr>
    </w:p>
    <w:p w:rsidR="003E13CC" w:rsidRDefault="00896514">
      <w:pPr>
        <w:pStyle w:val="Textindependent"/>
        <w:spacing w:before="100"/>
        <w:ind w:left="495"/>
      </w:pPr>
      <w:r>
        <w:pict>
          <v:rect id="docshape6" o:spid="_x0000_s1043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E13CC" w:rsidRDefault="003E13CC">
      <w:pPr>
        <w:pStyle w:val="Textindependent"/>
        <w:spacing w:before="8"/>
        <w:rPr>
          <w:sz w:val="14"/>
        </w:rPr>
      </w:pPr>
    </w:p>
    <w:p w:rsidR="003E13CC" w:rsidRDefault="00896514">
      <w:pPr>
        <w:pStyle w:val="Textindependent"/>
        <w:spacing w:before="99"/>
        <w:ind w:left="518" w:right="569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3E13CC" w:rsidRDefault="00896514">
      <w:pPr>
        <w:pStyle w:val="Ttol1"/>
        <w:spacing w:before="12" w:line="243" w:lineRule="exact"/>
      </w:pPr>
      <w:r>
        <w:rPr>
          <w:w w:val="99"/>
        </w:rPr>
        <w:t>i</w:t>
      </w:r>
    </w:p>
    <w:p w:rsidR="003E13CC" w:rsidRDefault="00896514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3E13CC" w:rsidRDefault="003E13CC">
      <w:pPr>
        <w:pStyle w:val="Textindependent"/>
        <w:spacing w:before="9"/>
        <w:rPr>
          <w:sz w:val="11"/>
        </w:rPr>
      </w:pPr>
    </w:p>
    <w:p w:rsidR="003E13CC" w:rsidRDefault="00896514">
      <w:pPr>
        <w:pStyle w:val="Textindependent"/>
        <w:spacing w:before="99"/>
        <w:ind w:left="118" w:right="104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3E13CC" w:rsidRDefault="003E13CC">
      <w:pPr>
        <w:pStyle w:val="Textindependent"/>
        <w:spacing w:before="10"/>
        <w:rPr>
          <w:sz w:val="11"/>
        </w:rPr>
      </w:pPr>
    </w:p>
    <w:p w:rsidR="003E13CC" w:rsidRDefault="00896514">
      <w:pPr>
        <w:pStyle w:val="Textindependent"/>
        <w:spacing w:before="100"/>
        <w:ind w:left="118" w:right="104" w:firstLine="350"/>
        <w:jc w:val="both"/>
      </w:pPr>
      <w:r>
        <w:pict>
          <v:rect id="docshape10" o:spid="_x0000_s1039" style="position:absolute;left:0;text-align:left;margin-left:1in;margin-top:6.05pt;width:9.85pt;height:9.85pt;z-index:15731200;mso-position-horizontal-relative:page" filled="f" strokeweight=".72pt">
            <w10:wrap anchorx="page"/>
          </v:rect>
        </w:pic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3E13CC" w:rsidRDefault="00896514">
      <w:pPr>
        <w:pStyle w:val="Ttol1"/>
        <w:spacing w:before="2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3E13CC" w:rsidRDefault="00896514">
      <w:pPr>
        <w:pStyle w:val="Textindependent"/>
        <w:spacing w:before="38"/>
        <w:ind w:left="395" w:right="573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E13CC" w:rsidRDefault="003E13CC">
      <w:pPr>
        <w:pStyle w:val="Textindependent"/>
        <w:spacing w:before="10"/>
        <w:rPr>
          <w:sz w:val="15"/>
        </w:rPr>
      </w:pPr>
    </w:p>
    <w:p w:rsidR="003E13CC" w:rsidRDefault="00896514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3E13CC" w:rsidRDefault="003E13CC">
      <w:pPr>
        <w:pStyle w:val="Textindependent"/>
        <w:rPr>
          <w:sz w:val="13"/>
        </w:rPr>
      </w:pPr>
    </w:p>
    <w:p w:rsidR="003E13CC" w:rsidRDefault="00896514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3E13CC" w:rsidRDefault="003E13CC">
      <w:pPr>
        <w:pStyle w:val="Textindependent"/>
        <w:spacing w:before="11"/>
        <w:rPr>
          <w:sz w:val="15"/>
        </w:rPr>
      </w:pPr>
    </w:p>
    <w:p w:rsidR="003E13CC" w:rsidRDefault="00896514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3E13CC" w:rsidRDefault="003E13CC">
      <w:pPr>
        <w:pStyle w:val="Textindependent"/>
        <w:spacing w:before="8"/>
        <w:rPr>
          <w:sz w:val="14"/>
        </w:rPr>
      </w:pPr>
    </w:p>
    <w:p w:rsidR="003E13CC" w:rsidRDefault="00896514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3E13CC" w:rsidRDefault="003E13CC">
      <w:pPr>
        <w:pStyle w:val="Textindependent"/>
        <w:spacing w:before="11"/>
      </w:pPr>
    </w:p>
    <w:p w:rsidR="003E13CC" w:rsidRDefault="00896514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3E13CC" w:rsidRDefault="00896514">
      <w:pPr>
        <w:pStyle w:val="Textindependent"/>
        <w:ind w:left="118" w:right="110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3E13CC" w:rsidRDefault="00896514">
      <w:pPr>
        <w:pStyle w:val="Textindependent"/>
        <w:ind w:left="118"/>
      </w:pPr>
      <w:r>
        <w:rPr>
          <w:w w:val="99"/>
        </w:rPr>
        <w:t>o</w:t>
      </w:r>
    </w:p>
    <w:p w:rsidR="003E13CC" w:rsidRDefault="00896514">
      <w:pPr>
        <w:pStyle w:val="Textindependent"/>
        <w:spacing w:before="2"/>
        <w:ind w:left="118" w:firstLine="331"/>
      </w:pPr>
      <w:r>
        <w:pict>
          <v:rect id="docshape17" o:spid="_x0000_s1032" style="position:absolute;left:0;text-align:left;margin-left:1in;margin-top:1.1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3E13CC" w:rsidRDefault="003E13CC">
      <w:pPr>
        <w:sectPr w:rsidR="003E13CC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1"/>
          <w:cols w:space="708"/>
        </w:sectPr>
      </w:pPr>
    </w:p>
    <w:p w:rsidR="003E13CC" w:rsidRDefault="00896514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3E13CC" w:rsidRDefault="00896514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</w:t>
      </w:r>
      <w:r>
        <w:rPr>
          <w:spacing w:val="27"/>
        </w:rPr>
        <w:t xml:space="preserve"> </w:t>
      </w:r>
      <w:r>
        <w:t>a mínim, un 2% del total, segons exigeix el Reial decret legislatiu 1/2013, de 29 de novembre.</w:t>
      </w:r>
    </w:p>
    <w:p w:rsidR="003E13CC" w:rsidRDefault="00896514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3E13CC" w:rsidRDefault="00896514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3E13CC" w:rsidRDefault="003E13CC">
      <w:pPr>
        <w:pStyle w:val="Textindependent"/>
        <w:rPr>
          <w:sz w:val="24"/>
        </w:rPr>
      </w:pPr>
    </w:p>
    <w:p w:rsidR="003E13CC" w:rsidRDefault="00896514">
      <w:pPr>
        <w:pStyle w:val="Ttol2"/>
        <w:spacing w:before="193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3E13CC" w:rsidRDefault="00896514">
      <w:pPr>
        <w:pStyle w:val="Textindependent"/>
        <w:spacing w:before="1"/>
        <w:ind w:left="118" w:right="113" w:firstLine="312"/>
      </w:pPr>
      <w:r>
        <w:pict>
          <v:rect id="docshape21" o:spid="_x0000_s1028" style="position:absolute;left:0;text-align:left;margin-left:1in;margin-top:1.1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3E13CC" w:rsidRDefault="003E13CC">
      <w:pPr>
        <w:pStyle w:val="Textindependent"/>
        <w:spacing w:before="1"/>
      </w:pPr>
    </w:p>
    <w:p w:rsidR="003E13CC" w:rsidRDefault="00896514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3E13CC" w:rsidRDefault="00896514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</w:t>
      </w:r>
      <w:r>
        <w:t>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3E13CC" w:rsidRDefault="00896514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3E13CC" w:rsidRDefault="003E13CC">
      <w:pPr>
        <w:pStyle w:val="Textindependent"/>
        <w:rPr>
          <w:sz w:val="24"/>
        </w:rPr>
      </w:pPr>
    </w:p>
    <w:p w:rsidR="003E13CC" w:rsidRDefault="003E13CC">
      <w:pPr>
        <w:pStyle w:val="Textindependent"/>
        <w:spacing w:before="2"/>
      </w:pPr>
    </w:p>
    <w:p w:rsidR="003E13CC" w:rsidRDefault="00896514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3E13CC" w:rsidRDefault="00896514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3E13CC" w:rsidRDefault="003E13CC">
      <w:pPr>
        <w:pStyle w:val="Textindependent"/>
        <w:rPr>
          <w:sz w:val="24"/>
        </w:rPr>
      </w:pPr>
    </w:p>
    <w:p w:rsidR="003E13CC" w:rsidRDefault="00896514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3E13CC" w:rsidRDefault="003E13CC">
      <w:pPr>
        <w:pStyle w:val="Textindependent"/>
        <w:spacing w:before="11"/>
        <w:rPr>
          <w:b/>
          <w:sz w:val="11"/>
        </w:rPr>
      </w:pPr>
    </w:p>
    <w:p w:rsidR="003E13CC" w:rsidRDefault="00896514">
      <w:pPr>
        <w:pStyle w:val="Textindependent"/>
        <w:spacing w:before="99"/>
        <w:ind w:left="118" w:right="109" w:firstLine="340"/>
        <w:jc w:val="both"/>
      </w:pPr>
      <w:r>
        <w:pict>
          <v:rect id="docshape22" o:spid="_x0000_s1027" style="position:absolute;left:0;text-align:left;margin-left:1in;margin-top:6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3E13CC" w:rsidRDefault="003E13CC">
      <w:pPr>
        <w:pStyle w:val="Textindependent"/>
        <w:spacing w:before="12"/>
        <w:rPr>
          <w:sz w:val="11"/>
        </w:rPr>
      </w:pPr>
    </w:p>
    <w:p w:rsidR="003E13CC" w:rsidRDefault="00896514">
      <w:pPr>
        <w:pStyle w:val="Textindependent"/>
        <w:spacing w:before="99"/>
        <w:ind w:left="118" w:right="105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</w:t>
      </w:r>
      <w:r>
        <w:t>ria General de la Seguretat Social (TGSS), directament o a través del Consorci d’Administració Oberta de Catalunya (Consorci AOC), les dades justificatives i/o el certificat d’estar al corrent del compliment de les seves obligacions amb la Seguretat Social</w:t>
      </w:r>
      <w:r>
        <w:t>, imposades per les disposicions vigents, en cas de resultar adjudicatari del procediment de licitació i durant tota la vigència del contracte;</w:t>
      </w:r>
    </w:p>
    <w:p w:rsidR="003E13CC" w:rsidRDefault="003E13CC">
      <w:pPr>
        <w:pStyle w:val="Textindependent"/>
        <w:rPr>
          <w:sz w:val="24"/>
        </w:rPr>
      </w:pPr>
    </w:p>
    <w:p w:rsidR="003E13CC" w:rsidRDefault="00896514">
      <w:pPr>
        <w:pStyle w:val="Ttol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3E13CC" w:rsidRDefault="003E13CC">
      <w:pPr>
        <w:pStyle w:val="Textindependent"/>
        <w:rPr>
          <w:b/>
        </w:rPr>
      </w:pPr>
    </w:p>
    <w:p w:rsidR="003E13CC" w:rsidRDefault="00896514">
      <w:pPr>
        <w:pStyle w:val="Textindependent"/>
        <w:tabs>
          <w:tab w:val="left" w:pos="478"/>
        </w:tabs>
        <w:spacing w:line="237" w:lineRule="auto"/>
        <w:ind w:left="478" w:right="113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</w:t>
      </w:r>
      <w:r>
        <w:t>eça de correu electrònic ( @ ): ......................................................................................</w:t>
      </w:r>
    </w:p>
    <w:p w:rsidR="003E13CC" w:rsidRDefault="003E13CC">
      <w:pPr>
        <w:pStyle w:val="Textindependent"/>
        <w:rPr>
          <w:sz w:val="24"/>
        </w:rPr>
      </w:pPr>
    </w:p>
    <w:p w:rsidR="003E13CC" w:rsidRDefault="003E13CC">
      <w:pPr>
        <w:pStyle w:val="Textindependent"/>
        <w:rPr>
          <w:sz w:val="24"/>
        </w:rPr>
      </w:pPr>
    </w:p>
    <w:p w:rsidR="003E13CC" w:rsidRDefault="003E13CC">
      <w:pPr>
        <w:pStyle w:val="Textindependent"/>
        <w:rPr>
          <w:sz w:val="24"/>
        </w:rPr>
      </w:pPr>
    </w:p>
    <w:p w:rsidR="003E13CC" w:rsidRDefault="003E13CC">
      <w:pPr>
        <w:pStyle w:val="Textindependent"/>
        <w:rPr>
          <w:sz w:val="24"/>
        </w:rPr>
      </w:pPr>
    </w:p>
    <w:p w:rsidR="003E13CC" w:rsidRDefault="003E13CC">
      <w:pPr>
        <w:pStyle w:val="Textindependent"/>
        <w:rPr>
          <w:sz w:val="24"/>
        </w:rPr>
      </w:pPr>
    </w:p>
    <w:p w:rsidR="003E13CC" w:rsidRDefault="00896514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3E13CC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6514">
      <w:r>
        <w:separator/>
      </w:r>
    </w:p>
  </w:endnote>
  <w:endnote w:type="continuationSeparator" w:id="0">
    <w:p w:rsidR="00000000" w:rsidRDefault="0089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96514">
      <w:r>
        <w:separator/>
      </w:r>
    </w:p>
  </w:footnote>
  <w:footnote w:type="continuationSeparator" w:id="0">
    <w:p w:rsidR="00000000" w:rsidRDefault="00896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3CC" w:rsidRDefault="0089651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3E13CC" w:rsidRDefault="0089651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3E13CC" w:rsidRDefault="00896514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E13CC"/>
    <w:rsid w:val="003E13CC"/>
    <w:rsid w:val="0089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9651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9651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9651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9651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9651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9651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9651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9651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758</Words>
  <Characters>4325</Characters>
  <Application>Microsoft Office Word</Application>
  <DocSecurity>0</DocSecurity>
  <Lines>36</Lines>
  <Paragraphs>10</Paragraphs>
  <ScaleCrop>false</ScaleCrop>
  <Company>IMI</Company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2023-06-14T10:38:00Z</dcterms:created>
  <dcterms:modified xsi:type="dcterms:W3CDTF">2023-06-14T10:41:00Z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2010; modified using iText® 5.4.1 ©2000-2012 1T3XT BVBA (AGPL-version)</vt:lpwstr>
  </property>
</Properties>
</file>