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10E" w:rsidRDefault="00781143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4067" cy="30118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067" cy="30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10E" w:rsidRDefault="00781143">
      <w:pPr>
        <w:spacing w:before="93"/>
        <w:ind w:left="365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D0010E" w:rsidRDefault="00781143">
      <w:pPr>
        <w:spacing w:before="3"/>
        <w:ind w:left="365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D0010E" w:rsidRDefault="00D0010E">
      <w:pPr>
        <w:pStyle w:val="Textindependent"/>
        <w:rPr>
          <w:rFonts w:ascii="Arial"/>
          <w:i/>
        </w:rPr>
      </w:pPr>
    </w:p>
    <w:p w:rsidR="00D0010E" w:rsidRDefault="00D0010E">
      <w:pPr>
        <w:pStyle w:val="Textindependent"/>
        <w:rPr>
          <w:rFonts w:ascii="Arial"/>
          <w:i/>
        </w:rPr>
      </w:pPr>
    </w:p>
    <w:p w:rsidR="00D0010E" w:rsidRDefault="00D0010E">
      <w:pPr>
        <w:pStyle w:val="Textindependent"/>
        <w:rPr>
          <w:rFonts w:ascii="Arial"/>
          <w:i/>
        </w:rPr>
      </w:pPr>
    </w:p>
    <w:p w:rsidR="00D0010E" w:rsidRDefault="00D0010E">
      <w:pPr>
        <w:pStyle w:val="Textindependent"/>
        <w:rPr>
          <w:rFonts w:ascii="Arial"/>
          <w:i/>
        </w:rPr>
      </w:pPr>
    </w:p>
    <w:p w:rsidR="00D0010E" w:rsidRDefault="00D0010E">
      <w:pPr>
        <w:pStyle w:val="Textindependent"/>
        <w:rPr>
          <w:rFonts w:ascii="Arial"/>
          <w:i/>
        </w:rPr>
      </w:pPr>
    </w:p>
    <w:p w:rsidR="00D0010E" w:rsidRDefault="00781143">
      <w:pPr>
        <w:pStyle w:val="Ttol1"/>
        <w:spacing w:before="234"/>
        <w:ind w:left="1392"/>
      </w:pPr>
      <w:r>
        <w:t>ANNEX</w:t>
      </w:r>
      <w:r>
        <w:rPr>
          <w:spacing w:val="-3"/>
        </w:rPr>
        <w:t xml:space="preserve"> </w:t>
      </w:r>
      <w:r>
        <w:rPr>
          <w:spacing w:val="-10"/>
        </w:rPr>
        <w:t>2</w:t>
      </w:r>
    </w:p>
    <w:p w:rsidR="00D0010E" w:rsidRDefault="00781143">
      <w:pPr>
        <w:spacing w:before="27"/>
        <w:ind w:left="1395" w:right="1386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FISCALS</w:t>
      </w:r>
      <w:hyperlink w:anchor="_bookmark0" w:history="1">
        <w:r>
          <w:rPr>
            <w:spacing w:val="-2"/>
            <w:position w:val="9"/>
            <w:sz w:val="13"/>
          </w:rPr>
          <w:t>2</w:t>
        </w:r>
      </w:hyperlink>
    </w:p>
    <w:p w:rsidR="00D0010E" w:rsidRDefault="00D0010E">
      <w:pPr>
        <w:pStyle w:val="Textindependent"/>
        <w:spacing w:before="7"/>
        <w:rPr>
          <w:sz w:val="21"/>
        </w:rPr>
      </w:pPr>
    </w:p>
    <w:p w:rsidR="00D0010E" w:rsidRDefault="00781143">
      <w:pPr>
        <w:pStyle w:val="Textindependent"/>
        <w:ind w:left="334" w:right="159" w:firstLine="2"/>
        <w:jc w:val="both"/>
      </w:pPr>
      <w:r>
        <w:t>“El Sr./la Sra. ..., domiciliat/ada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9"/>
        </w:rPr>
        <w:t xml:space="preserve"> </w:t>
      </w:r>
      <w:r>
        <w:t>carrer ...</w:t>
      </w:r>
      <w:r>
        <w:rPr>
          <w:spacing w:val="29"/>
        </w:rPr>
        <w:t xml:space="preserve"> </w:t>
      </w:r>
      <w:r>
        <w:t>núm. ... assabentat/ada de</w:t>
      </w:r>
      <w:r>
        <w:t xml:space="preserve"> les condicions exigides per optar a l’adjudicació del contracte amb </w:t>
      </w:r>
      <w:r>
        <w:rPr>
          <w:i/>
        </w:rPr>
        <w:t xml:space="preserve">número d’expedient 23000075 </w:t>
      </w:r>
      <w:r>
        <w:t>que té per objecte el subministrament d’escàners per a l’Ajuntament de Barcelona, amb mesures de contractació pública</w:t>
      </w:r>
      <w:r>
        <w:rPr>
          <w:spacing w:val="40"/>
        </w:rPr>
        <w:t xml:space="preserve"> </w:t>
      </w:r>
      <w:r>
        <w:rPr>
          <w:spacing w:val="-2"/>
        </w:rPr>
        <w:t>sostenible:</w:t>
      </w:r>
    </w:p>
    <w:p w:rsidR="00D0010E" w:rsidRDefault="00D0010E">
      <w:pPr>
        <w:pStyle w:val="Textindependent"/>
        <w:rPr>
          <w:sz w:val="24"/>
        </w:rPr>
      </w:pPr>
    </w:p>
    <w:p w:rsidR="00D0010E" w:rsidRDefault="00D0010E">
      <w:pPr>
        <w:pStyle w:val="Textindependent"/>
        <w:spacing w:before="6"/>
        <w:rPr>
          <w:sz w:val="24"/>
        </w:rPr>
      </w:pPr>
    </w:p>
    <w:p w:rsidR="00D0010E" w:rsidRDefault="00781143">
      <w:pPr>
        <w:pStyle w:val="Ttol1"/>
        <w:ind w:right="0"/>
        <w:jc w:val="left"/>
      </w:pPr>
      <w:r>
        <w:rPr>
          <w:spacing w:val="-2"/>
        </w:rPr>
        <w:t>MANIFESTA:</w:t>
      </w:r>
    </w:p>
    <w:p w:rsidR="00D0010E" w:rsidRDefault="00D0010E">
      <w:pPr>
        <w:pStyle w:val="Textindependent"/>
        <w:spacing w:before="9"/>
        <w:rPr>
          <w:b/>
        </w:rPr>
      </w:pPr>
    </w:p>
    <w:p w:rsidR="00D0010E" w:rsidRDefault="00781143">
      <w:pPr>
        <w:pStyle w:val="Textindependent"/>
        <w:ind w:left="336" w:right="106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>públics municipals que els licitadors, contractistes o subcontractistes o empr</w:t>
      </w:r>
      <w:r>
        <w:t>eses filials o empreses interposades, no tinguin relacions econòmiques ni financeres il·legals amb un país considerat paradís fiscal, l’empresa que representa:</w:t>
      </w:r>
    </w:p>
    <w:p w:rsidR="00D0010E" w:rsidRDefault="00D0010E">
      <w:pPr>
        <w:pStyle w:val="Textindependent"/>
        <w:rPr>
          <w:sz w:val="24"/>
        </w:rPr>
      </w:pPr>
    </w:p>
    <w:p w:rsidR="00D0010E" w:rsidRDefault="00781143">
      <w:pPr>
        <w:spacing w:before="195"/>
        <w:ind w:left="336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3"/>
          <w:sz w:val="20"/>
        </w:rPr>
        <w:t xml:space="preserve"> </w:t>
      </w:r>
      <w:r>
        <w:rPr>
          <w:i/>
          <w:spacing w:val="-2"/>
          <w:sz w:val="20"/>
        </w:rPr>
        <w:t>opcions)</w:t>
      </w:r>
    </w:p>
    <w:p w:rsidR="00D0010E" w:rsidRDefault="00D0010E">
      <w:pPr>
        <w:pStyle w:val="Textindependent"/>
        <w:spacing w:before="11"/>
        <w:rPr>
          <w:i/>
          <w:sz w:val="11"/>
        </w:rPr>
      </w:pPr>
    </w:p>
    <w:p w:rsidR="00D0010E" w:rsidRDefault="00781143">
      <w:pPr>
        <w:pStyle w:val="Textindependent"/>
        <w:spacing w:before="100"/>
        <w:ind w:left="336" w:right="108" w:firstLine="331"/>
        <w:jc w:val="both"/>
        <w:rPr>
          <w:i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1053083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2.919998pt;margin-top:6.053706pt;width:9.84pt;height:9.84pt;mso-position-horizontal-relative:page;mso-position-vertical-relative:paragraph;z-index:15729152" id="docshape2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no realitza operacions financeres en paradisos fiscals consider</w:t>
      </w:r>
      <w:r>
        <w:t>ades delictives, -segons la llista de països elaborada per les Institucions Europees o avalada per aquestes o, en el seu defecte, per l'Estat espanyol-, o 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>siguin considerades delictives, 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</w:t>
      </w:r>
      <w:r>
        <w:rPr>
          <w:spacing w:val="-1"/>
        </w:rPr>
        <w:t xml:space="preserve"> </w:t>
      </w:r>
      <w:r>
        <w:t>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2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D0010E" w:rsidRDefault="00D0010E">
      <w:pPr>
        <w:pStyle w:val="Textindependent"/>
        <w:spacing w:before="10"/>
        <w:rPr>
          <w:i/>
          <w:sz w:val="11"/>
        </w:rPr>
      </w:pPr>
    </w:p>
    <w:p w:rsidR="00D0010E" w:rsidRDefault="00781143">
      <w:pPr>
        <w:pStyle w:val="Textindependent"/>
        <w:spacing w:before="100"/>
        <w:ind w:left="336" w:right="108" w:firstLine="338"/>
        <w:jc w:val="both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1053083</wp:posOffset>
                </wp:positionH>
                <wp:positionV relativeFrom="paragraph">
                  <wp:posOffset>76882</wp:posOffset>
                </wp:positionV>
                <wp:extent cx="125095" cy="12509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0"/>
                              </a:moveTo>
                              <a:lnTo>
                                <a:pt x="124968" y="0"/>
                              </a:lnTo>
                              <a:lnTo>
                                <a:pt x="124968" y="124968"/>
                              </a:lnTo>
                              <a:lnTo>
                                <a:pt x="0" y="1249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82.919998pt;margin-top:6.053715pt;width:9.84pt;height:9.84pt;mso-position-horizontal-relative:page;mso-position-vertical-relative:paragraph;z-index:15729664" id="docshape3" filled="false" stroked="true" strokeweight=".72pt" strokecolor="#000000">
                <v:stroke dashstyle="solid"/>
                <w10:wrap type="none"/>
              </v:rect>
            </w:pict>
          </mc:Fallback>
        </mc:AlternateContent>
      </w:r>
      <w:r>
        <w:t>té relacions legals amb paradisos fiscals. En aquest supòsit, ha de presentar en aquest mateix sobre la documentació descriptiva dels moviments financers concrets i tota la informació r</w:t>
      </w:r>
      <w:r>
        <w:t>elativa a aquestes actuacions. Es donarà publicitat en el perfil de contractant de què l’empresa ha declarat tenir relacions amb paradisos fiscals.</w:t>
      </w:r>
    </w:p>
    <w:p w:rsidR="00D0010E" w:rsidRDefault="00D0010E">
      <w:pPr>
        <w:pStyle w:val="Textindependent"/>
        <w:rPr>
          <w:sz w:val="24"/>
        </w:rPr>
      </w:pPr>
    </w:p>
    <w:p w:rsidR="00D0010E" w:rsidRDefault="00D0010E">
      <w:pPr>
        <w:pStyle w:val="Textindependent"/>
        <w:rPr>
          <w:sz w:val="24"/>
        </w:rPr>
      </w:pPr>
    </w:p>
    <w:p w:rsidR="00D0010E" w:rsidRDefault="00D0010E">
      <w:pPr>
        <w:pStyle w:val="Textindependent"/>
        <w:rPr>
          <w:sz w:val="24"/>
        </w:rPr>
      </w:pPr>
    </w:p>
    <w:p w:rsidR="00D0010E" w:rsidRDefault="00D0010E">
      <w:pPr>
        <w:pStyle w:val="Textindependent"/>
        <w:rPr>
          <w:sz w:val="24"/>
        </w:rPr>
      </w:pPr>
    </w:p>
    <w:p w:rsidR="00D0010E" w:rsidRDefault="00D0010E">
      <w:pPr>
        <w:pStyle w:val="Textindependent"/>
        <w:spacing w:before="6"/>
        <w:rPr>
          <w:sz w:val="30"/>
        </w:rPr>
      </w:pPr>
    </w:p>
    <w:p w:rsidR="00D0010E" w:rsidRDefault="00781143">
      <w:pPr>
        <w:pStyle w:val="Textindependent"/>
        <w:spacing w:before="1"/>
        <w:ind w:left="336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D0010E" w:rsidRDefault="00D0010E">
      <w:pPr>
        <w:pStyle w:val="Textindependent"/>
      </w:pPr>
    </w:p>
    <w:p w:rsidR="00D0010E" w:rsidRDefault="00D0010E">
      <w:pPr>
        <w:pStyle w:val="Textindependent"/>
      </w:pPr>
    </w:p>
    <w:p w:rsidR="00D0010E" w:rsidRDefault="00D0010E">
      <w:pPr>
        <w:pStyle w:val="Textindependent"/>
      </w:pPr>
    </w:p>
    <w:p w:rsidR="00D0010E" w:rsidRDefault="00D0010E">
      <w:pPr>
        <w:pStyle w:val="Textindependent"/>
      </w:pPr>
    </w:p>
    <w:p w:rsidR="00D0010E" w:rsidRDefault="00D0010E">
      <w:pPr>
        <w:pStyle w:val="Textindependent"/>
      </w:pPr>
    </w:p>
    <w:p w:rsidR="00D0010E" w:rsidRDefault="00D0010E">
      <w:pPr>
        <w:pStyle w:val="Textindependent"/>
      </w:pPr>
    </w:p>
    <w:p w:rsidR="00D0010E" w:rsidRDefault="00D0010E">
      <w:pPr>
        <w:pStyle w:val="Textindependent"/>
      </w:pPr>
    </w:p>
    <w:p w:rsidR="00D0010E" w:rsidRDefault="00D0010E">
      <w:pPr>
        <w:pStyle w:val="Textindependent"/>
      </w:pPr>
    </w:p>
    <w:p w:rsidR="00D0010E" w:rsidRDefault="00D0010E">
      <w:pPr>
        <w:pStyle w:val="Textindependent"/>
      </w:pPr>
    </w:p>
    <w:p w:rsidR="00D0010E" w:rsidRDefault="00D0010E">
      <w:pPr>
        <w:pStyle w:val="Textindependent"/>
      </w:pPr>
    </w:p>
    <w:p w:rsidR="00D0010E" w:rsidRDefault="00781143">
      <w:pPr>
        <w:pStyle w:val="Textindependent"/>
        <w:spacing w:before="4"/>
        <w:rPr>
          <w:sz w:val="12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900683</wp:posOffset>
                </wp:positionH>
                <wp:positionV relativeFrom="paragraph">
                  <wp:posOffset>110698</wp:posOffset>
                </wp:positionV>
                <wp:extent cx="182880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19998pt;margin-top:8.716413pt;width:144pt;height:.481pt;mso-position-horizontal-relative:page;mso-position-vertical-relative:paragraph;z-index:-15728640;mso-wrap-distance-left:0;mso-wrap-distance-right:0" id="docshape4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D0010E" w:rsidRDefault="00781143" w:rsidP="00781143">
      <w:pPr>
        <w:spacing w:before="88"/>
        <w:ind w:left="118" w:right="120" w:hanging="1"/>
        <w:rPr>
          <w:rFonts w:ascii="Arial"/>
          <w:sz w:val="14"/>
        </w:rPr>
      </w:pPr>
      <w:bookmarkStart w:id="0" w:name="_bookmark0"/>
      <w:bookmarkEnd w:id="0"/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  <w:bookmarkStart w:id="1" w:name="_GoBack"/>
      <w:bookmarkEnd w:id="1"/>
    </w:p>
    <w:sectPr w:rsidR="00D0010E">
      <w:type w:val="continuous"/>
      <w:pgSz w:w="11910" w:h="16840"/>
      <w:pgMar w:top="66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0010E"/>
    <w:rsid w:val="00781143"/>
    <w:rsid w:val="00D0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811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81143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6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8114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81143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1688</Characters>
  <Application>Microsoft Office Word</Application>
  <DocSecurity>0</DocSecurity>
  <Lines>14</Lines>
  <Paragraphs>3</Paragraphs>
  <ScaleCrop>false</ScaleCrop>
  <Company>IMI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2023-06-26T09:47:00Z</dcterms:created>
  <dcterms:modified xsi:type="dcterms:W3CDTF">2023-06-26T09:47:00Z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2023-06-26T00:00:00Z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2023-06-26T00:00:00Z</vt:filetime>
  </property>
  <property fmtid="{D5CDD505-2E9C-101B-9397-08002B2CF9AE}" pid="5" name="Producer">
    <vt:lpwstr>Adobe PDF Library 10.0; modified using iText® 5.4.1 ©2000-2012 1T3XT BVBA (AGPL-version)</vt:lpwstr>
  </property>
</Properties>
</file>