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429" w:rsidRDefault="00B20429">
      <w:pPr>
        <w:pStyle w:val="Textindependent"/>
        <w:spacing w:before="2"/>
        <w:rPr>
          <w:rFonts w:ascii="Times New Roman"/>
        </w:rPr>
      </w:pPr>
    </w:p>
    <w:p w:rsidR="00B20429" w:rsidRDefault="00947721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B20429" w:rsidRDefault="00947721">
      <w:pPr>
        <w:ind w:left="925" w:right="894"/>
        <w:jc w:val="center"/>
        <w:rPr>
          <w:b/>
        </w:rPr>
      </w:pPr>
      <w:r>
        <w:rPr>
          <w:b/>
          <w:sz w:val="24"/>
        </w:rPr>
        <w:t>DOCUMENT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</w:rPr>
        <w:t>I</w:t>
      </w:r>
      <w:r>
        <w:rPr>
          <w:b/>
          <w:spacing w:val="-7"/>
        </w:rPr>
        <w:t xml:space="preserve"> </w:t>
      </w:r>
      <w:r>
        <w:rPr>
          <w:b/>
        </w:rPr>
        <w:t>COMPROMÍS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CRITERIS 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B20429" w:rsidRDefault="00B20429">
      <w:pPr>
        <w:pStyle w:val="Textindependent"/>
        <w:rPr>
          <w:b/>
          <w:sz w:val="26"/>
        </w:rPr>
      </w:pPr>
    </w:p>
    <w:p w:rsidR="00B20429" w:rsidRDefault="00947721">
      <w:pPr>
        <w:pStyle w:val="Textindependent"/>
        <w:spacing w:before="172"/>
        <w:ind w:left="218" w:right="19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20429" w:rsidRDefault="00947721">
      <w:pPr>
        <w:pStyle w:val="Textindependent"/>
        <w:ind w:left="218" w:right="188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23000090 </w:t>
      </w:r>
      <w:r>
        <w:t xml:space="preserve">que té per objecte la subscripció del dret d’ús de llicències d’un programari de doble factor d´autenticació per a l’Ajuntament de Barcelona, amb mesures de contractació pública sostenible, </w:t>
      </w:r>
      <w:r>
        <w:t>es compromet a realitzar-lo amb subjecció al plec de clàusules</w:t>
      </w:r>
      <w:r>
        <w:rPr>
          <w:spacing w:val="40"/>
        </w:rPr>
        <w:t xml:space="preserve"> </w:t>
      </w:r>
      <w:r>
        <w:t>administratives</w:t>
      </w:r>
      <w:r>
        <w:rPr>
          <w:spacing w:val="40"/>
        </w:rPr>
        <w:t xml:space="preserve"> </w:t>
      </w:r>
      <w:r>
        <w:t>particulars</w:t>
      </w:r>
      <w:r>
        <w:rPr>
          <w:spacing w:val="40"/>
        </w:rPr>
        <w:t xml:space="preserve"> </w:t>
      </w:r>
      <w:r>
        <w:t>i</w:t>
      </w:r>
      <w:r>
        <w:rPr>
          <w:spacing w:val="54"/>
        </w:rPr>
        <w:t xml:space="preserve"> </w:t>
      </w:r>
      <w:r>
        <w:t>al</w:t>
      </w:r>
      <w:r>
        <w:rPr>
          <w:spacing w:val="54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prescripcions</w:t>
      </w:r>
      <w:r>
        <w:rPr>
          <w:spacing w:val="40"/>
        </w:rPr>
        <w:t xml:space="preserve"> </w:t>
      </w:r>
      <w:r>
        <w:t>tècniques</w:t>
      </w:r>
      <w:r>
        <w:rPr>
          <w:spacing w:val="40"/>
        </w:rPr>
        <w:t xml:space="preserve"> </w:t>
      </w:r>
      <w:r>
        <w:t>pel</w:t>
      </w:r>
      <w:r>
        <w:rPr>
          <w:spacing w:val="54"/>
        </w:rPr>
        <w:t xml:space="preserve"> </w:t>
      </w:r>
      <w:r>
        <w:t>preu</w:t>
      </w:r>
      <w:r>
        <w:rPr>
          <w:spacing w:val="40"/>
        </w:rPr>
        <w:t xml:space="preserve"> </w:t>
      </w:r>
      <w:r>
        <w:t>de</w:t>
      </w:r>
      <w:r>
        <w:rPr>
          <w:spacing w:val="80"/>
        </w:rPr>
        <w:t xml:space="preserve">    </w:t>
      </w:r>
      <w:r>
        <w:t>(IVA</w:t>
      </w:r>
    </w:p>
    <w:p w:rsidR="00B20429" w:rsidRDefault="00947721">
      <w:pPr>
        <w:pStyle w:val="Textindependent"/>
        <w:spacing w:before="1"/>
        <w:ind w:left="218"/>
        <w:jc w:val="both"/>
      </w:pPr>
      <w:r>
        <w:t>exclòs)</w:t>
      </w:r>
      <w:r>
        <w:rPr>
          <w:spacing w:val="60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B20429" w:rsidRDefault="00B20429">
      <w:pPr>
        <w:pStyle w:val="Textindependent"/>
        <w:spacing w:before="11"/>
        <w:rPr>
          <w:sz w:val="18"/>
        </w:rPr>
      </w:pPr>
    </w:p>
    <w:p w:rsidR="00B20429" w:rsidRDefault="00947721">
      <w:pPr>
        <w:pStyle w:val="Ttol1"/>
        <w:numPr>
          <w:ilvl w:val="0"/>
          <w:numId w:val="2"/>
        </w:numPr>
        <w:tabs>
          <w:tab w:val="left" w:pos="936"/>
        </w:tabs>
        <w:ind w:left="936" w:hanging="358"/>
      </w:pPr>
      <w:r>
        <w:t>OFERTA</w:t>
      </w:r>
      <w:r>
        <w:rPr>
          <w:spacing w:val="-12"/>
        </w:rPr>
        <w:t xml:space="preserve"> </w:t>
      </w:r>
      <w:r>
        <w:rPr>
          <w:spacing w:val="-2"/>
        </w:rPr>
        <w:t>ECONÒMICA*:</w:t>
      </w:r>
    </w:p>
    <w:p w:rsidR="00B20429" w:rsidRDefault="00B20429">
      <w:pPr>
        <w:pStyle w:val="Textindependent"/>
        <w:spacing w:before="10" w:after="1"/>
        <w:rPr>
          <w:b/>
          <w:sz w:val="17"/>
        </w:rPr>
      </w:pPr>
    </w:p>
    <w:tbl>
      <w:tblPr>
        <w:tblStyle w:val="TableNormal"/>
        <w:tblW w:w="0" w:type="auto"/>
        <w:tblInd w:w="9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20429">
        <w:trPr>
          <w:trHeight w:val="368"/>
        </w:trPr>
        <w:tc>
          <w:tcPr>
            <w:tcW w:w="2396" w:type="dxa"/>
          </w:tcPr>
          <w:p w:rsidR="00B20429" w:rsidRDefault="00B2042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20429" w:rsidRDefault="00947721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20429" w:rsidRDefault="00947721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20429">
        <w:trPr>
          <w:trHeight w:val="366"/>
        </w:trPr>
        <w:tc>
          <w:tcPr>
            <w:tcW w:w="2396" w:type="dxa"/>
          </w:tcPr>
          <w:p w:rsidR="00B20429" w:rsidRDefault="00947721">
            <w:pPr>
              <w:pStyle w:val="TableParagraph"/>
              <w:tabs>
                <w:tab w:val="left" w:leader="dot" w:pos="1514"/>
              </w:tabs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20429" w:rsidRDefault="00947721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20429" w:rsidRDefault="00947721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20429">
        <w:trPr>
          <w:trHeight w:val="365"/>
        </w:trPr>
        <w:tc>
          <w:tcPr>
            <w:tcW w:w="2396" w:type="dxa"/>
          </w:tcPr>
          <w:p w:rsidR="00B20429" w:rsidRDefault="00B2042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20429" w:rsidRDefault="00947721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20429" w:rsidRDefault="00947721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20429" w:rsidRDefault="00B20429">
      <w:pPr>
        <w:pStyle w:val="Textindependent"/>
        <w:spacing w:before="4"/>
        <w:rPr>
          <w:b/>
        </w:rPr>
      </w:pPr>
    </w:p>
    <w:p w:rsidR="00B20429" w:rsidRDefault="00947721">
      <w:pPr>
        <w:ind w:left="218" w:right="184"/>
        <w:jc w:val="both"/>
        <w:rPr>
          <w:i/>
          <w:sz w:val="16"/>
        </w:rPr>
      </w:pPr>
      <w:r>
        <w:rPr>
          <w:i/>
          <w:sz w:val="16"/>
        </w:rPr>
        <w:t>*L’oferta econòmica de cada licitador serà el resultat d’aplicar el preu unitari ofert pel nombre de llicències requerides al plec (13.444 unitats).</w:t>
      </w:r>
    </w:p>
    <w:p w:rsidR="00B20429" w:rsidRDefault="00B20429">
      <w:pPr>
        <w:pStyle w:val="Textindependent"/>
        <w:rPr>
          <w:i/>
        </w:rPr>
      </w:pPr>
    </w:p>
    <w:p w:rsidR="00B20429" w:rsidRDefault="00B20429">
      <w:pPr>
        <w:pStyle w:val="Textindependent"/>
        <w:spacing w:before="9"/>
        <w:rPr>
          <w:i/>
          <w:sz w:val="18"/>
        </w:rPr>
      </w:pPr>
    </w:p>
    <w:p w:rsidR="00B20429" w:rsidRDefault="00947721">
      <w:pPr>
        <w:pStyle w:val="Ttol1"/>
        <w:numPr>
          <w:ilvl w:val="0"/>
          <w:numId w:val="2"/>
        </w:numPr>
        <w:tabs>
          <w:tab w:val="left" w:pos="936"/>
        </w:tabs>
        <w:ind w:left="936" w:hanging="358"/>
        <w:rPr>
          <w:sz w:val="18"/>
        </w:rPr>
      </w:pPr>
      <w:r>
        <w:t>OFERTA</w:t>
      </w:r>
      <w:r>
        <w:rPr>
          <w:spacing w:val="-9"/>
        </w:rPr>
        <w:t xml:space="preserve"> </w:t>
      </w:r>
      <w:r>
        <w:t>PREU</w:t>
      </w:r>
      <w:r>
        <w:rPr>
          <w:spacing w:val="-8"/>
        </w:rPr>
        <w:t xml:space="preserve"> </w:t>
      </w:r>
      <w:r>
        <w:rPr>
          <w:spacing w:val="-2"/>
        </w:rPr>
        <w:t>UNITARI**:</w:t>
      </w:r>
    </w:p>
    <w:p w:rsidR="00B20429" w:rsidRDefault="00B20429">
      <w:pPr>
        <w:pStyle w:val="Textindependent"/>
        <w:spacing w:before="1"/>
        <w:rPr>
          <w:b/>
          <w:sz w:val="18"/>
        </w:rPr>
      </w:pPr>
    </w:p>
    <w:tbl>
      <w:tblPr>
        <w:tblStyle w:val="TableNormal"/>
        <w:tblW w:w="0" w:type="auto"/>
        <w:tblInd w:w="9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20429">
        <w:trPr>
          <w:trHeight w:val="608"/>
        </w:trPr>
        <w:tc>
          <w:tcPr>
            <w:tcW w:w="2396" w:type="dxa"/>
          </w:tcPr>
          <w:p w:rsidR="00B20429" w:rsidRDefault="00B2042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20429" w:rsidRDefault="00947721">
            <w:pPr>
              <w:pStyle w:val="TableParagraph"/>
              <w:spacing w:before="195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unitari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20429" w:rsidRDefault="00947721">
            <w:pPr>
              <w:pStyle w:val="TableParagraph"/>
              <w:spacing w:before="1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  <w:p w:rsidR="00B20429" w:rsidRDefault="00B20429">
            <w:pPr>
              <w:pStyle w:val="TableParagraph"/>
              <w:spacing w:before="10"/>
              <w:jc w:val="left"/>
              <w:rPr>
                <w:b/>
                <w:sz w:val="17"/>
              </w:rPr>
            </w:pPr>
          </w:p>
          <w:p w:rsidR="00B20429" w:rsidRDefault="00947721">
            <w:pPr>
              <w:pStyle w:val="TableParagraph"/>
              <w:spacing w:line="151" w:lineRule="exact"/>
              <w:ind w:left="1823"/>
              <w:jc w:val="left"/>
              <w:rPr>
                <w:i/>
                <w:sz w:val="14"/>
              </w:rPr>
            </w:pPr>
            <w:r>
              <w:rPr>
                <w:i/>
                <w:sz w:val="14"/>
              </w:rPr>
              <w:t>no</w:t>
            </w:r>
            <w:r>
              <w:rPr>
                <w:i/>
                <w:spacing w:val="-6"/>
                <w:sz w:val="14"/>
              </w:rPr>
              <w:t xml:space="preserve"> </w:t>
            </w:r>
            <w:r>
              <w:rPr>
                <w:i/>
                <w:sz w:val="14"/>
              </w:rPr>
              <w:t>podrà</w:t>
            </w:r>
            <w:r>
              <w:rPr>
                <w:i/>
                <w:spacing w:val="-3"/>
                <w:sz w:val="14"/>
              </w:rPr>
              <w:t xml:space="preserve"> </w:t>
            </w:r>
            <w:r>
              <w:rPr>
                <w:i/>
                <w:sz w:val="14"/>
              </w:rPr>
              <w:t>superar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15,62</w:t>
            </w:r>
            <w:r>
              <w:rPr>
                <w:i/>
                <w:spacing w:val="-5"/>
                <w:sz w:val="14"/>
              </w:rPr>
              <w:t xml:space="preserve"> </w:t>
            </w:r>
            <w:r>
              <w:rPr>
                <w:i/>
                <w:spacing w:val="-10"/>
                <w:sz w:val="14"/>
              </w:rPr>
              <w:t>€</w:t>
            </w:r>
          </w:p>
        </w:tc>
      </w:tr>
      <w:tr w:rsidR="00B20429">
        <w:trPr>
          <w:trHeight w:val="399"/>
        </w:trPr>
        <w:tc>
          <w:tcPr>
            <w:tcW w:w="2396" w:type="dxa"/>
          </w:tcPr>
          <w:p w:rsidR="00B20429" w:rsidRDefault="00947721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20429" w:rsidRDefault="00947721">
            <w:pPr>
              <w:pStyle w:val="TableParagraph"/>
              <w:spacing w:before="92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20429" w:rsidRDefault="00947721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20429">
        <w:trPr>
          <w:trHeight w:val="402"/>
        </w:trPr>
        <w:tc>
          <w:tcPr>
            <w:tcW w:w="2396" w:type="dxa"/>
          </w:tcPr>
          <w:p w:rsidR="00B20429" w:rsidRDefault="00B2042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20429" w:rsidRDefault="00947721">
            <w:pPr>
              <w:pStyle w:val="TableParagraph"/>
              <w:spacing w:before="94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20429" w:rsidRDefault="00947721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20429" w:rsidRDefault="00B20429">
      <w:pPr>
        <w:pStyle w:val="Textindependent"/>
        <w:spacing w:before="3"/>
        <w:rPr>
          <w:b/>
        </w:rPr>
      </w:pPr>
    </w:p>
    <w:p w:rsidR="00B20429" w:rsidRDefault="00947721">
      <w:pPr>
        <w:spacing w:before="1"/>
        <w:ind w:left="218" w:right="183"/>
        <w:jc w:val="both"/>
        <w:rPr>
          <w:i/>
          <w:sz w:val="16"/>
        </w:rPr>
      </w:pPr>
      <w:r>
        <w:rPr>
          <w:i/>
          <w:sz w:val="16"/>
        </w:rPr>
        <w:t>**L’import global no podrà superar l’import indicat a la clàusula 2 d’aquest plec. En cas de superar-lo, s’exclourà a</w:t>
      </w:r>
      <w:r>
        <w:rPr>
          <w:i/>
          <w:sz w:val="16"/>
        </w:rPr>
        <w:t xml:space="preserve"> l’empresa de la licitació.</w:t>
      </w:r>
    </w:p>
    <w:p w:rsidR="00B20429" w:rsidRDefault="00B20429">
      <w:pPr>
        <w:pStyle w:val="Textindependent"/>
        <w:rPr>
          <w:i/>
        </w:rPr>
      </w:pPr>
    </w:p>
    <w:p w:rsidR="00B20429" w:rsidRDefault="00B20429">
      <w:pPr>
        <w:pStyle w:val="Textindependent"/>
        <w:spacing w:before="8"/>
        <w:rPr>
          <w:i/>
          <w:sz w:val="19"/>
        </w:rPr>
      </w:pPr>
    </w:p>
    <w:p w:rsidR="00B20429" w:rsidRDefault="00947721">
      <w:pPr>
        <w:pStyle w:val="Textindependent"/>
        <w:ind w:left="218" w:right="18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B20429" w:rsidRDefault="00B20429">
      <w:pPr>
        <w:pStyle w:val="Textindependent"/>
        <w:rPr>
          <w:sz w:val="24"/>
        </w:rPr>
      </w:pPr>
    </w:p>
    <w:p w:rsidR="00B20429" w:rsidRDefault="00B20429">
      <w:pPr>
        <w:pStyle w:val="Textindependent"/>
        <w:rPr>
          <w:sz w:val="24"/>
        </w:rPr>
      </w:pPr>
    </w:p>
    <w:p w:rsidR="00B20429" w:rsidRDefault="00B20429">
      <w:pPr>
        <w:pStyle w:val="Textindependent"/>
        <w:spacing w:before="1"/>
        <w:rPr>
          <w:sz w:val="32"/>
        </w:rPr>
      </w:pPr>
    </w:p>
    <w:p w:rsidR="00B20429" w:rsidRDefault="00947721">
      <w:pPr>
        <w:pStyle w:val="Textindependent"/>
        <w:ind w:left="2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20429" w:rsidRDefault="00B20429">
      <w:pPr>
        <w:jc w:val="both"/>
        <w:sectPr w:rsidR="00B20429">
          <w:headerReference w:type="default" r:id="rId8"/>
          <w:type w:val="continuous"/>
          <w:pgSz w:w="11910" w:h="16840"/>
          <w:pgMar w:top="1980" w:right="660" w:bottom="620" w:left="1200" w:header="668" w:footer="437" w:gutter="0"/>
          <w:pgNumType w:start="40"/>
          <w:cols w:space="708"/>
        </w:sectPr>
      </w:pPr>
    </w:p>
    <w:p w:rsidR="00B20429" w:rsidRDefault="00B20429">
      <w:pPr>
        <w:pStyle w:val="Textindependent"/>
        <w:spacing w:before="4"/>
        <w:rPr>
          <w:sz w:val="19"/>
        </w:rPr>
      </w:pPr>
    </w:p>
    <w:p w:rsidR="00B20429" w:rsidRDefault="00947721">
      <w:pPr>
        <w:pStyle w:val="Ttol1"/>
        <w:spacing w:before="93"/>
        <w:ind w:left="218" w:firstLine="0"/>
        <w:rPr>
          <w:rFonts w:ascii="Arial" w:hAnsi="Arial"/>
        </w:rPr>
      </w:pPr>
      <w:r>
        <w:rPr>
          <w:rFonts w:ascii="Arial" w:hAnsi="Arial"/>
          <w:u w:val="single"/>
        </w:rPr>
        <w:t>COMPROMÍS</w:t>
      </w:r>
      <w:r>
        <w:rPr>
          <w:rFonts w:ascii="Arial" w:hAnsi="Arial"/>
          <w:spacing w:val="-9"/>
          <w:u w:val="single"/>
        </w:rPr>
        <w:t xml:space="preserve"> </w:t>
      </w:r>
      <w:r>
        <w:rPr>
          <w:rFonts w:ascii="Arial" w:hAnsi="Arial"/>
          <w:u w:val="single"/>
        </w:rPr>
        <w:t>DE</w:t>
      </w:r>
      <w:r>
        <w:rPr>
          <w:rFonts w:ascii="Arial" w:hAnsi="Arial"/>
          <w:spacing w:val="-7"/>
          <w:u w:val="single"/>
        </w:rPr>
        <w:t xml:space="preserve"> </w:t>
      </w:r>
      <w:r>
        <w:rPr>
          <w:rFonts w:ascii="Arial" w:hAnsi="Arial"/>
          <w:spacing w:val="-2"/>
          <w:u w:val="single"/>
        </w:rPr>
        <w:t>MILLORES:</w:t>
      </w:r>
    </w:p>
    <w:p w:rsidR="00B20429" w:rsidRDefault="00B20429">
      <w:pPr>
        <w:pStyle w:val="Textindependent"/>
        <w:spacing w:before="10"/>
        <w:rPr>
          <w:rFonts w:ascii="Arial"/>
          <w:b/>
          <w:sz w:val="29"/>
        </w:rPr>
      </w:pPr>
    </w:p>
    <w:p w:rsidR="00B20429" w:rsidRDefault="00947721">
      <w:pPr>
        <w:spacing w:before="99"/>
        <w:ind w:left="218" w:right="184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</w:t>
      </w:r>
      <w:r>
        <w:rPr>
          <w:sz w:val="20"/>
        </w:rPr>
        <w:t xml:space="preserve"> per optar a l’adjudicació del contracte</w:t>
      </w:r>
      <w:r>
        <w:rPr>
          <w:spacing w:val="22"/>
          <w:sz w:val="20"/>
        </w:rPr>
        <w:t xml:space="preserve"> </w:t>
      </w:r>
      <w:r>
        <w:rPr>
          <w:sz w:val="20"/>
        </w:rPr>
        <w:t>que té per objecte la subscripció del dret d’ús de llicències d’un programari de doble factor d´autenticació per a l’Ajuntament de Barcelona, amb mesures de contractació pública sostenible</w:t>
      </w:r>
      <w:r>
        <w:rPr>
          <w:i/>
          <w:sz w:val="20"/>
        </w:rPr>
        <w:t>, tramitat per l’Institut M</w:t>
      </w:r>
      <w:r>
        <w:rPr>
          <w:i/>
          <w:sz w:val="20"/>
        </w:rPr>
        <w:t xml:space="preserve">unicipal d’Informàtica de l’Ajuntament de Barcelona, Núm. Expedient 23000090, </w:t>
      </w:r>
      <w:r>
        <w:rPr>
          <w:sz w:val="20"/>
        </w:rPr>
        <w:t xml:space="preserve">es compromet a realitzar-lo amb subjecció al plec de clàusules administratives particulars i al de prescripcions tècniques i amb els </w:t>
      </w:r>
      <w:r>
        <w:rPr>
          <w:b/>
          <w:sz w:val="20"/>
          <w:u w:val="single"/>
        </w:rPr>
        <w:t>següents compromisos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 a la millora dels se</w:t>
      </w:r>
      <w:r>
        <w:rPr>
          <w:b/>
          <w:sz w:val="20"/>
          <w:u w:val="single"/>
        </w:rPr>
        <w:t>rveis</w:t>
      </w:r>
      <w:r>
        <w:rPr>
          <w:sz w:val="20"/>
        </w:rPr>
        <w:t>:</w:t>
      </w:r>
    </w:p>
    <w:p w:rsidR="00B20429" w:rsidRDefault="00B20429">
      <w:pPr>
        <w:pStyle w:val="Textindependent"/>
      </w:pPr>
    </w:p>
    <w:p w:rsidR="00B20429" w:rsidRDefault="00B20429">
      <w:pPr>
        <w:pStyle w:val="Textindependent"/>
        <w:spacing w:before="2"/>
      </w:pPr>
    </w:p>
    <w:p w:rsidR="00B20429" w:rsidRDefault="00947721">
      <w:pPr>
        <w:pStyle w:val="Pargrafdellista"/>
        <w:numPr>
          <w:ilvl w:val="0"/>
          <w:numId w:val="1"/>
        </w:numPr>
        <w:tabs>
          <w:tab w:val="left" w:pos="578"/>
        </w:tabs>
        <w:rPr>
          <w:b/>
          <w:sz w:val="18"/>
        </w:rPr>
      </w:pPr>
      <w:r>
        <w:rPr>
          <w:b/>
          <w:sz w:val="18"/>
        </w:rPr>
        <w:t>VALORACIÓ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REDUCCIÓ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RISC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2"/>
          <w:sz w:val="18"/>
        </w:rPr>
        <w:t xml:space="preserve"> POSTURE</w:t>
      </w:r>
    </w:p>
    <w:p w:rsidR="00B20429" w:rsidRDefault="00B20429">
      <w:pPr>
        <w:pStyle w:val="Textindependent"/>
        <w:spacing w:before="8" w:after="1"/>
        <w:rPr>
          <w:b/>
          <w:sz w:val="1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4746"/>
      </w:tblGrid>
      <w:tr w:rsidR="00B20429">
        <w:trPr>
          <w:trHeight w:val="997"/>
        </w:trPr>
        <w:tc>
          <w:tcPr>
            <w:tcW w:w="9816" w:type="dxa"/>
            <w:gridSpan w:val="2"/>
            <w:shd w:val="clear" w:color="auto" w:fill="E4B8B7"/>
          </w:tcPr>
          <w:p w:rsidR="00B20429" w:rsidRDefault="00B20429"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 w:rsidR="00B20429" w:rsidRDefault="00947721">
            <w:pPr>
              <w:pStyle w:val="TableParagraph"/>
              <w:ind w:left="234" w:right="88"/>
              <w:rPr>
                <w:sz w:val="16"/>
              </w:rPr>
            </w:pPr>
            <w:r>
              <w:rPr>
                <w:sz w:val="16"/>
              </w:rPr>
              <w:t>Capacitat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reduir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risc,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mitjançant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upgrade</w:t>
            </w:r>
            <w:proofErr w:type="spellEnd"/>
            <w:r>
              <w:rPr>
                <w:sz w:val="16"/>
              </w:rPr>
              <w:t xml:space="preserve"> 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versió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superior,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detectant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confiabilitat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(higiene)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 dispositiu usat (tant gestionat com no gestionat)</w:t>
            </w:r>
          </w:p>
          <w:p w:rsidR="00B20429" w:rsidRDefault="00947721">
            <w:pPr>
              <w:pStyle w:val="TableParagraph"/>
              <w:spacing w:line="166" w:lineRule="exact"/>
              <w:ind w:left="234" w:right="88"/>
              <w:rPr>
                <w:i/>
                <w:sz w:val="14"/>
              </w:rPr>
            </w:pPr>
            <w:r>
              <w:rPr>
                <w:i/>
                <w:sz w:val="14"/>
              </w:rPr>
              <w:t>(Indicar</w:t>
            </w:r>
            <w:r>
              <w:rPr>
                <w:i/>
                <w:spacing w:val="-6"/>
                <w:sz w:val="14"/>
              </w:rPr>
              <w:t xml:space="preserve"> </w:t>
            </w:r>
            <w:r>
              <w:rPr>
                <w:i/>
                <w:sz w:val="14"/>
              </w:rPr>
              <w:t>amb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“X”</w:t>
            </w:r>
            <w:r>
              <w:rPr>
                <w:i/>
                <w:spacing w:val="-5"/>
                <w:sz w:val="14"/>
              </w:rPr>
              <w:t xml:space="preserve"> </w:t>
            </w:r>
            <w:r>
              <w:rPr>
                <w:i/>
                <w:sz w:val="14"/>
              </w:rPr>
              <w:t>l’opció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proposada)</w:t>
            </w:r>
          </w:p>
        </w:tc>
      </w:tr>
      <w:tr w:rsidR="00B20429">
        <w:trPr>
          <w:trHeight w:val="503"/>
        </w:trPr>
        <w:tc>
          <w:tcPr>
            <w:tcW w:w="5070" w:type="dxa"/>
          </w:tcPr>
          <w:p w:rsidR="00B20429" w:rsidRDefault="00947721">
            <w:pPr>
              <w:pStyle w:val="TableParagraph"/>
              <w:spacing w:before="155"/>
              <w:ind w:left="1970" w:right="198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OFEREIX</w:t>
            </w:r>
          </w:p>
        </w:tc>
        <w:tc>
          <w:tcPr>
            <w:tcW w:w="4746" w:type="dxa"/>
          </w:tcPr>
          <w:p w:rsidR="00B20429" w:rsidRDefault="00947721">
            <w:pPr>
              <w:pStyle w:val="TableParagraph"/>
              <w:spacing w:before="155"/>
              <w:ind w:left="1657" w:right="1667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OFEREIX</w:t>
            </w:r>
          </w:p>
        </w:tc>
      </w:tr>
    </w:tbl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spacing w:before="3"/>
        <w:rPr>
          <w:b/>
          <w:sz w:val="18"/>
        </w:rPr>
      </w:pPr>
    </w:p>
    <w:p w:rsidR="00B20429" w:rsidRDefault="00947721">
      <w:pPr>
        <w:pStyle w:val="Pargrafdellista"/>
        <w:numPr>
          <w:ilvl w:val="0"/>
          <w:numId w:val="1"/>
        </w:numPr>
        <w:tabs>
          <w:tab w:val="left" w:pos="578"/>
        </w:tabs>
        <w:rPr>
          <w:b/>
          <w:sz w:val="18"/>
        </w:rPr>
      </w:pPr>
      <w:r>
        <w:rPr>
          <w:b/>
          <w:sz w:val="18"/>
        </w:rPr>
        <w:t>VALORACIÓ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MILLORA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SOBRE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REDUCCIÓ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RISC -</w:t>
      </w:r>
      <w:r>
        <w:rPr>
          <w:b/>
          <w:spacing w:val="-2"/>
          <w:sz w:val="18"/>
        </w:rPr>
        <w:t xml:space="preserve"> COMPORTAMENT</w:t>
      </w:r>
    </w:p>
    <w:p w:rsidR="00B20429" w:rsidRDefault="00B20429">
      <w:pPr>
        <w:pStyle w:val="Textindependent"/>
        <w:spacing w:before="9"/>
        <w:rPr>
          <w:b/>
          <w:sz w:val="1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4746"/>
      </w:tblGrid>
      <w:tr w:rsidR="00B20429">
        <w:trPr>
          <w:trHeight w:val="1449"/>
        </w:trPr>
        <w:tc>
          <w:tcPr>
            <w:tcW w:w="9816" w:type="dxa"/>
            <w:gridSpan w:val="2"/>
            <w:shd w:val="clear" w:color="auto" w:fill="E4B8B7"/>
          </w:tcPr>
          <w:p w:rsidR="00B20429" w:rsidRDefault="00B20429"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 w:rsidR="00B20429" w:rsidRDefault="00947721">
            <w:pPr>
              <w:pStyle w:val="TableParagraph"/>
              <w:spacing w:line="276" w:lineRule="auto"/>
              <w:ind w:left="95" w:right="88"/>
              <w:rPr>
                <w:sz w:val="16"/>
              </w:rPr>
            </w:pPr>
            <w:r>
              <w:rPr>
                <w:sz w:val="16"/>
              </w:rPr>
              <w:t>Capacitat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reduir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risc,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mitjançant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upgrade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versió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superior,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detectant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desviació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comportament de l'</w:t>
            </w:r>
            <w:r>
              <w:rPr>
                <w:sz w:val="16"/>
              </w:rPr>
              <w:t xml:space="preserve">usuari en base a un patró de comportament habitual d'aplicacions accedides, </w:t>
            </w:r>
            <w:proofErr w:type="spellStart"/>
            <w:r>
              <w:rPr>
                <w:sz w:val="16"/>
              </w:rPr>
              <w:t>fingerprinting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wifi</w:t>
            </w:r>
            <w:proofErr w:type="spellEnd"/>
            <w:r>
              <w:rPr>
                <w:sz w:val="16"/>
              </w:rPr>
              <w:t>, localització d'accés, mètode d'autenticació, etc.</w:t>
            </w:r>
          </w:p>
          <w:p w:rsidR="00B20429" w:rsidRDefault="00947721">
            <w:pPr>
              <w:pStyle w:val="TableParagraph"/>
              <w:spacing w:before="166"/>
              <w:ind w:left="234" w:right="88"/>
              <w:rPr>
                <w:i/>
                <w:sz w:val="14"/>
              </w:rPr>
            </w:pPr>
            <w:r>
              <w:rPr>
                <w:i/>
                <w:sz w:val="14"/>
              </w:rPr>
              <w:t>(Indicar</w:t>
            </w:r>
            <w:r>
              <w:rPr>
                <w:i/>
                <w:spacing w:val="-6"/>
                <w:sz w:val="14"/>
              </w:rPr>
              <w:t xml:space="preserve"> </w:t>
            </w:r>
            <w:r>
              <w:rPr>
                <w:i/>
                <w:sz w:val="14"/>
              </w:rPr>
              <w:t>amb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“X”</w:t>
            </w:r>
            <w:r>
              <w:rPr>
                <w:i/>
                <w:spacing w:val="-5"/>
                <w:sz w:val="14"/>
              </w:rPr>
              <w:t xml:space="preserve"> </w:t>
            </w:r>
            <w:r>
              <w:rPr>
                <w:i/>
                <w:sz w:val="14"/>
              </w:rPr>
              <w:t>l’opció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proposada)</w:t>
            </w:r>
          </w:p>
        </w:tc>
      </w:tr>
      <w:tr w:rsidR="00B20429">
        <w:trPr>
          <w:trHeight w:val="506"/>
        </w:trPr>
        <w:tc>
          <w:tcPr>
            <w:tcW w:w="5070" w:type="dxa"/>
          </w:tcPr>
          <w:p w:rsidR="00B20429" w:rsidRDefault="00947721">
            <w:pPr>
              <w:pStyle w:val="TableParagraph"/>
              <w:spacing w:before="158"/>
              <w:ind w:left="1970" w:right="198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OFEREIX</w:t>
            </w:r>
          </w:p>
        </w:tc>
        <w:tc>
          <w:tcPr>
            <w:tcW w:w="4746" w:type="dxa"/>
          </w:tcPr>
          <w:p w:rsidR="00B20429" w:rsidRDefault="00947721">
            <w:pPr>
              <w:pStyle w:val="TableParagraph"/>
              <w:spacing w:before="158"/>
              <w:ind w:left="1658" w:right="1667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NO </w:t>
            </w:r>
            <w:r>
              <w:rPr>
                <w:spacing w:val="-2"/>
                <w:sz w:val="16"/>
              </w:rPr>
              <w:t>OFEREIX</w:t>
            </w:r>
          </w:p>
        </w:tc>
      </w:tr>
    </w:tbl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rPr>
          <w:b/>
          <w:sz w:val="18"/>
        </w:rPr>
      </w:pPr>
    </w:p>
    <w:p w:rsidR="00B20429" w:rsidRDefault="00947721">
      <w:pPr>
        <w:pStyle w:val="Pargrafdellista"/>
        <w:numPr>
          <w:ilvl w:val="0"/>
          <w:numId w:val="1"/>
        </w:numPr>
        <w:tabs>
          <w:tab w:val="left" w:pos="578"/>
        </w:tabs>
        <w:rPr>
          <w:b/>
          <w:sz w:val="18"/>
        </w:rPr>
      </w:pPr>
      <w:r>
        <w:rPr>
          <w:b/>
          <w:sz w:val="18"/>
        </w:rPr>
        <w:t>VALORACIÓ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CAPACITAT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DIFERENCIAR</w:t>
      </w:r>
      <w:r>
        <w:rPr>
          <w:b/>
          <w:spacing w:val="-2"/>
          <w:sz w:val="18"/>
        </w:rPr>
        <w:t xml:space="preserve"> DISPOSITIUS</w:t>
      </w:r>
    </w:p>
    <w:p w:rsidR="00B20429" w:rsidRDefault="00B20429">
      <w:pPr>
        <w:pStyle w:val="Textindependent"/>
        <w:spacing w:before="11"/>
        <w:rPr>
          <w:b/>
          <w:sz w:val="1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4746"/>
      </w:tblGrid>
      <w:tr w:rsidR="00B20429">
        <w:trPr>
          <w:trHeight w:val="1812"/>
        </w:trPr>
        <w:tc>
          <w:tcPr>
            <w:tcW w:w="9816" w:type="dxa"/>
            <w:gridSpan w:val="2"/>
            <w:shd w:val="clear" w:color="auto" w:fill="E4B8B7"/>
          </w:tcPr>
          <w:p w:rsidR="00B20429" w:rsidRDefault="00B20429">
            <w:pPr>
              <w:pStyle w:val="TableParagraph"/>
              <w:spacing w:before="11"/>
              <w:jc w:val="left"/>
              <w:rPr>
                <w:b/>
                <w:sz w:val="19"/>
              </w:rPr>
            </w:pPr>
          </w:p>
          <w:p w:rsidR="00B20429" w:rsidRDefault="00947721">
            <w:pPr>
              <w:pStyle w:val="TableParagraph"/>
              <w:spacing w:line="276" w:lineRule="auto"/>
              <w:ind w:left="96" w:right="88"/>
              <w:rPr>
                <w:sz w:val="16"/>
              </w:rPr>
            </w:pPr>
            <w:r>
              <w:rPr>
                <w:sz w:val="16"/>
              </w:rPr>
              <w:t>Capacitat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distingir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dispositius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personals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dispositius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corporatius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(incloent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cicle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certificats),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podent establir criteris diferents segons sigui el dispositiu, de manera que es pot tractar diferent un dispositiu si el model/fabricant no està inclòs en l’inventari que té l’Ajuntament, respecte d’un que sí que es reconegui dins del parc </w:t>
            </w:r>
            <w:r>
              <w:rPr>
                <w:spacing w:val="-2"/>
                <w:sz w:val="16"/>
              </w:rPr>
              <w:t>actual.</w:t>
            </w:r>
          </w:p>
          <w:p w:rsidR="00B20429" w:rsidRDefault="00B20429">
            <w:pPr>
              <w:pStyle w:val="TableParagraph"/>
              <w:spacing w:before="6"/>
              <w:jc w:val="left"/>
              <w:rPr>
                <w:b/>
                <w:sz w:val="23"/>
              </w:rPr>
            </w:pPr>
          </w:p>
          <w:p w:rsidR="00B20429" w:rsidRDefault="00947721">
            <w:pPr>
              <w:pStyle w:val="TableParagraph"/>
              <w:ind w:left="234" w:right="88"/>
              <w:rPr>
                <w:i/>
                <w:sz w:val="14"/>
              </w:rPr>
            </w:pPr>
            <w:r>
              <w:rPr>
                <w:i/>
                <w:sz w:val="14"/>
              </w:rPr>
              <w:t>(Indica</w:t>
            </w:r>
            <w:r>
              <w:rPr>
                <w:i/>
                <w:sz w:val="14"/>
              </w:rPr>
              <w:t>r</w:t>
            </w:r>
            <w:r>
              <w:rPr>
                <w:i/>
                <w:spacing w:val="-6"/>
                <w:sz w:val="14"/>
              </w:rPr>
              <w:t xml:space="preserve"> </w:t>
            </w:r>
            <w:r>
              <w:rPr>
                <w:i/>
                <w:sz w:val="14"/>
              </w:rPr>
              <w:t>amb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“X”</w:t>
            </w:r>
            <w:r>
              <w:rPr>
                <w:i/>
                <w:spacing w:val="-5"/>
                <w:sz w:val="14"/>
              </w:rPr>
              <w:t xml:space="preserve"> </w:t>
            </w:r>
            <w:r>
              <w:rPr>
                <w:i/>
                <w:sz w:val="14"/>
              </w:rPr>
              <w:t>l’opció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proposada)</w:t>
            </w:r>
          </w:p>
        </w:tc>
      </w:tr>
      <w:tr w:rsidR="00B20429">
        <w:trPr>
          <w:trHeight w:val="506"/>
        </w:trPr>
        <w:tc>
          <w:tcPr>
            <w:tcW w:w="5070" w:type="dxa"/>
          </w:tcPr>
          <w:p w:rsidR="00B20429" w:rsidRDefault="00947721">
            <w:pPr>
              <w:pStyle w:val="TableParagraph"/>
              <w:spacing w:before="158"/>
              <w:ind w:left="1970" w:right="198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OFEREIX</w:t>
            </w:r>
          </w:p>
        </w:tc>
        <w:tc>
          <w:tcPr>
            <w:tcW w:w="4746" w:type="dxa"/>
          </w:tcPr>
          <w:p w:rsidR="00B20429" w:rsidRDefault="00947721">
            <w:pPr>
              <w:pStyle w:val="TableParagraph"/>
              <w:spacing w:before="158"/>
              <w:ind w:left="1658" w:right="1667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NO </w:t>
            </w:r>
            <w:r>
              <w:rPr>
                <w:spacing w:val="-2"/>
                <w:sz w:val="16"/>
              </w:rPr>
              <w:t>OFEREIX</w:t>
            </w:r>
          </w:p>
        </w:tc>
      </w:tr>
    </w:tbl>
    <w:p w:rsidR="00B20429" w:rsidRDefault="00B20429">
      <w:pPr>
        <w:rPr>
          <w:sz w:val="16"/>
        </w:rPr>
        <w:sectPr w:rsidR="00B20429">
          <w:pgSz w:w="11910" w:h="16840"/>
          <w:pgMar w:top="1980" w:right="660" w:bottom="620" w:left="1200" w:header="668" w:footer="437" w:gutter="0"/>
          <w:cols w:space="708"/>
        </w:sectPr>
      </w:pPr>
    </w:p>
    <w:p w:rsidR="00B20429" w:rsidRDefault="00947721">
      <w:pPr>
        <w:pStyle w:val="Pargrafdellista"/>
        <w:numPr>
          <w:ilvl w:val="0"/>
          <w:numId w:val="1"/>
        </w:numPr>
        <w:tabs>
          <w:tab w:val="left" w:pos="578"/>
          <w:tab w:val="left" w:pos="1987"/>
          <w:tab w:val="left" w:pos="2459"/>
          <w:tab w:val="left" w:pos="2920"/>
          <w:tab w:val="left" w:pos="4056"/>
          <w:tab w:val="left" w:pos="5412"/>
          <w:tab w:val="left" w:pos="6717"/>
          <w:tab w:val="left" w:pos="8187"/>
          <w:tab w:val="left" w:pos="8662"/>
        </w:tabs>
        <w:spacing w:before="90"/>
        <w:ind w:right="191"/>
        <w:rPr>
          <w:b/>
          <w:sz w:val="18"/>
        </w:rPr>
      </w:pPr>
      <w:bookmarkStart w:id="0" w:name="_GoBack"/>
      <w:bookmarkEnd w:id="0"/>
      <w:r>
        <w:rPr>
          <w:b/>
          <w:spacing w:val="-2"/>
          <w:sz w:val="18"/>
        </w:rPr>
        <w:lastRenderedPageBreak/>
        <w:t>VALORACIÓ</w:t>
      </w:r>
      <w:r>
        <w:rPr>
          <w:b/>
          <w:sz w:val="18"/>
        </w:rPr>
        <w:tab/>
      </w:r>
      <w:r>
        <w:rPr>
          <w:b/>
          <w:spacing w:val="-6"/>
          <w:sz w:val="18"/>
        </w:rPr>
        <w:t>DE</w:t>
      </w:r>
      <w:r>
        <w:rPr>
          <w:b/>
          <w:sz w:val="18"/>
        </w:rPr>
        <w:tab/>
      </w:r>
      <w:r>
        <w:rPr>
          <w:b/>
          <w:spacing w:val="-6"/>
          <w:sz w:val="18"/>
        </w:rPr>
        <w:t>LA</w:t>
      </w:r>
      <w:r>
        <w:rPr>
          <w:b/>
          <w:sz w:val="18"/>
        </w:rPr>
        <w:tab/>
      </w:r>
      <w:r>
        <w:rPr>
          <w:b/>
          <w:spacing w:val="-2"/>
          <w:sz w:val="18"/>
        </w:rPr>
        <w:t>MILLORA</w:t>
      </w:r>
      <w:r>
        <w:rPr>
          <w:b/>
          <w:sz w:val="18"/>
        </w:rPr>
        <w:tab/>
      </w:r>
      <w:r>
        <w:rPr>
          <w:b/>
          <w:spacing w:val="-2"/>
          <w:sz w:val="18"/>
        </w:rPr>
        <w:t>CAPACITAT</w:t>
      </w:r>
      <w:r>
        <w:rPr>
          <w:b/>
          <w:sz w:val="18"/>
        </w:rPr>
        <w:tab/>
      </w:r>
      <w:r>
        <w:rPr>
          <w:b/>
          <w:spacing w:val="-2"/>
          <w:sz w:val="18"/>
        </w:rPr>
        <w:t>D’APLICAR</w:t>
      </w:r>
      <w:r>
        <w:rPr>
          <w:b/>
          <w:sz w:val="18"/>
        </w:rPr>
        <w:tab/>
      </w:r>
      <w:r>
        <w:rPr>
          <w:b/>
          <w:spacing w:val="-2"/>
          <w:sz w:val="18"/>
        </w:rPr>
        <w:t>POLÍTIQUES</w:t>
      </w:r>
      <w:r>
        <w:rPr>
          <w:b/>
          <w:sz w:val="18"/>
        </w:rPr>
        <w:tab/>
      </w:r>
      <w:r>
        <w:rPr>
          <w:b/>
          <w:spacing w:val="-6"/>
          <w:sz w:val="18"/>
        </w:rPr>
        <w:t>DE</w:t>
      </w:r>
      <w:r>
        <w:rPr>
          <w:b/>
          <w:sz w:val="18"/>
        </w:rPr>
        <w:tab/>
      </w:r>
      <w:r>
        <w:rPr>
          <w:b/>
          <w:spacing w:val="-2"/>
          <w:sz w:val="18"/>
        </w:rPr>
        <w:t>SEGURETAT DIFERENCIADES</w:t>
      </w:r>
    </w:p>
    <w:p w:rsidR="00B20429" w:rsidRDefault="00B20429">
      <w:pPr>
        <w:pStyle w:val="Textindependent"/>
        <w:spacing w:before="10" w:after="1"/>
        <w:rPr>
          <w:b/>
          <w:sz w:val="1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4746"/>
      </w:tblGrid>
      <w:tr w:rsidR="00B20429">
        <w:trPr>
          <w:trHeight w:val="1809"/>
        </w:trPr>
        <w:tc>
          <w:tcPr>
            <w:tcW w:w="9816" w:type="dxa"/>
            <w:gridSpan w:val="2"/>
            <w:shd w:val="clear" w:color="auto" w:fill="E4B8B7"/>
          </w:tcPr>
          <w:p w:rsidR="00B20429" w:rsidRDefault="00B20429">
            <w:pPr>
              <w:pStyle w:val="TableParagraph"/>
              <w:jc w:val="left"/>
              <w:rPr>
                <w:b/>
                <w:sz w:val="20"/>
              </w:rPr>
            </w:pPr>
          </w:p>
          <w:p w:rsidR="00B20429" w:rsidRDefault="00B20429">
            <w:pPr>
              <w:pStyle w:val="TableParagraph"/>
              <w:spacing w:before="10"/>
              <w:jc w:val="left"/>
              <w:rPr>
                <w:b/>
                <w:sz w:val="17"/>
              </w:rPr>
            </w:pPr>
          </w:p>
          <w:p w:rsidR="00B20429" w:rsidRDefault="00947721">
            <w:pPr>
              <w:pStyle w:val="TableParagraph"/>
              <w:spacing w:before="1" w:line="276" w:lineRule="auto"/>
              <w:ind w:left="177" w:right="173" w:hanging="2"/>
              <w:rPr>
                <w:sz w:val="16"/>
              </w:rPr>
            </w:pPr>
            <w:r>
              <w:rPr>
                <w:sz w:val="16"/>
              </w:rPr>
              <w:t xml:space="preserve">Capacitat de detectar si l’accés es produeix a través d’algun </w:t>
            </w:r>
            <w:proofErr w:type="spellStart"/>
            <w:r>
              <w:rPr>
                <w:sz w:val="16"/>
              </w:rPr>
              <w:t>anonimitzador</w:t>
            </w:r>
            <w:proofErr w:type="spellEnd"/>
            <w:r>
              <w:rPr>
                <w:sz w:val="16"/>
              </w:rPr>
              <w:t xml:space="preserve"> o qualsevol altre criteri que pugui incrementar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reduir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risc,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permetre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polítiques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seguretat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diferenciades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siguin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aquestes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més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 menys estrictes en funció del grau de confiança que s’hagi determinat.</w:t>
            </w:r>
          </w:p>
          <w:p w:rsidR="00B20429" w:rsidRDefault="00B20429">
            <w:pPr>
              <w:pStyle w:val="TableParagraph"/>
              <w:spacing w:before="7"/>
              <w:jc w:val="left"/>
              <w:rPr>
                <w:b/>
                <w:sz w:val="23"/>
              </w:rPr>
            </w:pPr>
          </w:p>
          <w:p w:rsidR="00B20429" w:rsidRDefault="00947721">
            <w:pPr>
              <w:pStyle w:val="TableParagraph"/>
              <w:spacing w:before="1"/>
              <w:ind w:left="234" w:right="88"/>
              <w:rPr>
                <w:i/>
                <w:sz w:val="14"/>
              </w:rPr>
            </w:pPr>
            <w:r>
              <w:rPr>
                <w:i/>
                <w:sz w:val="14"/>
              </w:rPr>
              <w:t>(Indicar</w:t>
            </w:r>
            <w:r>
              <w:rPr>
                <w:i/>
                <w:spacing w:val="-6"/>
                <w:sz w:val="14"/>
              </w:rPr>
              <w:t xml:space="preserve"> </w:t>
            </w:r>
            <w:r>
              <w:rPr>
                <w:i/>
                <w:sz w:val="14"/>
              </w:rPr>
              <w:t>amb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“X”</w:t>
            </w:r>
            <w:r>
              <w:rPr>
                <w:i/>
                <w:spacing w:val="-5"/>
                <w:sz w:val="14"/>
              </w:rPr>
              <w:t xml:space="preserve"> </w:t>
            </w:r>
            <w:r>
              <w:rPr>
                <w:i/>
                <w:sz w:val="14"/>
              </w:rPr>
              <w:t>l’opció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proposada)</w:t>
            </w:r>
          </w:p>
        </w:tc>
      </w:tr>
      <w:tr w:rsidR="00B20429">
        <w:trPr>
          <w:trHeight w:val="503"/>
        </w:trPr>
        <w:tc>
          <w:tcPr>
            <w:tcW w:w="5070" w:type="dxa"/>
          </w:tcPr>
          <w:p w:rsidR="00B20429" w:rsidRDefault="00947721">
            <w:pPr>
              <w:pStyle w:val="TableParagraph"/>
              <w:spacing w:before="158"/>
              <w:ind w:left="1970" w:right="198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OFEREIX</w:t>
            </w:r>
          </w:p>
        </w:tc>
        <w:tc>
          <w:tcPr>
            <w:tcW w:w="4746" w:type="dxa"/>
          </w:tcPr>
          <w:p w:rsidR="00B20429" w:rsidRDefault="00947721">
            <w:pPr>
              <w:pStyle w:val="TableParagraph"/>
              <w:spacing w:before="158"/>
              <w:ind w:left="1658" w:right="1667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NO </w:t>
            </w:r>
            <w:r>
              <w:rPr>
                <w:spacing w:val="-2"/>
                <w:sz w:val="16"/>
              </w:rPr>
              <w:t>OFEREIX</w:t>
            </w:r>
          </w:p>
        </w:tc>
      </w:tr>
    </w:tbl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spacing w:before="3"/>
        <w:rPr>
          <w:b/>
          <w:sz w:val="18"/>
        </w:rPr>
      </w:pPr>
    </w:p>
    <w:p w:rsidR="00B20429" w:rsidRDefault="00947721">
      <w:pPr>
        <w:pStyle w:val="Pargrafdellista"/>
        <w:numPr>
          <w:ilvl w:val="0"/>
          <w:numId w:val="1"/>
        </w:numPr>
        <w:tabs>
          <w:tab w:val="left" w:pos="578"/>
        </w:tabs>
        <w:rPr>
          <w:b/>
          <w:sz w:val="18"/>
        </w:rPr>
      </w:pPr>
      <w:r>
        <w:rPr>
          <w:b/>
          <w:sz w:val="18"/>
        </w:rPr>
        <w:t>VALORACIÓ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CAPACITAT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D’EXPOSAR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APLICACIONS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INTERNES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NÚVOL</w:t>
      </w:r>
    </w:p>
    <w:p w:rsidR="00B20429" w:rsidRDefault="00B20429">
      <w:pPr>
        <w:pStyle w:val="Textindependent"/>
        <w:spacing w:before="9"/>
        <w:rPr>
          <w:b/>
          <w:sz w:val="17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4746"/>
      </w:tblGrid>
      <w:tr w:rsidR="00B20429">
        <w:trPr>
          <w:trHeight w:val="1168"/>
        </w:trPr>
        <w:tc>
          <w:tcPr>
            <w:tcW w:w="9816" w:type="dxa"/>
            <w:gridSpan w:val="2"/>
            <w:shd w:val="clear" w:color="auto" w:fill="E4B8B7"/>
          </w:tcPr>
          <w:p w:rsidR="00B20429" w:rsidRDefault="00B20429"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 w:rsidR="00B20429" w:rsidRDefault="00947721">
            <w:pPr>
              <w:pStyle w:val="TableParagraph"/>
              <w:ind w:left="241" w:right="88"/>
              <w:rPr>
                <w:sz w:val="16"/>
              </w:rPr>
            </w:pPr>
            <w:r>
              <w:rPr>
                <w:sz w:val="16"/>
              </w:rPr>
              <w:t>Capacitat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d’exposar aplicacions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internes,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IaaS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SaaS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 portal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núvol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amb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accés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identitat, dispositius confiables i postura de seguretat dels dispositius.</w:t>
            </w:r>
          </w:p>
          <w:p w:rsidR="00B20429" w:rsidRDefault="00947721">
            <w:pPr>
              <w:pStyle w:val="TableParagraph"/>
              <w:spacing w:before="166"/>
              <w:ind w:left="234" w:right="88"/>
              <w:rPr>
                <w:i/>
                <w:sz w:val="14"/>
              </w:rPr>
            </w:pPr>
            <w:r>
              <w:rPr>
                <w:i/>
                <w:sz w:val="14"/>
              </w:rPr>
              <w:t>(Indicar</w:t>
            </w:r>
            <w:r>
              <w:rPr>
                <w:i/>
                <w:spacing w:val="-6"/>
                <w:sz w:val="14"/>
              </w:rPr>
              <w:t xml:space="preserve"> </w:t>
            </w:r>
            <w:r>
              <w:rPr>
                <w:i/>
                <w:sz w:val="14"/>
              </w:rPr>
              <w:t>amb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z w:val="14"/>
              </w:rPr>
              <w:t>“X”</w:t>
            </w:r>
            <w:r>
              <w:rPr>
                <w:i/>
                <w:spacing w:val="-5"/>
                <w:sz w:val="14"/>
              </w:rPr>
              <w:t xml:space="preserve"> </w:t>
            </w:r>
            <w:r>
              <w:rPr>
                <w:i/>
                <w:sz w:val="14"/>
              </w:rPr>
              <w:t>l’opció</w:t>
            </w:r>
            <w:r>
              <w:rPr>
                <w:i/>
                <w:spacing w:val="-4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proposada)</w:t>
            </w:r>
          </w:p>
        </w:tc>
      </w:tr>
      <w:tr w:rsidR="00B20429">
        <w:trPr>
          <w:trHeight w:val="503"/>
        </w:trPr>
        <w:tc>
          <w:tcPr>
            <w:tcW w:w="5070" w:type="dxa"/>
          </w:tcPr>
          <w:p w:rsidR="00B20429" w:rsidRDefault="00947721">
            <w:pPr>
              <w:pStyle w:val="TableParagraph"/>
              <w:spacing w:before="155"/>
              <w:ind w:left="1970" w:right="1982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OFEREIX</w:t>
            </w:r>
          </w:p>
        </w:tc>
        <w:tc>
          <w:tcPr>
            <w:tcW w:w="4746" w:type="dxa"/>
          </w:tcPr>
          <w:p w:rsidR="00B20429" w:rsidRDefault="00947721">
            <w:pPr>
              <w:pStyle w:val="TableParagraph"/>
              <w:spacing w:before="155"/>
              <w:ind w:left="1658" w:right="1667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NO </w:t>
            </w:r>
            <w:r>
              <w:rPr>
                <w:spacing w:val="-2"/>
                <w:sz w:val="16"/>
              </w:rPr>
              <w:t>OFEREIX</w:t>
            </w:r>
          </w:p>
        </w:tc>
      </w:tr>
    </w:tbl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rPr>
          <w:b/>
          <w:sz w:val="22"/>
        </w:rPr>
      </w:pPr>
    </w:p>
    <w:p w:rsidR="00B20429" w:rsidRDefault="00B20429">
      <w:pPr>
        <w:pStyle w:val="Textindependent"/>
        <w:spacing w:before="3"/>
        <w:rPr>
          <w:b/>
          <w:sz w:val="28"/>
        </w:rPr>
      </w:pPr>
    </w:p>
    <w:p w:rsidR="00B20429" w:rsidRDefault="00947721">
      <w:pPr>
        <w:pStyle w:val="Textindependent"/>
        <w:ind w:left="218" w:right="190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20429" w:rsidRDefault="00B20429">
      <w:pPr>
        <w:pStyle w:val="Textindependent"/>
        <w:rPr>
          <w:sz w:val="24"/>
        </w:rPr>
      </w:pPr>
    </w:p>
    <w:p w:rsidR="00B20429" w:rsidRDefault="00B20429">
      <w:pPr>
        <w:pStyle w:val="Textindependent"/>
        <w:rPr>
          <w:sz w:val="24"/>
        </w:rPr>
      </w:pPr>
    </w:p>
    <w:p w:rsidR="00B20429" w:rsidRDefault="00B20429">
      <w:pPr>
        <w:pStyle w:val="Textindependent"/>
        <w:rPr>
          <w:sz w:val="32"/>
        </w:rPr>
      </w:pPr>
    </w:p>
    <w:p w:rsidR="00B20429" w:rsidRDefault="00947721">
      <w:pPr>
        <w:pStyle w:val="Textindependent"/>
        <w:ind w:left="2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sectPr w:rsidR="00B20429">
      <w:pgSz w:w="11910" w:h="16840"/>
      <w:pgMar w:top="1980" w:right="660" w:bottom="620" w:left="12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47721">
      <w:r>
        <w:separator/>
      </w:r>
    </w:p>
  </w:endnote>
  <w:endnote w:type="continuationSeparator" w:id="0">
    <w:p w:rsidR="00000000" w:rsidRDefault="00947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47721">
      <w:r>
        <w:separator/>
      </w:r>
    </w:p>
  </w:footnote>
  <w:footnote w:type="continuationSeparator" w:id="0">
    <w:p w:rsidR="00000000" w:rsidRDefault="00947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429" w:rsidRDefault="00947721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59840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60352" behindDoc="1" locked="0" layoutInCell="1" allowOverlap="1">
              <wp:simplePos x="0" y="0"/>
              <wp:positionH relativeFrom="page">
                <wp:posOffset>1045260</wp:posOffset>
              </wp:positionH>
              <wp:positionV relativeFrom="page">
                <wp:posOffset>781832</wp:posOffset>
              </wp:positionV>
              <wp:extent cx="1658620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20429" w:rsidRDefault="00947721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B20429" w:rsidRDefault="00947721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1.561584pt;width:130.6pt;height:20.350pt;mso-position-horizontal-relative:page;mso-position-vertical-relative:page;z-index:-1585612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53AC8"/>
    <w:multiLevelType w:val="hybridMultilevel"/>
    <w:tmpl w:val="7D76A33A"/>
    <w:lvl w:ilvl="0" w:tplc="6880685A"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BFC8E04A">
      <w:numFmt w:val="bullet"/>
      <w:lvlText w:val="•"/>
      <w:lvlJc w:val="left"/>
      <w:pPr>
        <w:ind w:left="1526" w:hanging="360"/>
      </w:pPr>
      <w:rPr>
        <w:rFonts w:hint="default"/>
        <w:lang w:val="ca-ES" w:eastAsia="en-US" w:bidi="ar-SA"/>
      </w:rPr>
    </w:lvl>
    <w:lvl w:ilvl="2" w:tplc="37A6577E">
      <w:numFmt w:val="bullet"/>
      <w:lvlText w:val="•"/>
      <w:lvlJc w:val="left"/>
      <w:pPr>
        <w:ind w:left="2473" w:hanging="360"/>
      </w:pPr>
      <w:rPr>
        <w:rFonts w:hint="default"/>
        <w:lang w:val="ca-ES" w:eastAsia="en-US" w:bidi="ar-SA"/>
      </w:rPr>
    </w:lvl>
    <w:lvl w:ilvl="3" w:tplc="E0909832">
      <w:numFmt w:val="bullet"/>
      <w:lvlText w:val="•"/>
      <w:lvlJc w:val="left"/>
      <w:pPr>
        <w:ind w:left="3419" w:hanging="360"/>
      </w:pPr>
      <w:rPr>
        <w:rFonts w:hint="default"/>
        <w:lang w:val="ca-ES" w:eastAsia="en-US" w:bidi="ar-SA"/>
      </w:rPr>
    </w:lvl>
    <w:lvl w:ilvl="4" w:tplc="31201214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CCCAEE30">
      <w:numFmt w:val="bullet"/>
      <w:lvlText w:val="•"/>
      <w:lvlJc w:val="left"/>
      <w:pPr>
        <w:ind w:left="5313" w:hanging="360"/>
      </w:pPr>
      <w:rPr>
        <w:rFonts w:hint="default"/>
        <w:lang w:val="ca-ES" w:eastAsia="en-US" w:bidi="ar-SA"/>
      </w:rPr>
    </w:lvl>
    <w:lvl w:ilvl="6" w:tplc="35F2004C">
      <w:numFmt w:val="bullet"/>
      <w:lvlText w:val="•"/>
      <w:lvlJc w:val="left"/>
      <w:pPr>
        <w:ind w:left="6259" w:hanging="360"/>
      </w:pPr>
      <w:rPr>
        <w:rFonts w:hint="default"/>
        <w:lang w:val="ca-ES" w:eastAsia="en-US" w:bidi="ar-SA"/>
      </w:rPr>
    </w:lvl>
    <w:lvl w:ilvl="7" w:tplc="A8682C8C">
      <w:numFmt w:val="bullet"/>
      <w:lvlText w:val="•"/>
      <w:lvlJc w:val="left"/>
      <w:pPr>
        <w:ind w:left="7206" w:hanging="360"/>
      </w:pPr>
      <w:rPr>
        <w:rFonts w:hint="default"/>
        <w:lang w:val="ca-ES" w:eastAsia="en-US" w:bidi="ar-SA"/>
      </w:rPr>
    </w:lvl>
    <w:lvl w:ilvl="8" w:tplc="5E86BC34">
      <w:numFmt w:val="bullet"/>
      <w:lvlText w:val="•"/>
      <w:lvlJc w:val="left"/>
      <w:pPr>
        <w:ind w:left="8153" w:hanging="360"/>
      </w:pPr>
      <w:rPr>
        <w:rFonts w:hint="default"/>
        <w:lang w:val="ca-ES" w:eastAsia="en-US" w:bidi="ar-SA"/>
      </w:rPr>
    </w:lvl>
  </w:abstractNum>
  <w:abstractNum w:abstractNumId="1">
    <w:nsid w:val="62FA6A81"/>
    <w:multiLevelType w:val="hybridMultilevel"/>
    <w:tmpl w:val="4A32DF3A"/>
    <w:lvl w:ilvl="0" w:tplc="40DA4EC2">
      <w:start w:val="1"/>
      <w:numFmt w:val="upperLetter"/>
      <w:lvlText w:val="%1."/>
      <w:lvlJc w:val="left"/>
      <w:pPr>
        <w:ind w:left="938" w:hanging="360"/>
        <w:jc w:val="left"/>
      </w:pPr>
      <w:rPr>
        <w:rFonts w:hint="default"/>
        <w:spacing w:val="-2"/>
        <w:w w:val="99"/>
        <w:lang w:val="ca-ES" w:eastAsia="en-US" w:bidi="ar-SA"/>
      </w:rPr>
    </w:lvl>
    <w:lvl w:ilvl="1" w:tplc="02221FF8">
      <w:numFmt w:val="bullet"/>
      <w:lvlText w:val="•"/>
      <w:lvlJc w:val="left"/>
      <w:pPr>
        <w:ind w:left="1850" w:hanging="360"/>
      </w:pPr>
      <w:rPr>
        <w:rFonts w:hint="default"/>
        <w:lang w:val="ca-ES" w:eastAsia="en-US" w:bidi="ar-SA"/>
      </w:rPr>
    </w:lvl>
    <w:lvl w:ilvl="2" w:tplc="E4702AF4">
      <w:numFmt w:val="bullet"/>
      <w:lvlText w:val="•"/>
      <w:lvlJc w:val="left"/>
      <w:pPr>
        <w:ind w:left="2761" w:hanging="360"/>
      </w:pPr>
      <w:rPr>
        <w:rFonts w:hint="default"/>
        <w:lang w:val="ca-ES" w:eastAsia="en-US" w:bidi="ar-SA"/>
      </w:rPr>
    </w:lvl>
    <w:lvl w:ilvl="3" w:tplc="433E115C">
      <w:numFmt w:val="bullet"/>
      <w:lvlText w:val="•"/>
      <w:lvlJc w:val="left"/>
      <w:pPr>
        <w:ind w:left="3671" w:hanging="360"/>
      </w:pPr>
      <w:rPr>
        <w:rFonts w:hint="default"/>
        <w:lang w:val="ca-ES" w:eastAsia="en-US" w:bidi="ar-SA"/>
      </w:rPr>
    </w:lvl>
    <w:lvl w:ilvl="4" w:tplc="7DEC60AA">
      <w:numFmt w:val="bullet"/>
      <w:lvlText w:val="•"/>
      <w:lvlJc w:val="left"/>
      <w:pPr>
        <w:ind w:left="4582" w:hanging="360"/>
      </w:pPr>
      <w:rPr>
        <w:rFonts w:hint="default"/>
        <w:lang w:val="ca-ES" w:eastAsia="en-US" w:bidi="ar-SA"/>
      </w:rPr>
    </w:lvl>
    <w:lvl w:ilvl="5" w:tplc="DA6AC0F0">
      <w:numFmt w:val="bullet"/>
      <w:lvlText w:val="•"/>
      <w:lvlJc w:val="left"/>
      <w:pPr>
        <w:ind w:left="5493" w:hanging="360"/>
      </w:pPr>
      <w:rPr>
        <w:rFonts w:hint="default"/>
        <w:lang w:val="ca-ES" w:eastAsia="en-US" w:bidi="ar-SA"/>
      </w:rPr>
    </w:lvl>
    <w:lvl w:ilvl="6" w:tplc="4F4EC81C">
      <w:numFmt w:val="bullet"/>
      <w:lvlText w:val="•"/>
      <w:lvlJc w:val="left"/>
      <w:pPr>
        <w:ind w:left="6403" w:hanging="360"/>
      </w:pPr>
      <w:rPr>
        <w:rFonts w:hint="default"/>
        <w:lang w:val="ca-ES" w:eastAsia="en-US" w:bidi="ar-SA"/>
      </w:rPr>
    </w:lvl>
    <w:lvl w:ilvl="7" w:tplc="6E4CDE78">
      <w:numFmt w:val="bullet"/>
      <w:lvlText w:val="•"/>
      <w:lvlJc w:val="left"/>
      <w:pPr>
        <w:ind w:left="7314" w:hanging="360"/>
      </w:pPr>
      <w:rPr>
        <w:rFonts w:hint="default"/>
        <w:lang w:val="ca-ES" w:eastAsia="en-US" w:bidi="ar-SA"/>
      </w:rPr>
    </w:lvl>
    <w:lvl w:ilvl="8" w:tplc="36A0221E">
      <w:numFmt w:val="bullet"/>
      <w:lvlText w:val="•"/>
      <w:lvlJc w:val="left"/>
      <w:pPr>
        <w:ind w:left="8225" w:hanging="360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20429"/>
    <w:rsid w:val="00947721"/>
    <w:rsid w:val="00B2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936" w:hanging="35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 w:line="291" w:lineRule="exact"/>
      <w:ind w:left="922" w:right="89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57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94772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4772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47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7721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936" w:hanging="358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 w:line="291" w:lineRule="exact"/>
      <w:ind w:left="922" w:right="89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57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94772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4772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47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772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698</Words>
  <Characters>3982</Characters>
  <Application>Microsoft Office Word</Application>
  <DocSecurity>0</DocSecurity>
  <Lines>33</Lines>
  <Paragraphs>9</Paragraphs>
  <ScaleCrop>false</ScaleCrop>
  <Company>IMI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2023-07-11T09:44:00Z</dcterms:created>
  <dcterms:modified xsi:type="dcterms:W3CDTF">2023-07-11T09:51:00Z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