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DCA" w:rsidRDefault="0087710D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7DCA" w:rsidRDefault="0087710D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07DCA" w:rsidRDefault="0087710D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07DCA" w:rsidRDefault="00A07DCA">
      <w:pPr>
        <w:pStyle w:val="Textindependent"/>
        <w:spacing w:before="6"/>
        <w:rPr>
          <w:rFonts w:ascii="Arial"/>
          <w:i/>
          <w:sz w:val="28"/>
        </w:rPr>
      </w:pPr>
    </w:p>
    <w:p w:rsidR="00A07DCA" w:rsidRDefault="0087710D">
      <w:pPr>
        <w:pStyle w:val="Ttol"/>
        <w:spacing w:before="100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A07DCA" w:rsidRDefault="0087710D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A07DCA" w:rsidRDefault="00A07DCA">
      <w:pPr>
        <w:pStyle w:val="Textindependent"/>
        <w:rPr>
          <w:b/>
          <w:sz w:val="28"/>
        </w:rPr>
      </w:pPr>
    </w:p>
    <w:p w:rsidR="00A07DCA" w:rsidRDefault="00A07DCA">
      <w:pPr>
        <w:pStyle w:val="Textindependent"/>
        <w:spacing w:before="2"/>
        <w:rPr>
          <w:b/>
          <w:sz w:val="32"/>
        </w:rPr>
      </w:pPr>
    </w:p>
    <w:p w:rsidR="00A07DCA" w:rsidRDefault="0087710D">
      <w:pPr>
        <w:pStyle w:val="Textindependent"/>
        <w:tabs>
          <w:tab w:val="left" w:leader="dot" w:pos="9500"/>
        </w:tabs>
        <w:spacing w:line="243" w:lineRule="exact"/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2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A07DCA" w:rsidRDefault="0087710D">
      <w:pPr>
        <w:pStyle w:val="Textindependent"/>
        <w:tabs>
          <w:tab w:val="left" w:pos="1710"/>
          <w:tab w:val="left" w:pos="2187"/>
          <w:tab w:val="left" w:pos="3400"/>
          <w:tab w:val="left" w:pos="8650"/>
          <w:tab w:val="left" w:pos="9231"/>
        </w:tabs>
        <w:spacing w:line="242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A07DCA" w:rsidRDefault="0087710D">
      <w:pPr>
        <w:pStyle w:val="Textindependent"/>
        <w:tabs>
          <w:tab w:val="left" w:leader="dot" w:pos="9306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A07DCA" w:rsidRDefault="0087710D">
      <w:pPr>
        <w:pStyle w:val="Textindependent"/>
        <w:tabs>
          <w:tab w:val="left" w:pos="1428"/>
          <w:tab w:val="left" w:pos="2873"/>
          <w:tab w:val="left" w:pos="5323"/>
          <w:tab w:val="left" w:pos="6492"/>
          <w:tab w:val="left" w:pos="8775"/>
        </w:tabs>
        <w:spacing w:line="243" w:lineRule="exact"/>
        <w:ind w:left="118"/>
      </w:pP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:rsidR="00A07DCA" w:rsidRDefault="0087710D">
      <w:pPr>
        <w:pStyle w:val="Textindependent"/>
        <w:tabs>
          <w:tab w:val="left" w:leader="dot" w:pos="9117"/>
        </w:tabs>
        <w:spacing w:before="2"/>
        <w:ind w:left="118"/>
      </w:pPr>
      <w:r>
        <w:rPr>
          <w:spacing w:val="-2"/>
        </w:rPr>
        <w:t>..............................................................</w:t>
      </w:r>
      <w:r>
        <w:rPr>
          <w:spacing w:val="-2"/>
        </w:rPr>
        <w:t>.....</w:t>
      </w:r>
      <w:r>
        <w:rPr>
          <w:spacing w:val="26"/>
        </w:rPr>
        <w:t xml:space="preserve"> </w:t>
      </w:r>
      <w:r>
        <w:rPr>
          <w:spacing w:val="-2"/>
        </w:rPr>
        <w:t>amb</w:t>
      </w:r>
      <w:r>
        <w:rPr>
          <w:spacing w:val="29"/>
        </w:rPr>
        <w:t xml:space="preserve"> </w:t>
      </w:r>
      <w:r>
        <w:rPr>
          <w:spacing w:val="-2"/>
        </w:rPr>
        <w:t>NIF</w:t>
      </w:r>
      <w:r>
        <w:rPr>
          <w:spacing w:val="32"/>
        </w:rPr>
        <w:t xml:space="preserve"> </w:t>
      </w:r>
      <w:r>
        <w:rPr>
          <w:spacing w:val="-4"/>
        </w:rPr>
        <w:t>núm.</w:t>
      </w:r>
      <w:r>
        <w:tab/>
      </w:r>
      <w:r>
        <w:rPr>
          <w:spacing w:val="-5"/>
        </w:rPr>
        <w:t>;</w:t>
      </w:r>
      <w:r>
        <w:rPr>
          <w:spacing w:val="-5"/>
          <w:vertAlign w:val="superscript"/>
        </w:rPr>
        <w:t>2</w:t>
      </w:r>
    </w:p>
    <w:p w:rsidR="00A07DCA" w:rsidRDefault="00A07DCA">
      <w:pPr>
        <w:pStyle w:val="Textindependent"/>
        <w:rPr>
          <w:sz w:val="26"/>
        </w:rPr>
      </w:pPr>
    </w:p>
    <w:p w:rsidR="00A07DCA" w:rsidRDefault="0087710D">
      <w:pPr>
        <w:spacing w:before="171"/>
        <w:ind w:left="252" w:right="246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A07DCA" w:rsidRDefault="00A07DCA">
      <w:pPr>
        <w:pStyle w:val="Textindependent"/>
        <w:spacing w:before="11"/>
        <w:rPr>
          <w:b/>
          <w:sz w:val="19"/>
        </w:rPr>
      </w:pPr>
    </w:p>
    <w:p w:rsidR="00A07DCA" w:rsidRDefault="0087710D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05"/>
        <w:jc w:val="both"/>
        <w:rPr>
          <w:sz w:val="20"/>
        </w:rPr>
      </w:pPr>
      <w:r>
        <w:rPr>
          <w:sz w:val="20"/>
        </w:rPr>
        <w:t xml:space="preserve">La voluntat de constituir una UTE per a participar en el procés de licitació que té per objecte els </w:t>
      </w:r>
      <w:r>
        <w:rPr>
          <w:i/>
          <w:sz w:val="20"/>
        </w:rPr>
        <w:t>serveis d’oficina tècnica de suport als contractes de manteniment</w:t>
      </w:r>
      <w:r>
        <w:rPr>
          <w:i/>
          <w:sz w:val="20"/>
        </w:rPr>
        <w:t xml:space="preserve"> d’aplicacions i a les unitats de servei (OTSC) de l’Institut Municipal d’Informàtica de l’Ajuntament de Barcelona, amb mesures de contractació pública sostenible, núm. Expedient 23000074 </w:t>
      </w:r>
      <w:r>
        <w:rPr>
          <w:sz w:val="20"/>
        </w:rPr>
        <w:t xml:space="preserve">amb el següent percentatge de participació en l’execució del </w:t>
      </w:r>
      <w:r>
        <w:rPr>
          <w:spacing w:val="-2"/>
          <w:sz w:val="20"/>
        </w:rPr>
        <w:t>contrac</w:t>
      </w:r>
      <w:r>
        <w:rPr>
          <w:spacing w:val="-2"/>
          <w:sz w:val="20"/>
        </w:rPr>
        <w:t>te:</w:t>
      </w:r>
    </w:p>
    <w:p w:rsidR="00A07DCA" w:rsidRDefault="0087710D">
      <w:pPr>
        <w:pStyle w:val="Textindependent"/>
        <w:spacing w:line="243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A07DCA" w:rsidRDefault="0087710D">
      <w:pPr>
        <w:pStyle w:val="Textindependent"/>
        <w:tabs>
          <w:tab w:val="right" w:leader="dot" w:pos="9512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A07DCA" w:rsidRDefault="00A07DCA">
      <w:pPr>
        <w:pStyle w:val="Textindependent"/>
        <w:spacing w:before="1"/>
      </w:pPr>
    </w:p>
    <w:p w:rsidR="00A07DCA" w:rsidRDefault="0087710D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A07DCA" w:rsidRDefault="00A07DCA">
      <w:pPr>
        <w:pStyle w:val="Textindependent"/>
      </w:pPr>
    </w:p>
    <w:p w:rsidR="00A07DCA" w:rsidRDefault="0087710D">
      <w:pPr>
        <w:pStyle w:val="Pargrafdellista"/>
        <w:numPr>
          <w:ilvl w:val="0"/>
          <w:numId w:val="1"/>
        </w:numPr>
        <w:tabs>
          <w:tab w:val="left" w:pos="836"/>
        </w:tabs>
        <w:ind w:left="836" w:hanging="358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designen</w:t>
      </w:r>
      <w:r>
        <w:rPr>
          <w:spacing w:val="2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 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 procés de licitació al/la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A07DCA" w:rsidRDefault="0087710D">
      <w:pPr>
        <w:pStyle w:val="Textindependent"/>
        <w:tabs>
          <w:tab w:val="left" w:pos="7039"/>
          <w:tab w:val="left" w:pos="8162"/>
          <w:tab w:val="left" w:pos="9227"/>
        </w:tabs>
        <w:spacing w:before="36"/>
        <w:ind w:left="838"/>
      </w:pPr>
      <w:r>
        <w:rPr>
          <w:spacing w:val="-2"/>
        </w:rPr>
        <w:t>............</w:t>
      </w:r>
      <w:r>
        <w:rPr>
          <w:spacing w:val="-2"/>
        </w:rPr>
        <w:t>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A07DCA" w:rsidRDefault="0087710D">
      <w:pPr>
        <w:spacing w:before="37"/>
        <w:ind w:left="838"/>
        <w:rPr>
          <w:sz w:val="20"/>
        </w:rPr>
      </w:pPr>
      <w:r>
        <w:rPr>
          <w:spacing w:val="-2"/>
          <w:sz w:val="20"/>
        </w:rPr>
        <w:t>..............................</w:t>
      </w:r>
    </w:p>
    <w:p w:rsidR="00A07DCA" w:rsidRDefault="00A07DCA">
      <w:pPr>
        <w:pStyle w:val="Textindependent"/>
        <w:spacing w:before="1"/>
        <w:rPr>
          <w:sz w:val="23"/>
        </w:rPr>
      </w:pPr>
    </w:p>
    <w:p w:rsidR="00A07DCA" w:rsidRDefault="0087710D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A07DCA" w:rsidRDefault="0087710D">
      <w:pPr>
        <w:pStyle w:val="Textindependent"/>
        <w:spacing w:before="35"/>
        <w:ind w:left="838"/>
      </w:pPr>
      <w:r>
        <w:t>................................................................</w:t>
      </w:r>
      <w:r>
        <w:rPr>
          <w:spacing w:val="29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8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A07DCA" w:rsidRDefault="0087710D">
      <w:pPr>
        <w:pStyle w:val="Textindependent"/>
        <w:spacing w:before="38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A07DCA" w:rsidRDefault="0087710D">
      <w:pPr>
        <w:pStyle w:val="Textindependent"/>
        <w:tabs>
          <w:tab w:val="left" w:pos="1515"/>
          <w:tab w:val="left" w:pos="2256"/>
          <w:tab w:val="left" w:pos="5110"/>
          <w:tab w:val="left" w:pos="6218"/>
          <w:tab w:val="left" w:pos="6895"/>
          <w:tab w:val="left" w:pos="7969"/>
          <w:tab w:val="left" w:pos="9372"/>
        </w:tabs>
        <w:spacing w:before="35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A07DCA" w:rsidRDefault="0087710D">
      <w:pPr>
        <w:spacing w:before="38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</w:t>
      </w:r>
      <w:r>
        <w:rPr>
          <w:spacing w:val="-2"/>
          <w:sz w:val="20"/>
        </w:rPr>
        <w:t>............</w:t>
      </w:r>
    </w:p>
    <w:p w:rsidR="00A07DCA" w:rsidRDefault="00A07DCA">
      <w:pPr>
        <w:pStyle w:val="Textindependent"/>
        <w:rPr>
          <w:sz w:val="24"/>
        </w:rPr>
      </w:pPr>
    </w:p>
    <w:p w:rsidR="00A07DCA" w:rsidRDefault="00A07DCA">
      <w:pPr>
        <w:pStyle w:val="Textindependent"/>
        <w:rPr>
          <w:sz w:val="24"/>
        </w:rPr>
      </w:pPr>
    </w:p>
    <w:p w:rsidR="00A07DCA" w:rsidRDefault="00A07DCA">
      <w:pPr>
        <w:pStyle w:val="Textindependent"/>
        <w:spacing w:before="11"/>
        <w:rPr>
          <w:sz w:val="34"/>
        </w:rPr>
      </w:pPr>
    </w:p>
    <w:p w:rsidR="00A07DCA" w:rsidRDefault="0087710D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A07DCA" w:rsidRDefault="00A07DCA">
      <w:pPr>
        <w:pStyle w:val="Textindependent"/>
        <w:rPr>
          <w:sz w:val="24"/>
        </w:rPr>
      </w:pPr>
    </w:p>
    <w:p w:rsidR="00A07DCA" w:rsidRDefault="0087710D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A07DCA" w:rsidRDefault="00A07DCA">
      <w:pPr>
        <w:pStyle w:val="Textindependent"/>
      </w:pPr>
    </w:p>
    <w:p w:rsidR="00A07DCA" w:rsidRDefault="00A07DCA">
      <w:pPr>
        <w:pStyle w:val="Textindependent"/>
      </w:pPr>
    </w:p>
    <w:p w:rsidR="00A07DCA" w:rsidRDefault="00A07DCA">
      <w:pPr>
        <w:pStyle w:val="Textindependent"/>
      </w:pPr>
    </w:p>
    <w:p w:rsidR="00A07DCA" w:rsidRDefault="00A07DCA">
      <w:pPr>
        <w:pStyle w:val="Textindependent"/>
      </w:pPr>
    </w:p>
    <w:p w:rsidR="00A07DCA" w:rsidRDefault="00A07DCA">
      <w:pPr>
        <w:pStyle w:val="Textindependent"/>
      </w:pPr>
    </w:p>
    <w:p w:rsidR="00A07DCA" w:rsidRDefault="00A07DCA">
      <w:pPr>
        <w:pStyle w:val="Textindependent"/>
      </w:pPr>
    </w:p>
    <w:p w:rsidR="00A07DCA" w:rsidRDefault="00A07DCA">
      <w:pPr>
        <w:pStyle w:val="Textindependent"/>
        <w:spacing w:before="6"/>
        <w:rPr>
          <w:sz w:val="22"/>
        </w:rPr>
      </w:pPr>
    </w:p>
    <w:p w:rsidR="00A07DCA" w:rsidRDefault="0087710D">
      <w:pPr>
        <w:pStyle w:val="Textindependent"/>
        <w:spacing w:line="20" w:lineRule="exact"/>
        <w:ind w:left="118"/>
        <w:rPr>
          <w:sz w:val="2"/>
        </w:rPr>
      </w:pPr>
      <w:r>
        <w:rPr>
          <w:noProof/>
          <w:sz w:val="2"/>
          <w:lang w:eastAsia="ca-ES"/>
        </w:rPr>
        <mc:AlternateContent>
          <mc:Choice Requires="wps">
            <w:drawing>
              <wp:inline distT="0" distB="0" distL="0" distR="0">
                <wp:extent cx="1829435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829053" y="6095"/>
                                </a:lnTo>
                                <a:lnTo>
                                  <a:pt x="1829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44.050pt;height:.5pt;mso-position-horizontal-relative:char;mso-position-vertical-relative:line" id="docshapegroup1" coordorigin="0,0" coordsize="2881,10">
                <v:rect style="position:absolute;left:0;top:0;width:2881;height:10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A07DCA" w:rsidRDefault="00A07DCA">
      <w:pPr>
        <w:spacing w:line="20" w:lineRule="exact"/>
        <w:rPr>
          <w:sz w:val="2"/>
        </w:rPr>
        <w:sectPr w:rsidR="00A07DCA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A07DCA" w:rsidRDefault="0087710D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2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 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A07DCA" w:rsidRDefault="0087710D" w:rsidP="0087710D">
      <w:pPr>
        <w:spacing w:before="3"/>
        <w:rPr>
          <w:rFonts w:ascii="Arial"/>
          <w:sz w:val="14"/>
        </w:rPr>
      </w:pPr>
      <w:r>
        <w:br w:type="column"/>
      </w:r>
      <w:bookmarkStart w:id="0" w:name="_GoBack"/>
      <w:bookmarkEnd w:id="0"/>
    </w:p>
    <w:sectPr w:rsidR="00A07DCA" w:rsidSect="0087710D">
      <w:type w:val="continuous"/>
      <w:pgSz w:w="11910" w:h="16840"/>
      <w:pgMar w:top="700" w:right="740" w:bottom="0" w:left="1300" w:header="708" w:footer="708" w:gutter="0"/>
      <w:cols w:num="2" w:space="708" w:equalWidth="0">
        <w:col w:w="7399" w:space="825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A4C9F"/>
    <w:multiLevelType w:val="hybridMultilevel"/>
    <w:tmpl w:val="4468AD6A"/>
    <w:lvl w:ilvl="0" w:tplc="312EF7B2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0BC12BC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1EB6B33E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F182B5E2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35C668C6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D19A7B20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0A1C1616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92182F5A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FD427F0C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07DCA"/>
    <w:rsid w:val="0087710D"/>
    <w:rsid w:val="00A0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771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710D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87710D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7710D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1807</Characters>
  <Application>Microsoft Office Word</Application>
  <DocSecurity>0</DocSecurity>
  <Lines>15</Lines>
  <Paragraphs>4</Paragraphs>
  <ScaleCrop>false</ScaleCrop>
  <Company>IMI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2023-07-13T08:10:00Z</dcterms:created>
  <dcterms:modified xsi:type="dcterms:W3CDTF">2023-07-13T08:12:00Z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2010; modified using iText® 5.4.1 ©2000-2012 1T3XT BVBA (AGPL-version)</vt:lpwstr>
  </property>
</Properties>
</file>