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427" w:rsidRDefault="007D54D0">
      <w:pPr>
        <w:pStyle w:val="Ttol"/>
        <w:spacing w:before="91"/>
      </w:pPr>
      <w:r>
        <w:t>ANNEX</w:t>
      </w:r>
      <w:r>
        <w:rPr>
          <w:spacing w:val="-4"/>
        </w:rPr>
        <w:t xml:space="preserve"> </w:t>
      </w:r>
      <w:r>
        <w:rPr>
          <w:spacing w:val="-5"/>
        </w:rPr>
        <w:t>3A</w:t>
      </w:r>
    </w:p>
    <w:p w:rsidR="007B1427" w:rsidRDefault="007D54D0">
      <w:pPr>
        <w:pStyle w:val="Ttol"/>
        <w:ind w:left="947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COMPROMISSOS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MILLORA AVALUABLES DE FORMA AUTOMÀTICA</w:t>
      </w:r>
    </w:p>
    <w:p w:rsidR="007B1427" w:rsidRDefault="007B1427">
      <w:pPr>
        <w:pStyle w:val="Textindependent"/>
        <w:spacing w:before="3"/>
        <w:rPr>
          <w:b/>
        </w:rPr>
      </w:pPr>
    </w:p>
    <w:p w:rsidR="007B1427" w:rsidRDefault="007D54D0">
      <w:pPr>
        <w:pStyle w:val="Textindependent"/>
        <w:ind w:left="258" w:right="19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7B1427" w:rsidRDefault="007D54D0">
      <w:pPr>
        <w:pStyle w:val="Textindependent"/>
        <w:spacing w:before="1"/>
        <w:ind w:left="258" w:right="18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23000104 que té per objecte el subministrament, configuració i instal·lació de nou equipament de LAN per millorar i actualitzar la infraes</w:t>
      </w:r>
      <w:r>
        <w:t>tructura de la xarxa</w:t>
      </w:r>
      <w:r>
        <w:rPr>
          <w:spacing w:val="40"/>
        </w:rPr>
        <w:t xml:space="preserve"> </w:t>
      </w:r>
      <w:r>
        <w:t>de telecomunicacions de l’Ajuntament de Barcelona, amb mesures de contractació pública sostenible, tramitat per l’Institut Municipal d’Informàtica de l’Ajuntament de Barcelona, es compromet a realitzar-lo amb subjecció al plec de clàus</w:t>
      </w:r>
      <w:r>
        <w:t>ules administratives particulars i al de prescripcions tècniques pel següent preu unitari (IVA exclòs) amb el següent desglossament:</w:t>
      </w: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spacing w:before="10"/>
        <w:rPr>
          <w:sz w:val="32"/>
        </w:rPr>
      </w:pPr>
    </w:p>
    <w:p w:rsidR="007B1427" w:rsidRDefault="007D54D0">
      <w:pPr>
        <w:ind w:left="25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ECONÒMICA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CADA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KIT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SWITCH</w:t>
      </w: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spacing w:before="11" w:after="1"/>
        <w:rPr>
          <w:b/>
          <w:sz w:val="13"/>
        </w:rPr>
      </w:pPr>
    </w:p>
    <w:tbl>
      <w:tblPr>
        <w:tblStyle w:val="TableNormal"/>
        <w:tblW w:w="0" w:type="auto"/>
        <w:tblInd w:w="2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5"/>
        <w:gridCol w:w="3003"/>
        <w:gridCol w:w="3004"/>
      </w:tblGrid>
      <w:tr w:rsidR="007B1427">
        <w:trPr>
          <w:trHeight w:val="435"/>
        </w:trPr>
        <w:tc>
          <w:tcPr>
            <w:tcW w:w="3745" w:type="dxa"/>
          </w:tcPr>
          <w:p w:rsidR="007B1427" w:rsidRDefault="007D54D0">
            <w:pPr>
              <w:pStyle w:val="TableParagraph"/>
              <w:spacing w:line="218" w:lineRule="exact"/>
              <w:ind w:left="229" w:firstLine="5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SUBMINISTRAMENT, </w:t>
            </w:r>
            <w:r>
              <w:rPr>
                <w:b/>
                <w:sz w:val="18"/>
              </w:rPr>
              <w:t>CONFIGURACIÓ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INSTAL·LACIÓ</w:t>
            </w:r>
          </w:p>
        </w:tc>
        <w:tc>
          <w:tcPr>
            <w:tcW w:w="3003" w:type="dxa"/>
          </w:tcPr>
          <w:p w:rsidR="007B1427" w:rsidRDefault="007D54D0">
            <w:pPr>
              <w:pStyle w:val="TableParagraph"/>
              <w:spacing w:line="218" w:lineRule="exact"/>
              <w:ind w:hanging="968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UNITARI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OFERT,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 </w:t>
            </w:r>
            <w:r>
              <w:rPr>
                <w:b/>
                <w:spacing w:val="-2"/>
                <w:sz w:val="18"/>
              </w:rPr>
              <w:t>EXCLÒS</w:t>
            </w:r>
          </w:p>
        </w:tc>
        <w:tc>
          <w:tcPr>
            <w:tcW w:w="3004" w:type="dxa"/>
          </w:tcPr>
          <w:p w:rsidR="007B1427" w:rsidRDefault="007D54D0">
            <w:pPr>
              <w:pStyle w:val="TableParagraph"/>
              <w:spacing w:line="218" w:lineRule="exact"/>
              <w:ind w:hanging="999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UNITARI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b/>
                <w:sz w:val="18"/>
              </w:rPr>
              <w:t>MÀXIM,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 </w:t>
            </w:r>
            <w:r>
              <w:rPr>
                <w:b/>
                <w:spacing w:val="-2"/>
                <w:sz w:val="18"/>
              </w:rPr>
              <w:t>EXCLÒS</w:t>
            </w:r>
          </w:p>
        </w:tc>
      </w:tr>
      <w:tr w:rsidR="007B1427">
        <w:trPr>
          <w:trHeight w:val="399"/>
        </w:trPr>
        <w:tc>
          <w:tcPr>
            <w:tcW w:w="3745" w:type="dxa"/>
          </w:tcPr>
          <w:p w:rsidR="007B1427" w:rsidRDefault="007D54D0">
            <w:pPr>
              <w:pStyle w:val="TableParagraph"/>
              <w:spacing w:before="94"/>
              <w:ind w:left="1151"/>
              <w:rPr>
                <w:sz w:val="18"/>
              </w:rPr>
            </w:pPr>
            <w:r>
              <w:rPr>
                <w:sz w:val="18"/>
              </w:rPr>
              <w:t>KIT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SWITCH</w:t>
            </w:r>
          </w:p>
        </w:tc>
        <w:tc>
          <w:tcPr>
            <w:tcW w:w="3003" w:type="dxa"/>
          </w:tcPr>
          <w:p w:rsidR="007B1427" w:rsidRDefault="007D54D0">
            <w:pPr>
              <w:pStyle w:val="TableParagraph"/>
              <w:tabs>
                <w:tab w:val="left" w:leader="dot" w:pos="1667"/>
              </w:tabs>
              <w:spacing w:before="94"/>
              <w:ind w:left="826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004" w:type="dxa"/>
          </w:tcPr>
          <w:p w:rsidR="007B1427" w:rsidRDefault="007D54D0">
            <w:pPr>
              <w:pStyle w:val="TableParagraph"/>
              <w:spacing w:before="94"/>
              <w:ind w:left="808"/>
              <w:rPr>
                <w:sz w:val="18"/>
              </w:rPr>
            </w:pPr>
            <w:r>
              <w:rPr>
                <w:sz w:val="18"/>
              </w:rPr>
              <w:t>2.137,71</w:t>
            </w:r>
            <w:r>
              <w:rPr>
                <w:spacing w:val="-2"/>
                <w:sz w:val="18"/>
              </w:rPr>
              <w:t xml:space="preserve"> euros</w:t>
            </w:r>
          </w:p>
        </w:tc>
      </w:tr>
    </w:tbl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spacing w:before="1"/>
        <w:rPr>
          <w:b/>
          <w:sz w:val="27"/>
        </w:rPr>
      </w:pPr>
    </w:p>
    <w:p w:rsidR="007B1427" w:rsidRDefault="007D54D0">
      <w:pPr>
        <w:pStyle w:val="Textindependent"/>
        <w:spacing w:before="99"/>
        <w:ind w:left="258" w:right="196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D54D0">
      <w:pPr>
        <w:pStyle w:val="Textindependent"/>
        <w:spacing w:before="194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7B1427" w:rsidRDefault="007B1427">
      <w:pPr>
        <w:jc w:val="both"/>
        <w:sectPr w:rsidR="007B1427">
          <w:headerReference w:type="default" r:id="rId7"/>
          <w:type w:val="continuous"/>
          <w:pgSz w:w="11910" w:h="16840"/>
          <w:pgMar w:top="1980" w:right="660" w:bottom="620" w:left="1160" w:header="668" w:footer="437" w:gutter="0"/>
          <w:pgNumType w:start="37"/>
          <w:cols w:space="708"/>
        </w:sectPr>
      </w:pPr>
    </w:p>
    <w:p w:rsidR="007B1427" w:rsidRDefault="007D54D0">
      <w:pPr>
        <w:spacing w:before="94"/>
        <w:ind w:left="258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7B1427" w:rsidRDefault="007B1427">
      <w:pPr>
        <w:pStyle w:val="Textindependent"/>
        <w:spacing w:before="11"/>
        <w:rPr>
          <w:b/>
          <w:sz w:val="11"/>
        </w:rPr>
      </w:pPr>
    </w:p>
    <w:p w:rsidR="007B1427" w:rsidRDefault="007D54D0">
      <w:pPr>
        <w:pStyle w:val="Textindependent"/>
        <w:spacing w:before="99"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7B1427" w:rsidRDefault="007D54D0">
      <w:pPr>
        <w:pStyle w:val="Textindependent"/>
        <w:spacing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7B1427" w:rsidRDefault="007D54D0">
      <w:pPr>
        <w:pStyle w:val="Textindependent"/>
        <w:spacing w:before="2"/>
        <w:ind w:left="117" w:right="184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</w:t>
      </w:r>
      <w:r>
        <w:rPr>
          <w:i/>
        </w:rPr>
        <w:t xml:space="preserve">número d’expedient 23000104 </w:t>
      </w:r>
      <w:r>
        <w:t xml:space="preserve">que té per el subministrament, configuració i instal·lació de nou equipament de LAN per millorar i actualitzar la infraestructura de la xarxa </w:t>
      </w:r>
      <w:r>
        <w:t>de telecomunicacions de l’Ajuntament de Barcelona, amb mesures de contractació pública sostenible</w:t>
      </w:r>
      <w:r>
        <w:rPr>
          <w:i/>
        </w:rPr>
        <w:t xml:space="preserve">, </w:t>
      </w:r>
      <w:r>
        <w:t xml:space="preserve">es compromet a realitzar-lo amb subjecció al plec de clàusules administratives particulars i al de prescripcions tècniques </w:t>
      </w:r>
      <w:r>
        <w:rPr>
          <w:b/>
          <w:u w:val="single"/>
        </w:rPr>
        <w:t>i amb els següents compromisos per</w:t>
      </w:r>
      <w:r>
        <w:rPr>
          <w:b/>
          <w:u w:val="single"/>
        </w:rPr>
        <w:t xml:space="preserve"> a la millora dels serveis</w:t>
      </w:r>
      <w:r>
        <w:rPr>
          <w:b/>
        </w:rPr>
        <w:t>:</w:t>
      </w: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spacing w:before="11"/>
        <w:rPr>
          <w:b/>
          <w:sz w:val="19"/>
        </w:rPr>
      </w:pPr>
    </w:p>
    <w:p w:rsidR="007B1427" w:rsidRDefault="007D54D0">
      <w:pPr>
        <w:tabs>
          <w:tab w:val="left" w:pos="618"/>
        </w:tabs>
        <w:spacing w:before="1"/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l’ampliació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termini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garantia:</w:t>
      </w: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spacing w:before="5"/>
        <w:rPr>
          <w:b/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1"/>
        <w:gridCol w:w="1957"/>
        <w:gridCol w:w="1957"/>
        <w:gridCol w:w="1957"/>
        <w:gridCol w:w="1957"/>
      </w:tblGrid>
      <w:tr w:rsidR="007B1427">
        <w:trPr>
          <w:trHeight w:val="877"/>
        </w:trPr>
        <w:tc>
          <w:tcPr>
            <w:tcW w:w="9429" w:type="dxa"/>
            <w:gridSpan w:val="5"/>
            <w:shd w:val="clear" w:color="auto" w:fill="D99493"/>
          </w:tcPr>
          <w:p w:rsidR="007B1427" w:rsidRDefault="007D54D0">
            <w:pPr>
              <w:pStyle w:val="TableParagraph"/>
              <w:spacing w:before="151"/>
              <w:ind w:left="2697" w:right="26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l’ampliació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termini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garantia Clàusula 7 del PPT</w:t>
            </w:r>
          </w:p>
          <w:p w:rsidR="007B1427" w:rsidRDefault="007D54D0">
            <w:pPr>
              <w:pStyle w:val="TableParagraph"/>
              <w:ind w:left="2697" w:right="26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opció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7B1427">
        <w:trPr>
          <w:trHeight w:val="707"/>
        </w:trPr>
        <w:tc>
          <w:tcPr>
            <w:tcW w:w="1601" w:type="dxa"/>
          </w:tcPr>
          <w:p w:rsidR="007B1427" w:rsidRDefault="007B1427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7B1427" w:rsidRDefault="007D54D0"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1957" w:type="dxa"/>
          </w:tcPr>
          <w:p w:rsidR="007B1427" w:rsidRDefault="007D54D0">
            <w:pPr>
              <w:pStyle w:val="TableParagraph"/>
              <w:spacing w:before="163"/>
              <w:ind w:left="720" w:hanging="575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Ampliació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12 </w:t>
            </w:r>
            <w:r>
              <w:rPr>
                <w:spacing w:val="-2"/>
                <w:sz w:val="16"/>
              </w:rPr>
              <w:t>mesos</w:t>
            </w:r>
          </w:p>
        </w:tc>
        <w:tc>
          <w:tcPr>
            <w:tcW w:w="1957" w:type="dxa"/>
          </w:tcPr>
          <w:p w:rsidR="007B1427" w:rsidRDefault="007D54D0">
            <w:pPr>
              <w:pStyle w:val="TableParagraph"/>
              <w:spacing w:before="163"/>
              <w:ind w:left="719" w:hanging="574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Ampliació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24 </w:t>
            </w:r>
            <w:r>
              <w:rPr>
                <w:spacing w:val="-2"/>
                <w:sz w:val="16"/>
              </w:rPr>
              <w:t>mesos</w:t>
            </w:r>
          </w:p>
        </w:tc>
        <w:tc>
          <w:tcPr>
            <w:tcW w:w="1957" w:type="dxa"/>
          </w:tcPr>
          <w:p w:rsidR="007B1427" w:rsidRDefault="007D54D0">
            <w:pPr>
              <w:pStyle w:val="TableParagraph"/>
              <w:spacing w:before="163"/>
              <w:ind w:left="718" w:hanging="574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Ampliació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36 </w:t>
            </w:r>
            <w:r>
              <w:rPr>
                <w:spacing w:val="-2"/>
                <w:sz w:val="16"/>
              </w:rPr>
              <w:t>mesos</w:t>
            </w:r>
          </w:p>
        </w:tc>
        <w:tc>
          <w:tcPr>
            <w:tcW w:w="1957" w:type="dxa"/>
          </w:tcPr>
          <w:p w:rsidR="007B1427" w:rsidRDefault="007D54D0">
            <w:pPr>
              <w:pStyle w:val="TableParagraph"/>
              <w:spacing w:before="163"/>
              <w:ind w:left="715" w:hanging="574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Ampliació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48 </w:t>
            </w:r>
            <w:r>
              <w:rPr>
                <w:spacing w:val="-2"/>
                <w:sz w:val="16"/>
              </w:rPr>
              <w:t>mesos</w:t>
            </w:r>
          </w:p>
        </w:tc>
      </w:tr>
    </w:tbl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rPr>
          <w:b/>
        </w:rPr>
      </w:pPr>
    </w:p>
    <w:p w:rsidR="007B1427" w:rsidRDefault="007B1427">
      <w:pPr>
        <w:pStyle w:val="Textindependent"/>
        <w:spacing w:before="2"/>
        <w:rPr>
          <w:b/>
        </w:rPr>
      </w:pPr>
    </w:p>
    <w:p w:rsidR="007B1427" w:rsidRDefault="007D54D0">
      <w:pPr>
        <w:pStyle w:val="Textindependent"/>
        <w:ind w:left="117" w:right="193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rPr>
          <w:sz w:val="24"/>
        </w:rPr>
      </w:pPr>
    </w:p>
    <w:p w:rsidR="007B1427" w:rsidRDefault="007B1427">
      <w:pPr>
        <w:pStyle w:val="Textindependent"/>
        <w:spacing w:before="1"/>
      </w:pPr>
    </w:p>
    <w:p w:rsidR="007D54D0" w:rsidRDefault="007D54D0">
      <w:pPr>
        <w:pStyle w:val="Textindependent"/>
        <w:ind w:left="117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p w:rsidR="007D54D0" w:rsidRPr="007D54D0" w:rsidRDefault="007D54D0" w:rsidP="007D54D0"/>
    <w:p w:rsidR="007D54D0" w:rsidRPr="007D54D0" w:rsidRDefault="007D54D0" w:rsidP="007D54D0"/>
    <w:p w:rsidR="007D54D0" w:rsidRPr="007D54D0" w:rsidRDefault="007D54D0" w:rsidP="007D54D0"/>
    <w:p w:rsidR="007D54D0" w:rsidRPr="007D54D0" w:rsidRDefault="007D54D0" w:rsidP="007D54D0"/>
    <w:p w:rsidR="007D54D0" w:rsidRPr="007D54D0" w:rsidRDefault="007D54D0" w:rsidP="007D54D0"/>
    <w:p w:rsidR="007D54D0" w:rsidRDefault="007D54D0" w:rsidP="007D54D0"/>
    <w:p w:rsidR="007B1427" w:rsidRPr="007D54D0" w:rsidRDefault="007D54D0" w:rsidP="007D54D0">
      <w:pPr>
        <w:tabs>
          <w:tab w:val="left" w:pos="2367"/>
        </w:tabs>
      </w:pPr>
      <w:r>
        <w:tab/>
      </w:r>
      <w:bookmarkStart w:id="0" w:name="_GoBack"/>
      <w:bookmarkEnd w:id="0"/>
    </w:p>
    <w:sectPr w:rsidR="007B1427" w:rsidRPr="007D54D0">
      <w:pgSz w:w="11910" w:h="16840"/>
      <w:pgMar w:top="1980" w:right="660" w:bottom="620" w:left="116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54D0">
      <w:r>
        <w:separator/>
      </w:r>
    </w:p>
  </w:endnote>
  <w:endnote w:type="continuationSeparator" w:id="0">
    <w:p w:rsidR="00000000" w:rsidRDefault="007D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D54D0">
      <w:r>
        <w:separator/>
      </w:r>
    </w:p>
  </w:footnote>
  <w:footnote w:type="continuationSeparator" w:id="0">
    <w:p w:rsidR="00000000" w:rsidRDefault="007D5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427" w:rsidRDefault="007D54D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411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4624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1427" w:rsidRDefault="007D54D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7B1427" w:rsidRDefault="007D54D0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018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B1427"/>
    <w:rsid w:val="007B1427"/>
    <w:rsid w:val="007D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946" w:right="87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5"/>
    </w:pPr>
  </w:style>
  <w:style w:type="paragraph" w:styleId="Capalera">
    <w:name w:val="header"/>
    <w:basedOn w:val="Normal"/>
    <w:link w:val="CapaleraCar"/>
    <w:uiPriority w:val="99"/>
    <w:unhideWhenUsed/>
    <w:rsid w:val="007D54D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4D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D54D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D54D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946" w:right="87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5"/>
    </w:pPr>
  </w:style>
  <w:style w:type="paragraph" w:styleId="Capalera">
    <w:name w:val="header"/>
    <w:basedOn w:val="Normal"/>
    <w:link w:val="CapaleraCar"/>
    <w:uiPriority w:val="99"/>
    <w:unhideWhenUsed/>
    <w:rsid w:val="007D54D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4D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D54D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D54D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2302</Characters>
  <Application>Microsoft Office Word</Application>
  <DocSecurity>0</DocSecurity>
  <Lines>19</Lines>
  <Paragraphs>5</Paragraphs>
  <ScaleCrop>false</ScaleCrop>
  <Company>IMI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2023-08-09T08:35:00Z</dcterms:created>
  <dcterms:modified xsi:type="dcterms:W3CDTF">2023-08-09T08:37:00Z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