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CC" w:rsidRDefault="00533D75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DCC" w:rsidRDefault="00533D75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C6DCC" w:rsidRDefault="00533D75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C6DCC" w:rsidRDefault="006C6DCC">
      <w:pPr>
        <w:pStyle w:val="Textindependent"/>
        <w:spacing w:before="6"/>
        <w:rPr>
          <w:rFonts w:ascii="Arial"/>
          <w:i/>
          <w:sz w:val="28"/>
        </w:rPr>
      </w:pPr>
    </w:p>
    <w:p w:rsidR="006C6DCC" w:rsidRDefault="00533D75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:rsidR="006C6DCC" w:rsidRDefault="00533D75">
      <w:pPr>
        <w:pStyle w:val="Ttol"/>
        <w:ind w:right="687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6C6DCC" w:rsidRDefault="00533D75">
      <w:pPr>
        <w:pStyle w:val="Textindependent"/>
        <w:tabs>
          <w:tab w:val="left" w:pos="1647"/>
          <w:tab w:val="left" w:pos="3443"/>
          <w:tab w:val="left" w:pos="5849"/>
          <w:tab w:val="left" w:pos="7722"/>
          <w:tab w:val="left" w:pos="8987"/>
        </w:tabs>
        <w:spacing w:before="245"/>
        <w:ind w:left="118" w:right="10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 xml:space="preserve">número d’expedient 23000134 </w:t>
      </w:r>
      <w:r>
        <w:t>que té per objecte els serveis de recollida, tractament</w:t>
      </w:r>
      <w:r>
        <w:rPr>
          <w:spacing w:val="80"/>
        </w:rPr>
        <w:t xml:space="preserve"> </w:t>
      </w:r>
      <w:r>
        <w:t>arxivístic, custòdia i servei de préstec del documents de l’Institut Municipal d’Informàtica de Barcelona ubicats al dipòsit, amb mesures de co</w:t>
      </w:r>
      <w:r>
        <w:t>ntractació pública sostenible</w:t>
      </w:r>
      <w:r>
        <w:rPr>
          <w:i/>
        </w:rPr>
        <w:t xml:space="preserve">, </w:t>
      </w:r>
      <w:r>
        <w:t>en compliment</w:t>
      </w:r>
      <w:r>
        <w:rPr>
          <w:spacing w:val="40"/>
        </w:rPr>
        <w:t xml:space="preserve"> </w:t>
      </w:r>
      <w:r>
        <w:t xml:space="preserve">de l’establert a la clàusula 8a d’aquest plec s’incorpora el següent desglossament de costos directes i indirectes, precisant el benefici industrial i les despeses generals, i, imputant l’IVA </w:t>
      </w:r>
      <w:r>
        <w:rPr>
          <w:spacing w:val="-5"/>
        </w:rPr>
        <w:t>amb</w:t>
      </w:r>
      <w:r>
        <w:tab/>
      </w:r>
      <w:r>
        <w:rPr>
          <w:spacing w:val="-2"/>
        </w:rPr>
        <w:t>partida</w:t>
      </w:r>
      <w:r>
        <w:tab/>
      </w:r>
      <w:r>
        <w:rPr>
          <w:spacing w:val="-2"/>
        </w:rPr>
        <w:t>indepen</w:t>
      </w:r>
      <w:r>
        <w:rPr>
          <w:spacing w:val="-2"/>
        </w:rPr>
        <w:t>dent,</w:t>
      </w:r>
      <w:r>
        <w:tab/>
      </w:r>
      <w:r>
        <w:rPr>
          <w:spacing w:val="-2"/>
        </w:rPr>
        <w:t>aplicant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conveni</w:t>
      </w:r>
    </w:p>
    <w:p w:rsidR="006C6DCC" w:rsidRDefault="00533D75">
      <w:pPr>
        <w:pStyle w:val="Textindependent"/>
        <w:tabs>
          <w:tab w:val="left" w:pos="5919"/>
          <w:tab w:val="left" w:pos="6184"/>
          <w:tab w:val="left" w:pos="7122"/>
          <w:tab w:val="left" w:pos="7770"/>
          <w:tab w:val="left" w:pos="8681"/>
        </w:tabs>
        <w:spacing w:line="242" w:lineRule="exact"/>
        <w:ind w:left="118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6C6DCC" w:rsidRDefault="00533D75">
      <w:pPr>
        <w:pStyle w:val="Textindependent"/>
        <w:spacing w:line="243" w:lineRule="exact"/>
        <w:ind w:left="118"/>
      </w:pPr>
      <w:r>
        <w:rPr>
          <w:spacing w:val="-2"/>
        </w:rPr>
        <w:t>proposada.”</w:t>
      </w:r>
    </w:p>
    <w:p w:rsidR="006C6DCC" w:rsidRDefault="006C6DCC">
      <w:pPr>
        <w:pStyle w:val="Textindependent"/>
      </w:pPr>
    </w:p>
    <w:p w:rsidR="006C6DCC" w:rsidRDefault="006C6DCC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6C6DCC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5</w:t>
            </w:r>
          </w:p>
          <w:p w:rsidR="006C6DCC" w:rsidRDefault="00533D75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6C6DCC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C6DCC" w:rsidRDefault="006C6DC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6C6DCC" w:rsidRDefault="006C6DC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6C6DCC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C6DCC" w:rsidRDefault="006C6D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C6DCC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C6DCC" w:rsidRDefault="006C6D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C6DCC">
        <w:trPr>
          <w:trHeight w:val="248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6C6DCC" w:rsidRDefault="00533D75">
            <w:pPr>
              <w:pStyle w:val="TableParagraph"/>
              <w:tabs>
                <w:tab w:val="left" w:pos="1941"/>
                <w:tab w:val="left" w:pos="3395"/>
              </w:tabs>
              <w:spacing w:line="244" w:lineRule="exact"/>
              <w:ind w:right="92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tabs>
                <w:tab w:val="left" w:leader="dot" w:pos="611"/>
              </w:tabs>
              <w:spacing w:before="12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6C6DCC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C6DCC" w:rsidRDefault="006C6DC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6C6DCC" w:rsidRDefault="006C6D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C6DCC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6C6DCC" w:rsidRDefault="006C6DCC">
      <w:pPr>
        <w:pStyle w:val="Textindependent"/>
        <w:spacing w:before="2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6C6DCC">
        <w:trPr>
          <w:trHeight w:val="265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22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6C6DCC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C6DCC" w:rsidRDefault="006C6DC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6C6DCC" w:rsidRDefault="006C6DC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6C6DCC">
        <w:trPr>
          <w:trHeight w:val="276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19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C6DCC" w:rsidRDefault="006C6D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C6DCC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C6DCC" w:rsidRDefault="006C6D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C6DCC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C6DCC" w:rsidRDefault="006C6D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C6DCC">
        <w:trPr>
          <w:trHeight w:val="272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6C6DCC" w:rsidRDefault="006C6DCC">
      <w:pPr>
        <w:pStyle w:val="Textindependent"/>
        <w:spacing w:before="3" w:after="1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6C6DCC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6C6DCC" w:rsidRDefault="00533D75">
            <w:pPr>
              <w:pStyle w:val="TableParagraph"/>
              <w:spacing w:before="2" w:line="232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C6DCC" w:rsidRDefault="006C6D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C6DCC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6C6DCC" w:rsidRDefault="006C6DC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DCC" w:rsidRDefault="006C6DC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6C6DCC" w:rsidRDefault="006C6DCC">
      <w:pPr>
        <w:pStyle w:val="Textindependent"/>
        <w:spacing w:before="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6C6DCC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6C6DCC" w:rsidRDefault="00533D75">
            <w:pPr>
              <w:pStyle w:val="TableParagraph"/>
              <w:tabs>
                <w:tab w:val="left" w:leader="dot" w:pos="685"/>
              </w:tabs>
              <w:spacing w:before="21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6C6DCC" w:rsidRDefault="006C6D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6C6DCC" w:rsidRDefault="006C6DCC">
      <w:pPr>
        <w:pStyle w:val="Textindependent"/>
        <w:spacing w:before="9"/>
        <w:rPr>
          <w:sz w:val="11"/>
        </w:rPr>
      </w:pPr>
    </w:p>
    <w:p w:rsidR="006C6DCC" w:rsidRDefault="00533D75">
      <w:pPr>
        <w:pStyle w:val="Textindependent"/>
        <w:spacing w:before="100"/>
        <w:ind w:left="118" w:right="11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6C6DCC" w:rsidRDefault="006C6DCC">
      <w:pPr>
        <w:pStyle w:val="Textindependent"/>
        <w:rPr>
          <w:sz w:val="24"/>
        </w:rPr>
      </w:pPr>
    </w:p>
    <w:p w:rsidR="006C6DCC" w:rsidRDefault="00533D75">
      <w:pPr>
        <w:pStyle w:val="Textindependent"/>
        <w:spacing w:before="196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6C6DCC" w:rsidRDefault="006C6DCC">
      <w:pPr>
        <w:pStyle w:val="Textindependent"/>
      </w:pPr>
    </w:p>
    <w:p w:rsidR="006C6DCC" w:rsidRDefault="006C6DCC">
      <w:pPr>
        <w:pStyle w:val="Textindependent"/>
      </w:pPr>
    </w:p>
    <w:p w:rsidR="006C6DCC" w:rsidRDefault="00533D75">
      <w:pPr>
        <w:pStyle w:val="Textindependent"/>
        <w:spacing w:before="3"/>
        <w:rPr>
          <w:sz w:val="26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217827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7.151808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6C6DCC" w:rsidRDefault="00533D75">
      <w:pPr>
        <w:spacing w:before="54" w:line="247" w:lineRule="auto"/>
        <w:ind w:left="118" w:right="108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5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6C6DCC" w:rsidRDefault="00533D75">
      <w:pPr>
        <w:ind w:left="118" w:right="114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>Costos indire</w:t>
      </w:r>
      <w:r>
        <w:rPr>
          <w:rFonts w:ascii="Times New Roman" w:hAnsi="Times New Roman"/>
          <w:b/>
          <w:i/>
          <w:sz w:val="16"/>
        </w:rPr>
        <w:t xml:space="preserve">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(CIG): els no necessaris per fabricar, co</w:t>
      </w:r>
      <w:r>
        <w:rPr>
          <w:rFonts w:ascii="Times New Roman" w:hAnsi="Times New Roman"/>
          <w:i/>
          <w:sz w:val="16"/>
        </w:rPr>
        <w:t>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  <w:bookmarkStart w:id="0" w:name="_GoBack"/>
      <w:bookmarkEnd w:id="0"/>
    </w:p>
    <w:sectPr w:rsidR="006C6DC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C6DCC"/>
    <w:rsid w:val="00533D75"/>
    <w:rsid w:val="006C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96" w:right="67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3D7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3D7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96" w:right="67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3D7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3D7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1885</Characters>
  <Application>Microsoft Office Word</Application>
  <DocSecurity>0</DocSecurity>
  <Lines>15</Lines>
  <Paragraphs>4</Paragraphs>
  <ScaleCrop>false</ScaleCrop>
  <Company>IMI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2023-12-21T13:27:00Z</dcterms:created>
  <dcterms:modified xsi:type="dcterms:W3CDTF">2023-12-21T13:30:00Z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2023-12-21T00:00:00Z</vt:filetime>
  </property>
  <property fmtid="{D5CDD505-2E9C-101B-9397-08002B2CF9AE}" pid="5" name="Producer">
    <vt:lpwstr>Microsoft® Word 2010; modified using iText® 5.4.1 ©2000-2012 1T3XT BVBA (AGPL-version)</vt:lpwstr>
  </property>
</Properties>
</file>