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65" w:rsidRDefault="00D7008A">
      <w:pPr>
        <w:pStyle w:val="Textindependent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6360" cy="34632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565" w:rsidRDefault="00B85565">
      <w:pPr>
        <w:pStyle w:val="Textindependent"/>
        <w:spacing w:before="6"/>
        <w:rPr>
          <w:i w:val="0"/>
          <w:sz w:val="7"/>
        </w:rPr>
      </w:pPr>
    </w:p>
    <w:p w:rsidR="00B85565" w:rsidRDefault="00D7008A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85565" w:rsidRDefault="00D7008A">
      <w:pPr>
        <w:pStyle w:val="Textindependent"/>
        <w:spacing w:before="1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29"/>
        </w:rPr>
        <w:t xml:space="preserve"> </w:t>
      </w:r>
      <w:r>
        <w:rPr>
          <w:rFonts w:ascii="Arial"/>
          <w:spacing w:val="-2"/>
        </w:rPr>
        <w:t>Administratiu-Financer</w:t>
      </w:r>
    </w:p>
    <w:p w:rsidR="00B85565" w:rsidRDefault="00B85565">
      <w:pPr>
        <w:pStyle w:val="Textindependent"/>
        <w:spacing w:before="5"/>
        <w:rPr>
          <w:rFonts w:ascii="Arial"/>
          <w:sz w:val="28"/>
        </w:rPr>
      </w:pPr>
    </w:p>
    <w:p w:rsidR="00B85565" w:rsidRDefault="00D7008A">
      <w:pPr>
        <w:pStyle w:val="Ttol"/>
        <w:spacing w:before="101"/>
      </w:pPr>
      <w:r>
        <w:rPr>
          <w:spacing w:val="-4"/>
        </w:rPr>
        <w:t>ANNEX</w:t>
      </w:r>
      <w:r>
        <w:rPr>
          <w:spacing w:val="-13"/>
        </w:rPr>
        <w:t xml:space="preserve"> </w:t>
      </w:r>
      <w:r>
        <w:rPr>
          <w:spacing w:val="-5"/>
        </w:rPr>
        <w:t>3B</w:t>
      </w:r>
    </w:p>
    <w:p w:rsidR="00B85565" w:rsidRDefault="00D7008A">
      <w:pPr>
        <w:pStyle w:val="Ttol"/>
        <w:ind w:right="682"/>
      </w:pPr>
      <w:r>
        <w:t>DOCUMENT</w:t>
      </w:r>
      <w:r>
        <w:rPr>
          <w:spacing w:val="-5"/>
        </w:rPr>
        <w:t xml:space="preserve"> </w:t>
      </w:r>
      <w:r>
        <w:t>DESGLOSSAMENT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COSTOS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ECONÒMICA</w:t>
      </w:r>
    </w:p>
    <w:p w:rsidR="00B85565" w:rsidRDefault="00D7008A">
      <w:pPr>
        <w:spacing w:before="240"/>
        <w:ind w:left="118" w:right="105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23000171 que té per objecte el manteniment de l’equipament hardware del CPD de l’Ajuntament de Barcelona, amb mesures de contractació pública sostenible, </w:t>
      </w:r>
      <w:r>
        <w:rPr>
          <w:sz w:val="20"/>
        </w:rPr>
        <w:t>en compliment de l’establert a la clàusula 8a d’aquest</w:t>
      </w:r>
      <w:r>
        <w:rPr>
          <w:sz w:val="20"/>
        </w:rPr>
        <w:t xml:space="preserve"> plec s’incorpora el següent desglossament de costos directes i indirectes, precisant el benefici industrial i les despeses generals, i, imputant</w:t>
      </w:r>
      <w:r>
        <w:rPr>
          <w:spacing w:val="74"/>
          <w:sz w:val="20"/>
        </w:rPr>
        <w:t xml:space="preserve">    </w:t>
      </w:r>
      <w:r>
        <w:rPr>
          <w:sz w:val="20"/>
        </w:rPr>
        <w:t>l’IVA</w:t>
      </w:r>
      <w:r>
        <w:rPr>
          <w:spacing w:val="74"/>
          <w:sz w:val="20"/>
        </w:rPr>
        <w:t xml:space="preserve">    </w:t>
      </w:r>
      <w:r>
        <w:rPr>
          <w:sz w:val="20"/>
        </w:rPr>
        <w:t>amb</w:t>
      </w:r>
      <w:r>
        <w:rPr>
          <w:spacing w:val="75"/>
          <w:sz w:val="20"/>
        </w:rPr>
        <w:t xml:space="preserve">    </w:t>
      </w:r>
      <w:r>
        <w:rPr>
          <w:sz w:val="20"/>
        </w:rPr>
        <w:t>partida</w:t>
      </w:r>
      <w:r>
        <w:rPr>
          <w:spacing w:val="74"/>
          <w:sz w:val="20"/>
        </w:rPr>
        <w:t xml:space="preserve">    </w:t>
      </w:r>
      <w:r>
        <w:rPr>
          <w:sz w:val="20"/>
        </w:rPr>
        <w:t>independent,</w:t>
      </w:r>
      <w:r>
        <w:rPr>
          <w:spacing w:val="74"/>
          <w:sz w:val="20"/>
        </w:rPr>
        <w:t xml:space="preserve">    </w:t>
      </w:r>
      <w:r>
        <w:rPr>
          <w:sz w:val="20"/>
        </w:rPr>
        <w:t>aplicant</w:t>
      </w:r>
      <w:r>
        <w:rPr>
          <w:spacing w:val="75"/>
          <w:sz w:val="20"/>
        </w:rPr>
        <w:t xml:space="preserve">    </w:t>
      </w:r>
      <w:r>
        <w:rPr>
          <w:sz w:val="20"/>
        </w:rPr>
        <w:t>el</w:t>
      </w:r>
      <w:r>
        <w:rPr>
          <w:spacing w:val="74"/>
          <w:sz w:val="20"/>
        </w:rPr>
        <w:t xml:space="preserve">    </w:t>
      </w:r>
      <w:r>
        <w:rPr>
          <w:spacing w:val="-2"/>
          <w:sz w:val="20"/>
        </w:rPr>
        <w:t>conveni</w:t>
      </w:r>
    </w:p>
    <w:p w:rsidR="00B85565" w:rsidRDefault="00D7008A">
      <w:pPr>
        <w:tabs>
          <w:tab w:val="left" w:pos="5929"/>
          <w:tab w:val="left" w:pos="6190"/>
          <w:tab w:val="left" w:pos="7132"/>
          <w:tab w:val="left" w:pos="7779"/>
          <w:tab w:val="left" w:pos="8691"/>
        </w:tabs>
        <w:spacing w:before="1" w:line="243" w:lineRule="exact"/>
        <w:ind w:left="118"/>
        <w:rPr>
          <w:sz w:val="20"/>
        </w:rPr>
      </w:pPr>
      <w:r>
        <w:rPr>
          <w:spacing w:val="-2"/>
          <w:sz w:val="20"/>
        </w:rPr>
        <w:t>......................................</w:t>
      </w:r>
      <w:r>
        <w:rPr>
          <w:spacing w:val="-2"/>
          <w:sz w:val="20"/>
        </w:rPr>
        <w:t>......................................,</w:t>
      </w:r>
      <w:r>
        <w:rPr>
          <w:sz w:val="20"/>
        </w:rPr>
        <w:tab/>
      </w:r>
      <w:r>
        <w:rPr>
          <w:spacing w:val="-10"/>
          <w:sz w:val="20"/>
        </w:rPr>
        <w:t>i</w:t>
      </w:r>
      <w:r>
        <w:rPr>
          <w:sz w:val="20"/>
        </w:rPr>
        <w:tab/>
      </w:r>
      <w:r>
        <w:rPr>
          <w:spacing w:val="-2"/>
          <w:sz w:val="20"/>
        </w:rPr>
        <w:t>d’acord</w:t>
      </w:r>
      <w:r>
        <w:rPr>
          <w:sz w:val="20"/>
        </w:rPr>
        <w:tab/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l’oferta</w:t>
      </w:r>
      <w:r>
        <w:rPr>
          <w:sz w:val="20"/>
        </w:rPr>
        <w:tab/>
      </w:r>
      <w:r>
        <w:rPr>
          <w:spacing w:val="-2"/>
          <w:sz w:val="20"/>
        </w:rPr>
        <w:t>econòmica</w:t>
      </w:r>
    </w:p>
    <w:p w:rsidR="00B85565" w:rsidRDefault="00D7008A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proposada.”</w:t>
      </w:r>
    </w:p>
    <w:p w:rsidR="00B85565" w:rsidRDefault="00B85565">
      <w:pPr>
        <w:spacing w:before="2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B85565">
        <w:trPr>
          <w:trHeight w:val="266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B85565" w:rsidRDefault="00D7008A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20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85565">
        <w:trPr>
          <w:trHeight w:val="212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B85565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85565">
        <w:trPr>
          <w:trHeight w:val="273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8" w:line="235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85565">
        <w:trPr>
          <w:trHeight w:val="277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22" w:line="235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85565">
        <w:trPr>
          <w:trHeight w:val="268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21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B85565" w:rsidRDefault="00D7008A">
            <w:pPr>
              <w:pStyle w:val="TableParagraph"/>
              <w:tabs>
                <w:tab w:val="left" w:pos="1941"/>
                <w:tab w:val="left" w:pos="3396"/>
              </w:tabs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tabs>
                <w:tab w:val="left" w:leader="dot" w:pos="613"/>
              </w:tabs>
              <w:spacing w:before="22" w:line="22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B85565">
        <w:trPr>
          <w:trHeight w:val="460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B85565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85565">
        <w:trPr>
          <w:trHeight w:val="275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3" w:line="24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left w:val="single" w:sz="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3" w:line="24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B85565" w:rsidRDefault="00B85565">
      <w:pPr>
        <w:spacing w:before="2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B85565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20"/>
              <w:ind w:right="144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85565">
        <w:trPr>
          <w:trHeight w:val="217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B85565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85565">
        <w:trPr>
          <w:trHeight w:val="273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3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85565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8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85565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7" w:line="24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85565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8" w:line="24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8" w:line="24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B85565" w:rsidRDefault="00B85565">
      <w:pPr>
        <w:spacing w:before="1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B85565">
        <w:trPr>
          <w:trHeight w:val="274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B85565" w:rsidRDefault="00D7008A">
            <w:pPr>
              <w:pStyle w:val="TableParagraph"/>
              <w:spacing w:before="2" w:line="24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85565">
        <w:trPr>
          <w:trHeight w:val="22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B85565" w:rsidRDefault="00B85565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B85565" w:rsidRDefault="00B85565">
      <w:pPr>
        <w:spacing w:before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B85565">
        <w:trPr>
          <w:trHeight w:val="283"/>
        </w:trPr>
        <w:tc>
          <w:tcPr>
            <w:tcW w:w="4414" w:type="dxa"/>
            <w:tcBorders>
              <w:left w:val="single" w:sz="8" w:space="0" w:color="000000"/>
              <w:right w:val="single" w:sz="8" w:space="0" w:color="000000"/>
            </w:tcBorders>
          </w:tcPr>
          <w:p w:rsidR="00B85565" w:rsidRDefault="00D7008A">
            <w:pPr>
              <w:pStyle w:val="TableParagraph"/>
              <w:tabs>
                <w:tab w:val="left" w:leader="dot" w:pos="685"/>
              </w:tabs>
              <w:spacing w:before="21" w:line="24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 xml:space="preserve">%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right w:val="single" w:sz="8" w:space="0" w:color="000000"/>
            </w:tcBorders>
          </w:tcPr>
          <w:p w:rsidR="00B85565" w:rsidRDefault="00B8556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85565" w:rsidRDefault="00B85565">
      <w:pPr>
        <w:rPr>
          <w:sz w:val="20"/>
        </w:rPr>
      </w:pPr>
    </w:p>
    <w:p w:rsidR="00B85565" w:rsidRDefault="00D7008A">
      <w:pPr>
        <w:ind w:left="118" w:right="109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B85565" w:rsidRDefault="00B85565">
      <w:pPr>
        <w:rPr>
          <w:sz w:val="24"/>
        </w:rPr>
      </w:pPr>
    </w:p>
    <w:p w:rsidR="00B85565" w:rsidRDefault="00B85565">
      <w:pPr>
        <w:rPr>
          <w:sz w:val="24"/>
        </w:rPr>
      </w:pPr>
    </w:p>
    <w:p w:rsidR="00B85565" w:rsidRDefault="00B85565">
      <w:pPr>
        <w:rPr>
          <w:sz w:val="24"/>
        </w:rPr>
      </w:pPr>
    </w:p>
    <w:p w:rsidR="00B85565" w:rsidRDefault="00B85565">
      <w:pPr>
        <w:spacing w:before="12"/>
        <w:rPr>
          <w:sz w:val="27"/>
        </w:rPr>
      </w:pPr>
    </w:p>
    <w:p w:rsidR="00B85565" w:rsidRDefault="00D7008A">
      <w:pPr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1"/>
          <w:sz w:val="20"/>
        </w:rPr>
        <w:t xml:space="preserve"> </w:t>
      </w:r>
      <w:r>
        <w:rPr>
          <w:sz w:val="20"/>
        </w:rPr>
        <w:t>data i</w:t>
      </w:r>
      <w:r>
        <w:rPr>
          <w:spacing w:val="-2"/>
          <w:sz w:val="20"/>
        </w:rPr>
        <w:t xml:space="preserve"> </w:t>
      </w:r>
      <w:r>
        <w:rPr>
          <w:sz w:val="20"/>
        </w:rPr>
        <w:t>signatura</w:t>
      </w:r>
      <w:r>
        <w:rPr>
          <w:spacing w:val="-2"/>
          <w:sz w:val="20"/>
        </w:rPr>
        <w:t xml:space="preserve"> electrònica).</w:t>
      </w:r>
      <w:r>
        <w:rPr>
          <w:spacing w:val="-2"/>
          <w:sz w:val="20"/>
        </w:rPr>
        <w:t>”</w:t>
      </w:r>
    </w:p>
    <w:p w:rsidR="00B85565" w:rsidRDefault="00B85565">
      <w:pPr>
        <w:rPr>
          <w:sz w:val="20"/>
        </w:rPr>
      </w:pPr>
    </w:p>
    <w:p w:rsidR="00B85565" w:rsidRDefault="00D7008A">
      <w:pPr>
        <w:spacing w:before="7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104788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8.251062pt;width:144.02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85565" w:rsidRDefault="00D7008A">
      <w:pPr>
        <w:pStyle w:val="Textindependent"/>
        <w:spacing w:before="51" w:line="247" w:lineRule="auto"/>
        <w:ind w:left="118" w:right="107"/>
        <w:jc w:val="both"/>
      </w:pPr>
      <w:r>
        <w:rPr>
          <w:rFonts w:ascii="Arial" w:hAnsi="Arial"/>
          <w:i w:val="0"/>
          <w:position w:val="10"/>
          <w:sz w:val="13"/>
        </w:rPr>
        <w:t>4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B85565" w:rsidRDefault="00D7008A">
      <w:pPr>
        <w:pStyle w:val="Textindependent"/>
        <w:ind w:left="118" w:right="106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</w:t>
      </w:r>
      <w:r>
        <w:rPr>
          <w:spacing w:val="40"/>
        </w:rPr>
        <w:t xml:space="preserve"> </w:t>
      </w:r>
      <w:r>
        <w:t xml:space="preserve">d’Obra Indirecta, costos d’aprovisionament o producció. Costos Indirectes Generals (CIG): els no necessaris per fabricar, com ara </w:t>
      </w:r>
      <w:r>
        <w:t>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B8556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85565"/>
    <w:rsid w:val="00635D05"/>
    <w:rsid w:val="00B85565"/>
    <w:rsid w:val="00D7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691" w:right="67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35D0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35D0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691" w:right="67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35D0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35D0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1832</Characters>
  <Application>Microsoft Office Word</Application>
  <DocSecurity>0</DocSecurity>
  <Lines>15</Lines>
  <Paragraphs>4</Paragraphs>
  <ScaleCrop>false</ScaleCrop>
  <Company>IMI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2024-01-02T11:48:00Z</dcterms:created>
  <dcterms:modified xsi:type="dcterms:W3CDTF">2024-01-02T11:49:00Z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