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170" w:rsidRDefault="00153170">
      <w:pPr>
        <w:pStyle w:val="Textindependent"/>
        <w:rPr>
          <w:rFonts w:ascii="Times New Roman"/>
          <w:sz w:val="22"/>
        </w:rPr>
      </w:pPr>
      <w:bookmarkStart w:id="0" w:name="_GoBack"/>
      <w:bookmarkEnd w:id="0"/>
    </w:p>
    <w:p w:rsidR="00153170" w:rsidRDefault="00153170">
      <w:pPr>
        <w:pStyle w:val="Textindependent"/>
        <w:rPr>
          <w:rFonts w:ascii="Times New Roman"/>
          <w:sz w:val="22"/>
        </w:rPr>
      </w:pPr>
    </w:p>
    <w:p w:rsidR="00153170" w:rsidRDefault="00153170">
      <w:pPr>
        <w:pStyle w:val="Textindependent"/>
        <w:spacing w:before="6"/>
        <w:rPr>
          <w:rFonts w:ascii="Times New Roman"/>
          <w:sz w:val="22"/>
        </w:rPr>
      </w:pPr>
    </w:p>
    <w:p w:rsidR="00153170" w:rsidRDefault="00354DCE">
      <w:pPr>
        <w:pStyle w:val="Ttol"/>
        <w:ind w:right="5"/>
      </w:pPr>
      <w:r>
        <w:rPr>
          <w:w w:val="110"/>
        </w:rPr>
        <w:t>ANNEX</w:t>
      </w:r>
      <w:r>
        <w:rPr>
          <w:spacing w:val="1"/>
          <w:w w:val="110"/>
        </w:rPr>
        <w:t xml:space="preserve"> </w:t>
      </w:r>
      <w:r>
        <w:rPr>
          <w:spacing w:val="-5"/>
          <w:w w:val="110"/>
        </w:rPr>
        <w:t>3A</w:t>
      </w:r>
    </w:p>
    <w:p w:rsidR="00153170" w:rsidRDefault="00354DCE">
      <w:pPr>
        <w:pStyle w:val="Ttol"/>
      </w:pPr>
      <w:r>
        <w:rPr>
          <w:w w:val="110"/>
        </w:rPr>
        <w:t>DOCUMENT</w:t>
      </w:r>
      <w:r>
        <w:rPr>
          <w:spacing w:val="-18"/>
          <w:w w:val="110"/>
        </w:rPr>
        <w:t xml:space="preserve"> </w:t>
      </w:r>
      <w:r>
        <w:rPr>
          <w:w w:val="110"/>
        </w:rPr>
        <w:t>D’OFERTA</w:t>
      </w:r>
      <w:r>
        <w:rPr>
          <w:spacing w:val="-18"/>
          <w:w w:val="110"/>
        </w:rPr>
        <w:t xml:space="preserve"> </w:t>
      </w:r>
      <w:r>
        <w:rPr>
          <w:spacing w:val="-2"/>
          <w:w w:val="110"/>
        </w:rPr>
        <w:t>ECONÒMICA</w:t>
      </w:r>
    </w:p>
    <w:p w:rsidR="00153170" w:rsidRDefault="00354DCE">
      <w:pPr>
        <w:pStyle w:val="Textindependent"/>
        <w:spacing w:before="248"/>
        <w:ind w:left="118" w:right="100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</w:t>
      </w:r>
      <w:r>
        <w:rPr>
          <w:spacing w:val="-1"/>
        </w:rPr>
        <w:t xml:space="preserve"> </w:t>
      </w:r>
      <w:r>
        <w:t>nom propi,</w:t>
      </w:r>
      <w:r>
        <w:rPr>
          <w:spacing w:val="-1"/>
        </w:rPr>
        <w:t xml:space="preserve"> </w:t>
      </w:r>
      <w:r>
        <w:t>o en</w:t>
      </w:r>
      <w:r>
        <w:rPr>
          <w:spacing w:val="-1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1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... carrer</w:t>
      </w:r>
    </w:p>
    <w:p w:rsidR="00153170" w:rsidRDefault="00354DCE">
      <w:pPr>
        <w:pStyle w:val="Textindependent"/>
        <w:ind w:left="118" w:right="98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número d’expedient 24000091 que té per objecte el servei de prevenció aliè i del servei de</w:t>
      </w:r>
      <w:r>
        <w:rPr>
          <w:spacing w:val="-2"/>
        </w:rPr>
        <w:t xml:space="preserve"> </w:t>
      </w:r>
      <w:r>
        <w:t>vigilància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salut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l’Institut</w:t>
      </w:r>
      <w:r>
        <w:rPr>
          <w:spacing w:val="-2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d’Informàtica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</w:t>
      </w:r>
      <w:r>
        <w:t>Ajuntament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Barcelona,</w:t>
      </w:r>
      <w:r>
        <w:rPr>
          <w:spacing w:val="-2"/>
        </w:rPr>
        <w:t xml:space="preserve"> </w:t>
      </w:r>
      <w:r>
        <w:t xml:space="preserve">amb mesures de contractació sostenible, tramitat per l’Institut Municipal d’Informàtica de l’Ajuntament de Barcelona, es compromet a realitzar-lo amb subjecció al plec de clàusules administratives particulars i al de prescripcions </w:t>
      </w:r>
      <w:r>
        <w:t>tècniques pel preu total (resultat preu de l’oferta</w:t>
      </w:r>
      <w:r>
        <w:rPr>
          <w:spacing w:val="5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tant</w:t>
      </w:r>
      <w:r>
        <w:rPr>
          <w:spacing w:val="3"/>
        </w:rPr>
        <w:t xml:space="preserve"> </w:t>
      </w:r>
      <w:r>
        <w:t>alçat</w:t>
      </w:r>
      <w:r>
        <w:rPr>
          <w:spacing w:val="3"/>
        </w:rPr>
        <w:t xml:space="preserve"> </w:t>
      </w:r>
      <w:r>
        <w:t>+</w:t>
      </w:r>
      <w:r>
        <w:rPr>
          <w:spacing w:val="4"/>
        </w:rPr>
        <w:t xml:space="preserve"> </w:t>
      </w:r>
      <w:r>
        <w:t>38.151,28</w:t>
      </w:r>
      <w:r>
        <w:rPr>
          <w:spacing w:val="5"/>
        </w:rPr>
        <w:t xml:space="preserve"> </w:t>
      </w:r>
      <w:r>
        <w:t>euros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pressupost</w:t>
      </w:r>
      <w:r>
        <w:rPr>
          <w:spacing w:val="3"/>
        </w:rPr>
        <w:t xml:space="preserve"> </w:t>
      </w:r>
      <w:r>
        <w:t>net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l’import</w:t>
      </w:r>
      <w:r>
        <w:rPr>
          <w:spacing w:val="3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preus</w:t>
      </w:r>
      <w:r>
        <w:rPr>
          <w:spacing w:val="3"/>
        </w:rPr>
        <w:t xml:space="preserve"> </w:t>
      </w:r>
      <w:r>
        <w:t>unitaris,</w:t>
      </w:r>
      <w:r>
        <w:rPr>
          <w:spacing w:val="2"/>
        </w:rPr>
        <w:t xml:space="preserve"> </w:t>
      </w:r>
      <w:r>
        <w:t>1+2)</w:t>
      </w:r>
      <w:r>
        <w:rPr>
          <w:spacing w:val="3"/>
        </w:rPr>
        <w:t xml:space="preserve"> </w:t>
      </w:r>
      <w:r>
        <w:rPr>
          <w:spacing w:val="-5"/>
        </w:rPr>
        <w:t>de</w:t>
      </w:r>
    </w:p>
    <w:p w:rsidR="00153170" w:rsidRDefault="00354DCE">
      <w:pPr>
        <w:pStyle w:val="Textindependent"/>
        <w:ind w:left="118"/>
        <w:jc w:val="both"/>
      </w:pPr>
      <w:r>
        <w:t>..........................</w:t>
      </w:r>
      <w:r>
        <w:rPr>
          <w:spacing w:val="56"/>
        </w:rPr>
        <w:t xml:space="preserve"> </w:t>
      </w:r>
      <w:r>
        <w:t>(IVA</w:t>
      </w:r>
      <w:r>
        <w:rPr>
          <w:spacing w:val="-8"/>
        </w:rPr>
        <w:t xml:space="preserve"> </w:t>
      </w:r>
      <w:r>
        <w:t>exclòs)</w:t>
      </w:r>
      <w:r>
        <w:rPr>
          <w:spacing w:val="53"/>
        </w:rPr>
        <w:t xml:space="preserve"> </w:t>
      </w:r>
      <w:r>
        <w:t>amb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següent</w:t>
      </w:r>
      <w:r>
        <w:rPr>
          <w:spacing w:val="-8"/>
        </w:rPr>
        <w:t xml:space="preserve"> </w:t>
      </w:r>
      <w:r>
        <w:rPr>
          <w:spacing w:val="-2"/>
        </w:rPr>
        <w:t>desglossament:</w:t>
      </w:r>
    </w:p>
    <w:p w:rsidR="00153170" w:rsidRDefault="00153170">
      <w:pPr>
        <w:pStyle w:val="Textindependent"/>
      </w:pPr>
    </w:p>
    <w:p w:rsidR="00153170" w:rsidRDefault="00153170">
      <w:pPr>
        <w:pStyle w:val="Textindependent"/>
        <w:spacing w:before="203"/>
      </w:pPr>
    </w:p>
    <w:p w:rsidR="00153170" w:rsidRDefault="00354DCE">
      <w:pPr>
        <w:spacing w:before="1" w:line="219" w:lineRule="exact"/>
        <w:ind w:left="118"/>
        <w:jc w:val="both"/>
        <w:rPr>
          <w:sz w:val="18"/>
        </w:rPr>
      </w:pPr>
      <w:r>
        <w:rPr>
          <w:w w:val="110"/>
          <w:sz w:val="18"/>
        </w:rPr>
        <w:t>CA.1.</w:t>
      </w:r>
      <w:r>
        <w:rPr>
          <w:spacing w:val="19"/>
          <w:w w:val="110"/>
          <w:sz w:val="18"/>
        </w:rPr>
        <w:t xml:space="preserve"> </w:t>
      </w:r>
      <w:r>
        <w:rPr>
          <w:w w:val="110"/>
          <w:sz w:val="18"/>
        </w:rPr>
        <w:t>OFERTA</w:t>
      </w:r>
      <w:r>
        <w:rPr>
          <w:spacing w:val="19"/>
          <w:w w:val="110"/>
          <w:sz w:val="18"/>
        </w:rPr>
        <w:t xml:space="preserve"> </w:t>
      </w:r>
      <w:r>
        <w:rPr>
          <w:w w:val="110"/>
          <w:sz w:val="18"/>
        </w:rPr>
        <w:t>ECONÒMICA</w:t>
      </w:r>
      <w:r>
        <w:rPr>
          <w:spacing w:val="19"/>
          <w:w w:val="110"/>
          <w:sz w:val="18"/>
        </w:rPr>
        <w:t xml:space="preserve"> </w:t>
      </w:r>
      <w:r>
        <w:rPr>
          <w:w w:val="110"/>
          <w:sz w:val="18"/>
        </w:rPr>
        <w:t>SERVEI</w:t>
      </w:r>
      <w:r>
        <w:rPr>
          <w:spacing w:val="19"/>
          <w:w w:val="110"/>
          <w:sz w:val="18"/>
        </w:rPr>
        <w:t xml:space="preserve"> </w:t>
      </w:r>
      <w:r>
        <w:rPr>
          <w:w w:val="110"/>
          <w:sz w:val="18"/>
        </w:rPr>
        <w:t>PREVENCIÓ</w:t>
      </w:r>
      <w:r>
        <w:rPr>
          <w:spacing w:val="19"/>
          <w:w w:val="110"/>
          <w:sz w:val="18"/>
        </w:rPr>
        <w:t xml:space="preserve"> </w:t>
      </w:r>
      <w:r>
        <w:rPr>
          <w:w w:val="110"/>
          <w:sz w:val="18"/>
        </w:rPr>
        <w:t>RISCOS</w:t>
      </w:r>
      <w:r>
        <w:rPr>
          <w:spacing w:val="20"/>
          <w:w w:val="110"/>
          <w:sz w:val="18"/>
        </w:rPr>
        <w:t xml:space="preserve"> </w:t>
      </w:r>
      <w:r>
        <w:rPr>
          <w:w w:val="110"/>
          <w:sz w:val="18"/>
        </w:rPr>
        <w:t>LABORALS</w:t>
      </w:r>
      <w:r>
        <w:rPr>
          <w:spacing w:val="20"/>
          <w:w w:val="110"/>
          <w:sz w:val="18"/>
        </w:rPr>
        <w:t xml:space="preserve"> </w:t>
      </w:r>
      <w:r>
        <w:rPr>
          <w:w w:val="110"/>
          <w:sz w:val="18"/>
        </w:rPr>
        <w:t>I</w:t>
      </w:r>
      <w:r>
        <w:rPr>
          <w:spacing w:val="17"/>
          <w:w w:val="110"/>
          <w:sz w:val="18"/>
        </w:rPr>
        <w:t xml:space="preserve"> </w:t>
      </w:r>
      <w:r>
        <w:rPr>
          <w:w w:val="110"/>
          <w:sz w:val="18"/>
        </w:rPr>
        <w:t>SERVEI</w:t>
      </w:r>
      <w:r>
        <w:rPr>
          <w:spacing w:val="18"/>
          <w:w w:val="110"/>
          <w:sz w:val="18"/>
        </w:rPr>
        <w:t xml:space="preserve"> </w:t>
      </w:r>
      <w:r>
        <w:rPr>
          <w:w w:val="110"/>
          <w:sz w:val="18"/>
        </w:rPr>
        <w:t>DE</w:t>
      </w:r>
      <w:r>
        <w:rPr>
          <w:spacing w:val="19"/>
          <w:w w:val="110"/>
          <w:sz w:val="18"/>
        </w:rPr>
        <w:t xml:space="preserve"> </w:t>
      </w:r>
      <w:r>
        <w:rPr>
          <w:spacing w:val="-2"/>
          <w:w w:val="110"/>
          <w:sz w:val="18"/>
        </w:rPr>
        <w:t>VIGILÀNCIA</w:t>
      </w:r>
    </w:p>
    <w:p w:rsidR="00153170" w:rsidRDefault="00354DCE">
      <w:pPr>
        <w:ind w:left="118"/>
        <w:jc w:val="both"/>
        <w:rPr>
          <w:sz w:val="18"/>
        </w:rPr>
      </w:pPr>
      <w:r>
        <w:rPr>
          <w:sz w:val="18"/>
        </w:rPr>
        <w:t>DE</w:t>
      </w:r>
      <w:r>
        <w:rPr>
          <w:spacing w:val="28"/>
          <w:sz w:val="18"/>
        </w:rPr>
        <w:t xml:space="preserve"> </w:t>
      </w:r>
      <w:r>
        <w:rPr>
          <w:sz w:val="18"/>
        </w:rPr>
        <w:t>LA</w:t>
      </w:r>
      <w:r>
        <w:rPr>
          <w:spacing w:val="28"/>
          <w:sz w:val="18"/>
        </w:rPr>
        <w:t xml:space="preserve"> </w:t>
      </w:r>
      <w:r>
        <w:rPr>
          <w:sz w:val="18"/>
        </w:rPr>
        <w:t>SALUT</w:t>
      </w:r>
      <w:r>
        <w:rPr>
          <w:spacing w:val="28"/>
          <w:sz w:val="18"/>
        </w:rPr>
        <w:t xml:space="preserve"> </w:t>
      </w:r>
      <w:r>
        <w:rPr>
          <w:sz w:val="18"/>
        </w:rPr>
        <w:t>COL·LECTIU*</w:t>
      </w:r>
      <w:r>
        <w:rPr>
          <w:spacing w:val="28"/>
          <w:sz w:val="18"/>
        </w:rPr>
        <w:t xml:space="preserve"> </w:t>
      </w:r>
      <w:r>
        <w:rPr>
          <w:sz w:val="18"/>
        </w:rPr>
        <w:t>(import</w:t>
      </w:r>
      <w:r>
        <w:rPr>
          <w:spacing w:val="28"/>
          <w:sz w:val="18"/>
        </w:rPr>
        <w:t xml:space="preserve"> </w:t>
      </w:r>
      <w:r>
        <w:rPr>
          <w:sz w:val="18"/>
        </w:rPr>
        <w:t>a</w:t>
      </w:r>
      <w:r>
        <w:rPr>
          <w:spacing w:val="28"/>
          <w:sz w:val="18"/>
        </w:rPr>
        <w:t xml:space="preserve"> </w:t>
      </w:r>
      <w:r>
        <w:rPr>
          <w:sz w:val="18"/>
        </w:rPr>
        <w:t>tant</w:t>
      </w:r>
      <w:r>
        <w:rPr>
          <w:spacing w:val="28"/>
          <w:sz w:val="18"/>
        </w:rPr>
        <w:t xml:space="preserve"> </w:t>
      </w:r>
      <w:r>
        <w:rPr>
          <w:spacing w:val="-2"/>
          <w:sz w:val="18"/>
        </w:rPr>
        <w:t>alçat)</w:t>
      </w:r>
    </w:p>
    <w:p w:rsidR="00153170" w:rsidRDefault="00153170">
      <w:pPr>
        <w:pStyle w:val="Textindependent"/>
        <w:spacing w:before="194"/>
      </w:pPr>
    </w:p>
    <w:tbl>
      <w:tblPr>
        <w:tblStyle w:val="TableNormal"/>
        <w:tblW w:w="0" w:type="auto"/>
        <w:tblInd w:w="8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153170">
        <w:trPr>
          <w:trHeight w:val="433"/>
        </w:trPr>
        <w:tc>
          <w:tcPr>
            <w:tcW w:w="2395" w:type="dxa"/>
          </w:tcPr>
          <w:p w:rsidR="00153170" w:rsidRDefault="00153170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153170" w:rsidRDefault="00354DCE">
            <w:pPr>
              <w:pStyle w:val="TableParagraph"/>
              <w:spacing w:before="109"/>
              <w:ind w:right="26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5"/>
                <w:sz w:val="18"/>
              </w:rPr>
              <w:t xml:space="preserve"> IVA</w:t>
            </w:r>
          </w:p>
        </w:tc>
        <w:tc>
          <w:tcPr>
            <w:tcW w:w="3684" w:type="dxa"/>
          </w:tcPr>
          <w:p w:rsidR="00153170" w:rsidRDefault="00354DCE">
            <w:pPr>
              <w:pStyle w:val="TableParagraph"/>
              <w:tabs>
                <w:tab w:val="left" w:leader="dot" w:pos="643"/>
              </w:tabs>
              <w:spacing w:before="109"/>
              <w:ind w:right="25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153170">
        <w:trPr>
          <w:trHeight w:val="399"/>
        </w:trPr>
        <w:tc>
          <w:tcPr>
            <w:tcW w:w="2395" w:type="dxa"/>
          </w:tcPr>
          <w:p w:rsidR="00153170" w:rsidRDefault="00354DCE">
            <w:pPr>
              <w:pStyle w:val="TableParagraph"/>
              <w:tabs>
                <w:tab w:val="left" w:leader="dot" w:pos="1787"/>
              </w:tabs>
              <w:ind w:left="323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:rsidR="00153170" w:rsidRDefault="00354DCE">
            <w:pPr>
              <w:pStyle w:val="TableParagraph"/>
              <w:ind w:right="25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153170" w:rsidRDefault="00354DCE">
            <w:pPr>
              <w:pStyle w:val="TableParagraph"/>
              <w:ind w:right="23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153170">
        <w:trPr>
          <w:trHeight w:val="401"/>
        </w:trPr>
        <w:tc>
          <w:tcPr>
            <w:tcW w:w="2395" w:type="dxa"/>
          </w:tcPr>
          <w:p w:rsidR="00153170" w:rsidRDefault="00153170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153170" w:rsidRDefault="00354DCE">
            <w:pPr>
              <w:pStyle w:val="TableParagraph"/>
              <w:spacing w:before="94"/>
              <w:ind w:right="23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4" w:type="dxa"/>
          </w:tcPr>
          <w:p w:rsidR="00153170" w:rsidRDefault="00354DCE">
            <w:pPr>
              <w:pStyle w:val="TableParagraph"/>
              <w:spacing w:before="94"/>
              <w:ind w:right="23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153170" w:rsidRDefault="00354DCE">
      <w:pPr>
        <w:spacing w:before="5"/>
        <w:ind w:left="118"/>
        <w:rPr>
          <w:i/>
          <w:sz w:val="16"/>
        </w:rPr>
      </w:pPr>
      <w:r>
        <w:rPr>
          <w:i/>
          <w:sz w:val="16"/>
          <w:u w:val="single"/>
        </w:rPr>
        <w:t>*L’import resultant serà el que determinarà l’empresa licitadora a través del full Excel que s’adjunta al present PCAP</w:t>
      </w:r>
      <w:r>
        <w:rPr>
          <w:i/>
          <w:sz w:val="16"/>
        </w:rPr>
        <w:t xml:space="preserve"> </w:t>
      </w:r>
      <w:r>
        <w:rPr>
          <w:i/>
          <w:sz w:val="16"/>
          <w:u w:val="single"/>
        </w:rPr>
        <w:t>“Model oferta servei prevenció i vigilància salut.xlsx” pestanya CA3 - Oferta econòmica global SPA + SVS Col·lectiu.</w:t>
      </w:r>
    </w:p>
    <w:p w:rsidR="00153170" w:rsidRDefault="00153170">
      <w:pPr>
        <w:pStyle w:val="Textindependent"/>
        <w:rPr>
          <w:i/>
          <w:sz w:val="18"/>
        </w:rPr>
      </w:pPr>
    </w:p>
    <w:p w:rsidR="00153170" w:rsidRDefault="00153170">
      <w:pPr>
        <w:pStyle w:val="Textindependent"/>
        <w:spacing w:before="22"/>
        <w:rPr>
          <w:i/>
          <w:sz w:val="18"/>
        </w:rPr>
      </w:pPr>
    </w:p>
    <w:p w:rsidR="00153170" w:rsidRDefault="00354DCE">
      <w:pPr>
        <w:ind w:left="118"/>
        <w:rPr>
          <w:sz w:val="18"/>
        </w:rPr>
      </w:pPr>
      <w:r>
        <w:rPr>
          <w:w w:val="110"/>
          <w:sz w:val="18"/>
        </w:rPr>
        <w:t>CA.2</w:t>
      </w:r>
      <w:r>
        <w:rPr>
          <w:spacing w:val="-14"/>
          <w:w w:val="110"/>
          <w:sz w:val="18"/>
        </w:rPr>
        <w:t xml:space="preserve"> </w:t>
      </w:r>
      <w:r>
        <w:rPr>
          <w:w w:val="110"/>
          <w:sz w:val="18"/>
        </w:rPr>
        <w:t>OFERTA</w:t>
      </w:r>
      <w:r>
        <w:rPr>
          <w:spacing w:val="-13"/>
          <w:w w:val="110"/>
          <w:sz w:val="18"/>
        </w:rPr>
        <w:t xml:space="preserve"> </w:t>
      </w:r>
      <w:r>
        <w:rPr>
          <w:w w:val="110"/>
          <w:sz w:val="18"/>
        </w:rPr>
        <w:t>ECONÒMICA</w:t>
      </w:r>
      <w:r>
        <w:rPr>
          <w:spacing w:val="-13"/>
          <w:w w:val="110"/>
          <w:sz w:val="18"/>
        </w:rPr>
        <w:t xml:space="preserve"> </w:t>
      </w:r>
      <w:r>
        <w:rPr>
          <w:w w:val="110"/>
          <w:sz w:val="18"/>
        </w:rPr>
        <w:t>SERVEI</w:t>
      </w:r>
      <w:r>
        <w:rPr>
          <w:spacing w:val="-14"/>
          <w:w w:val="110"/>
          <w:sz w:val="18"/>
        </w:rPr>
        <w:t xml:space="preserve"> </w:t>
      </w:r>
      <w:r>
        <w:rPr>
          <w:w w:val="110"/>
          <w:sz w:val="18"/>
        </w:rPr>
        <w:t>VIGILÀNCIA</w:t>
      </w:r>
      <w:r>
        <w:rPr>
          <w:spacing w:val="-13"/>
          <w:w w:val="110"/>
          <w:sz w:val="18"/>
        </w:rPr>
        <w:t xml:space="preserve"> </w:t>
      </w:r>
      <w:r>
        <w:rPr>
          <w:w w:val="110"/>
          <w:sz w:val="18"/>
        </w:rPr>
        <w:t>SALUT</w:t>
      </w:r>
      <w:r>
        <w:rPr>
          <w:spacing w:val="-13"/>
          <w:w w:val="110"/>
          <w:sz w:val="18"/>
        </w:rPr>
        <w:t xml:space="preserve"> </w:t>
      </w:r>
      <w:r>
        <w:rPr>
          <w:w w:val="110"/>
          <w:sz w:val="18"/>
        </w:rPr>
        <w:t>INDIVIDUAL**</w:t>
      </w:r>
      <w:r>
        <w:rPr>
          <w:spacing w:val="43"/>
          <w:w w:val="110"/>
          <w:sz w:val="18"/>
        </w:rPr>
        <w:t xml:space="preserve"> </w:t>
      </w:r>
      <w:r>
        <w:rPr>
          <w:w w:val="110"/>
          <w:sz w:val="18"/>
        </w:rPr>
        <w:t>(import</w:t>
      </w:r>
      <w:r>
        <w:rPr>
          <w:spacing w:val="-14"/>
          <w:w w:val="110"/>
          <w:sz w:val="18"/>
        </w:rPr>
        <w:t xml:space="preserve"> </w:t>
      </w:r>
      <w:r>
        <w:rPr>
          <w:w w:val="110"/>
          <w:sz w:val="18"/>
        </w:rPr>
        <w:t>a</w:t>
      </w:r>
      <w:r>
        <w:rPr>
          <w:spacing w:val="-13"/>
          <w:w w:val="110"/>
          <w:sz w:val="18"/>
        </w:rPr>
        <w:t xml:space="preserve"> </w:t>
      </w:r>
      <w:r>
        <w:rPr>
          <w:w w:val="110"/>
          <w:sz w:val="18"/>
        </w:rPr>
        <w:t>preu</w:t>
      </w:r>
      <w:r>
        <w:rPr>
          <w:spacing w:val="-13"/>
          <w:w w:val="110"/>
          <w:sz w:val="18"/>
        </w:rPr>
        <w:t xml:space="preserve"> </w:t>
      </w:r>
      <w:r>
        <w:rPr>
          <w:spacing w:val="-2"/>
          <w:w w:val="110"/>
          <w:sz w:val="18"/>
        </w:rPr>
        <w:t>unitari)</w:t>
      </w:r>
    </w:p>
    <w:p w:rsidR="00153170" w:rsidRDefault="00153170">
      <w:pPr>
        <w:pStyle w:val="Textindependent"/>
        <w:spacing w:before="194" w:after="1"/>
      </w:pPr>
    </w:p>
    <w:tbl>
      <w:tblPr>
        <w:tblStyle w:val="TableNormal"/>
        <w:tblW w:w="0" w:type="auto"/>
        <w:tblInd w:w="8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153170">
        <w:trPr>
          <w:trHeight w:val="433"/>
        </w:trPr>
        <w:tc>
          <w:tcPr>
            <w:tcW w:w="2395" w:type="dxa"/>
          </w:tcPr>
          <w:p w:rsidR="00153170" w:rsidRDefault="00153170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153170" w:rsidRDefault="00354DCE">
            <w:pPr>
              <w:pStyle w:val="TableParagraph"/>
              <w:spacing w:before="109"/>
              <w:ind w:right="26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5"/>
                <w:sz w:val="18"/>
              </w:rPr>
              <w:t xml:space="preserve"> IVA</w:t>
            </w:r>
          </w:p>
        </w:tc>
        <w:tc>
          <w:tcPr>
            <w:tcW w:w="3684" w:type="dxa"/>
          </w:tcPr>
          <w:p w:rsidR="00153170" w:rsidRDefault="00354DCE">
            <w:pPr>
              <w:pStyle w:val="TableParagraph"/>
              <w:tabs>
                <w:tab w:val="left" w:leader="dot" w:pos="643"/>
              </w:tabs>
              <w:spacing w:before="109"/>
              <w:ind w:right="25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153170">
        <w:trPr>
          <w:trHeight w:val="399"/>
        </w:trPr>
        <w:tc>
          <w:tcPr>
            <w:tcW w:w="2395" w:type="dxa"/>
          </w:tcPr>
          <w:p w:rsidR="00153170" w:rsidRDefault="00354DCE">
            <w:pPr>
              <w:pStyle w:val="TableParagraph"/>
              <w:tabs>
                <w:tab w:val="left" w:leader="dot" w:pos="1787"/>
              </w:tabs>
              <w:ind w:left="323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:rsidR="00153170" w:rsidRDefault="00354DCE">
            <w:pPr>
              <w:pStyle w:val="TableParagraph"/>
              <w:ind w:right="25"/>
              <w:rPr>
                <w:sz w:val="18"/>
              </w:rPr>
            </w:pPr>
            <w:r>
              <w:rPr>
                <w:sz w:val="18"/>
              </w:rPr>
              <w:t>Exempt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d’IVA</w:t>
            </w:r>
          </w:p>
        </w:tc>
        <w:tc>
          <w:tcPr>
            <w:tcW w:w="3684" w:type="dxa"/>
          </w:tcPr>
          <w:p w:rsidR="00153170" w:rsidRDefault="00354DCE">
            <w:pPr>
              <w:pStyle w:val="TableParagraph"/>
              <w:ind w:right="21"/>
              <w:rPr>
                <w:sz w:val="18"/>
              </w:rPr>
            </w:pPr>
            <w:r>
              <w:rPr>
                <w:sz w:val="18"/>
              </w:rPr>
              <w:t>0,00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153170">
        <w:trPr>
          <w:trHeight w:val="401"/>
        </w:trPr>
        <w:tc>
          <w:tcPr>
            <w:tcW w:w="2395" w:type="dxa"/>
          </w:tcPr>
          <w:p w:rsidR="00153170" w:rsidRDefault="00153170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153170" w:rsidRDefault="00354DCE">
            <w:pPr>
              <w:pStyle w:val="TableParagraph"/>
              <w:spacing w:before="94"/>
              <w:ind w:right="23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4" w:type="dxa"/>
          </w:tcPr>
          <w:p w:rsidR="00153170" w:rsidRDefault="00354DCE">
            <w:pPr>
              <w:pStyle w:val="TableParagraph"/>
              <w:spacing w:before="94"/>
              <w:ind w:right="23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153170" w:rsidRDefault="00354DCE">
      <w:pPr>
        <w:spacing w:before="5"/>
        <w:ind w:left="118"/>
        <w:rPr>
          <w:i/>
          <w:sz w:val="16"/>
        </w:rPr>
      </w:pPr>
      <w:r>
        <w:rPr>
          <w:i/>
          <w:sz w:val="16"/>
          <w:u w:val="single"/>
        </w:rPr>
        <w:t>**L’import</w:t>
      </w:r>
      <w:r>
        <w:rPr>
          <w:i/>
          <w:spacing w:val="26"/>
          <w:sz w:val="16"/>
          <w:u w:val="single"/>
        </w:rPr>
        <w:t xml:space="preserve"> </w:t>
      </w:r>
      <w:r>
        <w:rPr>
          <w:i/>
          <w:sz w:val="16"/>
          <w:u w:val="single"/>
        </w:rPr>
        <w:t>resultant</w:t>
      </w:r>
      <w:r>
        <w:rPr>
          <w:i/>
          <w:spacing w:val="26"/>
          <w:sz w:val="16"/>
          <w:u w:val="single"/>
        </w:rPr>
        <w:t xml:space="preserve"> </w:t>
      </w:r>
      <w:r>
        <w:rPr>
          <w:i/>
          <w:sz w:val="16"/>
          <w:u w:val="single"/>
        </w:rPr>
        <w:t>serà</w:t>
      </w:r>
      <w:r>
        <w:rPr>
          <w:i/>
          <w:spacing w:val="26"/>
          <w:sz w:val="16"/>
          <w:u w:val="single"/>
        </w:rPr>
        <w:t xml:space="preserve"> </w:t>
      </w:r>
      <w:r>
        <w:rPr>
          <w:i/>
          <w:sz w:val="16"/>
          <w:u w:val="single"/>
        </w:rPr>
        <w:t>el</w:t>
      </w:r>
      <w:r>
        <w:rPr>
          <w:i/>
          <w:spacing w:val="28"/>
          <w:sz w:val="16"/>
          <w:u w:val="single"/>
        </w:rPr>
        <w:t xml:space="preserve"> </w:t>
      </w:r>
      <w:r>
        <w:rPr>
          <w:i/>
          <w:sz w:val="16"/>
          <w:u w:val="single"/>
        </w:rPr>
        <w:t>que</w:t>
      </w:r>
      <w:r>
        <w:rPr>
          <w:i/>
          <w:spacing w:val="26"/>
          <w:sz w:val="16"/>
          <w:u w:val="single"/>
        </w:rPr>
        <w:t xml:space="preserve"> </w:t>
      </w:r>
      <w:r>
        <w:rPr>
          <w:i/>
          <w:sz w:val="16"/>
          <w:u w:val="single"/>
        </w:rPr>
        <w:t>determinarà</w:t>
      </w:r>
      <w:r>
        <w:rPr>
          <w:i/>
          <w:spacing w:val="26"/>
          <w:sz w:val="16"/>
          <w:u w:val="single"/>
        </w:rPr>
        <w:t xml:space="preserve"> </w:t>
      </w:r>
      <w:r>
        <w:rPr>
          <w:i/>
          <w:sz w:val="16"/>
          <w:u w:val="single"/>
        </w:rPr>
        <w:t>l’empresa</w:t>
      </w:r>
      <w:r>
        <w:rPr>
          <w:i/>
          <w:spacing w:val="26"/>
          <w:sz w:val="16"/>
          <w:u w:val="single"/>
        </w:rPr>
        <w:t xml:space="preserve"> </w:t>
      </w:r>
      <w:r>
        <w:rPr>
          <w:i/>
          <w:sz w:val="16"/>
          <w:u w:val="single"/>
        </w:rPr>
        <w:t>licitadora</w:t>
      </w:r>
      <w:r>
        <w:rPr>
          <w:i/>
          <w:spacing w:val="26"/>
          <w:sz w:val="16"/>
          <w:u w:val="single"/>
        </w:rPr>
        <w:t xml:space="preserve"> </w:t>
      </w:r>
      <w:r>
        <w:rPr>
          <w:i/>
          <w:sz w:val="16"/>
          <w:u w:val="single"/>
        </w:rPr>
        <w:t>a</w:t>
      </w:r>
      <w:r>
        <w:rPr>
          <w:i/>
          <w:spacing w:val="26"/>
          <w:sz w:val="16"/>
          <w:u w:val="single"/>
        </w:rPr>
        <w:t xml:space="preserve"> </w:t>
      </w:r>
      <w:r>
        <w:rPr>
          <w:i/>
          <w:sz w:val="16"/>
          <w:u w:val="single"/>
        </w:rPr>
        <w:t>través</w:t>
      </w:r>
      <w:r>
        <w:rPr>
          <w:i/>
          <w:spacing w:val="26"/>
          <w:sz w:val="16"/>
          <w:u w:val="single"/>
        </w:rPr>
        <w:t xml:space="preserve"> </w:t>
      </w:r>
      <w:r>
        <w:rPr>
          <w:i/>
          <w:sz w:val="16"/>
          <w:u w:val="single"/>
        </w:rPr>
        <w:t>del</w:t>
      </w:r>
      <w:r>
        <w:rPr>
          <w:i/>
          <w:spacing w:val="26"/>
          <w:sz w:val="16"/>
          <w:u w:val="single"/>
        </w:rPr>
        <w:t xml:space="preserve"> </w:t>
      </w:r>
      <w:r>
        <w:rPr>
          <w:i/>
          <w:sz w:val="16"/>
          <w:u w:val="single"/>
        </w:rPr>
        <w:t>full</w:t>
      </w:r>
      <w:r>
        <w:rPr>
          <w:i/>
          <w:spacing w:val="26"/>
          <w:sz w:val="16"/>
          <w:u w:val="single"/>
        </w:rPr>
        <w:t xml:space="preserve"> </w:t>
      </w:r>
      <w:r>
        <w:rPr>
          <w:i/>
          <w:sz w:val="16"/>
          <w:u w:val="single"/>
        </w:rPr>
        <w:t>Excel</w:t>
      </w:r>
      <w:r>
        <w:rPr>
          <w:i/>
          <w:spacing w:val="26"/>
          <w:sz w:val="16"/>
          <w:u w:val="single"/>
        </w:rPr>
        <w:t xml:space="preserve"> </w:t>
      </w:r>
      <w:r>
        <w:rPr>
          <w:i/>
          <w:sz w:val="16"/>
          <w:u w:val="single"/>
        </w:rPr>
        <w:t>que</w:t>
      </w:r>
      <w:r>
        <w:rPr>
          <w:i/>
          <w:spacing w:val="26"/>
          <w:sz w:val="16"/>
          <w:u w:val="single"/>
        </w:rPr>
        <w:t xml:space="preserve"> </w:t>
      </w:r>
      <w:r>
        <w:rPr>
          <w:i/>
          <w:sz w:val="16"/>
          <w:u w:val="single"/>
        </w:rPr>
        <w:t>s’adjunta</w:t>
      </w:r>
      <w:r>
        <w:rPr>
          <w:i/>
          <w:spacing w:val="27"/>
          <w:sz w:val="16"/>
          <w:u w:val="single"/>
        </w:rPr>
        <w:t xml:space="preserve"> </w:t>
      </w:r>
      <w:r>
        <w:rPr>
          <w:i/>
          <w:sz w:val="16"/>
          <w:u w:val="single"/>
        </w:rPr>
        <w:t>al</w:t>
      </w:r>
      <w:r>
        <w:rPr>
          <w:i/>
          <w:spacing w:val="26"/>
          <w:sz w:val="16"/>
          <w:u w:val="single"/>
        </w:rPr>
        <w:t xml:space="preserve"> </w:t>
      </w:r>
      <w:r>
        <w:rPr>
          <w:i/>
          <w:sz w:val="16"/>
          <w:u w:val="single"/>
        </w:rPr>
        <w:t>present</w:t>
      </w:r>
      <w:r>
        <w:rPr>
          <w:i/>
          <w:sz w:val="16"/>
        </w:rPr>
        <w:t xml:space="preserve"> </w:t>
      </w:r>
      <w:r>
        <w:rPr>
          <w:i/>
          <w:sz w:val="16"/>
          <w:u w:val="single"/>
        </w:rPr>
        <w:t>PCAP “Model oferta servei prevenció i vigilància salut.xlsx” pestanya CA3 - Oferta econòmica global SVS Individual</w:t>
      </w:r>
    </w:p>
    <w:p w:rsidR="00153170" w:rsidRDefault="00153170">
      <w:pPr>
        <w:pStyle w:val="Textindependent"/>
        <w:spacing w:before="240"/>
        <w:rPr>
          <w:i/>
        </w:rPr>
      </w:pPr>
    </w:p>
    <w:p w:rsidR="00153170" w:rsidRDefault="00354DCE">
      <w:pPr>
        <w:pStyle w:val="Textindependent"/>
        <w:ind w:left="118" w:right="100"/>
        <w:jc w:val="both"/>
      </w:pPr>
      <w:r>
        <w:t>Igualment declara sota la seva responsabilitat que reuneix totes i cadascuna de les condicions exigides per c</w:t>
      </w:r>
      <w:r>
        <w:t>ontractar amb l’Administració</w:t>
      </w:r>
      <w:r>
        <w:rPr>
          <w:spacing w:val="-2"/>
        </w:rPr>
        <w:t xml:space="preserve"> </w:t>
      </w:r>
      <w:r>
        <w:t>i no està incorregut en cap prohibició de contractar legalment establerta.</w:t>
      </w:r>
    </w:p>
    <w:p w:rsidR="00153170" w:rsidRDefault="00153170">
      <w:pPr>
        <w:pStyle w:val="Textindependent"/>
      </w:pPr>
    </w:p>
    <w:p w:rsidR="00153170" w:rsidRDefault="00153170">
      <w:pPr>
        <w:pStyle w:val="Textindependent"/>
      </w:pPr>
    </w:p>
    <w:p w:rsidR="00153170" w:rsidRDefault="00153170">
      <w:pPr>
        <w:pStyle w:val="Textindependent"/>
      </w:pPr>
    </w:p>
    <w:p w:rsidR="00153170" w:rsidRDefault="00153170">
      <w:pPr>
        <w:pStyle w:val="Textindependent"/>
      </w:pPr>
    </w:p>
    <w:p w:rsidR="00153170" w:rsidRDefault="00153170">
      <w:pPr>
        <w:pStyle w:val="Textindependent"/>
      </w:pPr>
    </w:p>
    <w:p w:rsidR="00153170" w:rsidRDefault="00153170">
      <w:pPr>
        <w:pStyle w:val="Textindependent"/>
      </w:pPr>
    </w:p>
    <w:p w:rsidR="00153170" w:rsidRDefault="00153170">
      <w:pPr>
        <w:pStyle w:val="Textindependent"/>
      </w:pPr>
    </w:p>
    <w:p w:rsidR="00153170" w:rsidRDefault="00354DCE">
      <w:pPr>
        <w:pStyle w:val="Textindependent"/>
        <w:ind w:left="118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sectPr w:rsidR="00153170">
      <w:headerReference w:type="default" r:id="rId7"/>
      <w:footerReference w:type="default" r:id="rId8"/>
      <w:type w:val="continuous"/>
      <w:pgSz w:w="11900" w:h="16840"/>
      <w:pgMar w:top="2000" w:right="740" w:bottom="700" w:left="1300" w:header="710" w:footer="51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54DCE">
      <w:r>
        <w:separator/>
      </w:r>
    </w:p>
  </w:endnote>
  <w:endnote w:type="continuationSeparator" w:id="0">
    <w:p w:rsidR="00000000" w:rsidRDefault="00354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170" w:rsidRDefault="00354DCE">
    <w:pPr>
      <w:pStyle w:val="Textindependent"/>
      <w:spacing w:line="14" w:lineRule="auto"/>
    </w:pP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522816" behindDoc="1" locked="0" layoutInCell="1" allowOverlap="1">
              <wp:simplePos x="0" y="0"/>
              <wp:positionH relativeFrom="page">
                <wp:posOffset>882396</wp:posOffset>
              </wp:positionH>
              <wp:positionV relativeFrom="page">
                <wp:posOffset>10190988</wp:posOffset>
              </wp:positionV>
              <wp:extent cx="6156960" cy="5651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56960" cy="56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6960" h="56515">
                            <a:moveTo>
                              <a:pt x="6156960" y="47244"/>
                            </a:moveTo>
                            <a:lnTo>
                              <a:pt x="0" y="47244"/>
                            </a:lnTo>
                            <a:lnTo>
                              <a:pt x="0" y="56388"/>
                            </a:lnTo>
                            <a:lnTo>
                              <a:pt x="6156960" y="56388"/>
                            </a:lnTo>
                            <a:lnTo>
                              <a:pt x="6156960" y="47244"/>
                            </a:lnTo>
                            <a:close/>
                          </a:path>
                          <a:path w="6156960" h="56515">
                            <a:moveTo>
                              <a:pt x="6156960" y="0"/>
                            </a:moveTo>
                            <a:lnTo>
                              <a:pt x="0" y="0"/>
                            </a:lnTo>
                            <a:lnTo>
                              <a:pt x="0" y="38100"/>
                            </a:lnTo>
                            <a:lnTo>
                              <a:pt x="6156960" y="38100"/>
                            </a:lnTo>
                            <a:lnTo>
                              <a:pt x="6156960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69.480003pt;margin-top:802.440002pt;width:484.8pt;height:4.45pt;mso-position-horizontal-relative:page;mso-position-vertical-relative:page;z-index:-15793664" id="docshape2" coordorigin="1390,16049" coordsize="9696,89" path="m11086,16123l1390,16123,1390,16138,11086,16138,11086,16123xm11086,16049l1390,16049,1390,16109,11086,16109,11086,16049xe" filled="true" fillcolor="#612322" stroked="false">
              <v:path arrowok="t"/>
              <v:fill type="solid"/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54DCE">
      <w:r>
        <w:separator/>
      </w:r>
    </w:p>
  </w:footnote>
  <w:footnote w:type="continuationSeparator" w:id="0">
    <w:p w:rsidR="00000000" w:rsidRDefault="00354D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170" w:rsidRDefault="00354DCE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521792" behindDoc="1" locked="0" layoutInCell="1" allowOverlap="1">
          <wp:simplePos x="0" y="0"/>
          <wp:positionH relativeFrom="page">
            <wp:posOffset>990600</wp:posOffset>
          </wp:positionH>
          <wp:positionV relativeFrom="page">
            <wp:posOffset>451098</wp:posOffset>
          </wp:positionV>
          <wp:extent cx="1266444" cy="35204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444" cy="3520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522304" behindDoc="1" locked="0" layoutInCell="1" allowOverlap="1">
              <wp:simplePos x="0" y="0"/>
              <wp:positionH relativeFrom="page">
                <wp:posOffset>1427479</wp:posOffset>
              </wp:positionH>
              <wp:positionV relativeFrom="page">
                <wp:posOffset>798063</wp:posOffset>
              </wp:positionV>
              <wp:extent cx="1657985" cy="2463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463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53170" w:rsidRDefault="00354DCE">
                          <w:pPr>
                            <w:spacing w:line="181" w:lineRule="exact"/>
                            <w:ind w:left="20"/>
                            <w:rPr>
                              <w:rFonts w:ascii="Lucida Sans" w:hAnsi="Lucida Sans"/>
                              <w:sz w:val="16"/>
                            </w:rPr>
                          </w:pP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Lucida Sans" w:hAnsi="Lucida Sans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Lucida Sans" w:hAnsi="Lucida Sans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153170" w:rsidRDefault="00354DCE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12.399956pt;margin-top:62.839661pt;width:130.5500pt;height:19.4pt;mso-position-horizontal-relative:page;mso-position-vertical-relative:page;z-index:-15794176" type="#_x0000_t202" id="docshape1" filled="false" stroked="false">
              <v:textbox inset="0,0,0,0">
                <w:txbxContent>
                  <w:p>
                    <w:pPr>
                      <w:spacing w:line="181" w:lineRule="exact" w:before="0"/>
                      <w:ind w:left="20" w:right="0" w:firstLine="0"/>
                      <w:jc w:val="left"/>
                      <w:rPr>
                        <w:rFonts w:ascii="Lucida Sans" w:hAnsi="Lucida Sans"/>
                        <w:sz w:val="16"/>
                      </w:rPr>
                    </w:pP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Institut</w:t>
                    </w:r>
                    <w:r>
                      <w:rPr>
                        <w:rFonts w:ascii="Lucida Sans" w:hAnsi="Lucida Sans"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Municipal</w:t>
                    </w:r>
                    <w:r>
                      <w:rPr>
                        <w:rFonts w:ascii="Lucida Sans" w:hAnsi="Lucida Sans"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3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153170"/>
    <w:rsid w:val="00153170"/>
    <w:rsid w:val="00354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18"/>
      <w:jc w:val="center"/>
    </w:p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right"/>
    </w:pPr>
  </w:style>
  <w:style w:type="paragraph" w:styleId="Capalera">
    <w:name w:val="header"/>
    <w:basedOn w:val="Normal"/>
    <w:link w:val="CapaleraCar"/>
    <w:uiPriority w:val="99"/>
    <w:unhideWhenUsed/>
    <w:rsid w:val="00354DC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54DCE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54DC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54DCE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18"/>
      <w:jc w:val="center"/>
    </w:p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right"/>
    </w:pPr>
  </w:style>
  <w:style w:type="paragraph" w:styleId="Capalera">
    <w:name w:val="header"/>
    <w:basedOn w:val="Normal"/>
    <w:link w:val="CapaleraCar"/>
    <w:uiPriority w:val="99"/>
    <w:unhideWhenUsed/>
    <w:rsid w:val="00354DC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54DCE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54DC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54DCE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1778</Characters>
  <Application>Microsoft Office Word</Application>
  <DocSecurity>0</DocSecurity>
  <Lines>14</Lines>
  <Paragraphs>4</Paragraphs>
  <ScaleCrop>false</ScaleCrop>
  <Company>IMI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2024-12-16T10:59:00Z</dcterms:created>
  <dcterms:modified xsi:type="dcterms:W3CDTF">2024-12-16T11:06:00Z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2024-12-16T00:00:00Z</vt:filetime>
  </property>
  <property fmtid="{D5CDD505-2E9C-101B-9397-08002B2CF9AE}" pid="3" name="LastSaved">
    <vt:filetime>2024-12-16T00:00:00Z</vt:filetime>
  </property>
</Properties>
</file>