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4BAF" w:rsidRDefault="00D14BAF">
      <w:pPr>
        <w:pStyle w:val="Textindependent"/>
        <w:spacing w:before="90"/>
        <w:rPr>
          <w:rFonts w:ascii="Times New Roman"/>
          <w:sz w:val="22"/>
        </w:rPr>
      </w:pPr>
    </w:p>
    <w:p w:rsidR="00D14BAF" w:rsidRDefault="00017A5D">
      <w:pPr>
        <w:pStyle w:val="Ttol"/>
      </w:pPr>
      <w:r>
        <w:rPr>
          <w:w w:val="110"/>
        </w:rPr>
        <w:t>ANNEX</w:t>
      </w:r>
      <w:r>
        <w:rPr>
          <w:spacing w:val="1"/>
          <w:w w:val="110"/>
        </w:rPr>
        <w:t xml:space="preserve"> </w:t>
      </w:r>
      <w:r>
        <w:rPr>
          <w:spacing w:val="-5"/>
          <w:w w:val="110"/>
        </w:rPr>
        <w:t>3B</w:t>
      </w:r>
    </w:p>
    <w:p w:rsidR="00D14BAF" w:rsidRDefault="00017A5D">
      <w:pPr>
        <w:pStyle w:val="Ttol"/>
        <w:ind w:left="2"/>
      </w:pPr>
      <w:r>
        <w:t>DOCUMENT</w:t>
      </w:r>
      <w:r>
        <w:rPr>
          <w:spacing w:val="70"/>
        </w:rPr>
        <w:t xml:space="preserve"> </w:t>
      </w:r>
      <w:r>
        <w:t>DE</w:t>
      </w:r>
      <w:r>
        <w:rPr>
          <w:spacing w:val="71"/>
        </w:rPr>
        <w:t xml:space="preserve"> </w:t>
      </w:r>
      <w:r>
        <w:t>DESGLOSSAMENT</w:t>
      </w:r>
      <w:r>
        <w:rPr>
          <w:spacing w:val="70"/>
        </w:rPr>
        <w:t xml:space="preserve"> </w:t>
      </w:r>
      <w:r>
        <w:t>DE</w:t>
      </w:r>
      <w:r>
        <w:rPr>
          <w:spacing w:val="65"/>
        </w:rPr>
        <w:t xml:space="preserve"> </w:t>
      </w:r>
      <w:r>
        <w:t>COSTOS</w:t>
      </w:r>
      <w:r>
        <w:rPr>
          <w:spacing w:val="71"/>
        </w:rPr>
        <w:t xml:space="preserve"> </w:t>
      </w:r>
      <w:r>
        <w:t>DIRECTES</w:t>
      </w:r>
      <w:r>
        <w:rPr>
          <w:spacing w:val="70"/>
        </w:rPr>
        <w:t xml:space="preserve"> </w:t>
      </w:r>
      <w:r>
        <w:t>I</w:t>
      </w:r>
      <w:r>
        <w:rPr>
          <w:spacing w:val="69"/>
        </w:rPr>
        <w:t xml:space="preserve"> </w:t>
      </w:r>
      <w:r>
        <w:rPr>
          <w:spacing w:val="-2"/>
        </w:rPr>
        <w:t>INDIRECTES</w:t>
      </w:r>
    </w:p>
    <w:p w:rsidR="00D14BAF" w:rsidRDefault="00D14BAF">
      <w:pPr>
        <w:pStyle w:val="Textindependent"/>
        <w:spacing w:before="222"/>
        <w:rPr>
          <w:sz w:val="22"/>
        </w:rPr>
      </w:pPr>
    </w:p>
    <w:p w:rsidR="00D14BAF" w:rsidRDefault="00017A5D">
      <w:pPr>
        <w:pStyle w:val="Textindependent"/>
        <w:ind w:left="178" w:right="178"/>
        <w:jc w:val="both"/>
      </w:pPr>
      <w:r>
        <w:t>“El Sr./la Sra. ..., domiciliat/ada a ... carrer ... núm. ..., amb DNI/NIF núm. ..., major d’edat, en nom propi, o en representació de l’empresa ..., NIF núm. ..., amb domicili a ... carrer ... núm. ... assabentat/ada de les condicions exigides per optar a</w:t>
      </w:r>
      <w:r>
        <w:t xml:space="preserve"> l’adjudicació del contracte número d’expedient 24000091, que té per objecte el servei de prevenció aliè i del servei de vigilància de la salut de l’Institut Municipal d’Informàtica de l’Ajuntament de Barcelona, amb mesures de contractació sostenible, en c</w:t>
      </w:r>
      <w:r>
        <w:t>ompliment de l’establert a la clàusula 8a d’aquest plec s’incorpora el següent desglossament de costos directes i indirectes, precisant el benefici industrial i les despeses generals, i, imputant l’IVA amb partida independent, aplicant el conveni</w:t>
      </w:r>
      <w:r>
        <w:rPr>
          <w:spacing w:val="40"/>
        </w:rPr>
        <w:t xml:space="preserve">  </w:t>
      </w:r>
      <w:r>
        <w:t>........</w:t>
      </w:r>
      <w:r>
        <w:t>....................................................................,</w:t>
      </w:r>
      <w:r>
        <w:rPr>
          <w:spacing w:val="40"/>
        </w:rPr>
        <w:t xml:space="preserve">  </w:t>
      </w:r>
      <w:r>
        <w:t>i</w:t>
      </w:r>
      <w:r>
        <w:rPr>
          <w:spacing w:val="40"/>
        </w:rPr>
        <w:t xml:space="preserve">  </w:t>
      </w:r>
      <w:r>
        <w:t>d’acord</w:t>
      </w:r>
      <w:r>
        <w:rPr>
          <w:spacing w:val="40"/>
        </w:rPr>
        <w:t xml:space="preserve">  </w:t>
      </w:r>
      <w:r>
        <w:t>amb</w:t>
      </w:r>
      <w:r>
        <w:rPr>
          <w:spacing w:val="40"/>
        </w:rPr>
        <w:t xml:space="preserve">  </w:t>
      </w:r>
      <w:r>
        <w:t>l’oferta</w:t>
      </w:r>
    </w:p>
    <w:p w:rsidR="00D14BAF" w:rsidRDefault="00017A5D">
      <w:pPr>
        <w:pStyle w:val="Textindependent"/>
        <w:spacing w:before="1"/>
        <w:ind w:left="178"/>
        <w:jc w:val="both"/>
      </w:pPr>
      <w:r>
        <w:t>econòmica</w:t>
      </w:r>
      <w:r>
        <w:rPr>
          <w:spacing w:val="-13"/>
        </w:rPr>
        <w:t xml:space="preserve"> </w:t>
      </w:r>
      <w:r>
        <w:rPr>
          <w:spacing w:val="-2"/>
        </w:rPr>
        <w:t>proposada.”</w:t>
      </w:r>
    </w:p>
    <w:p w:rsidR="00D14BAF" w:rsidRDefault="00D14BAF">
      <w:pPr>
        <w:pStyle w:val="Textindependent"/>
        <w:spacing w:before="241"/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82"/>
        <w:gridCol w:w="3996"/>
      </w:tblGrid>
      <w:tr w:rsidR="00D14BAF">
        <w:trPr>
          <w:trHeight w:val="388"/>
        </w:trPr>
        <w:tc>
          <w:tcPr>
            <w:tcW w:w="5782" w:type="dxa"/>
          </w:tcPr>
          <w:p w:rsidR="00D14BAF" w:rsidRDefault="00017A5D">
            <w:pPr>
              <w:pStyle w:val="TableParagraph"/>
              <w:spacing w:before="74"/>
              <w:rPr>
                <w:rFonts w:ascii="Copperplate Gothic Bold"/>
                <w:sz w:val="20"/>
              </w:rPr>
            </w:pPr>
            <w:r>
              <w:rPr>
                <w:w w:val="110"/>
                <w:sz w:val="20"/>
              </w:rPr>
              <w:t>Costos</w:t>
            </w:r>
            <w:r>
              <w:rPr>
                <w:spacing w:val="13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directes</w:t>
            </w:r>
            <w:r>
              <w:rPr>
                <w:spacing w:val="18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(especificar</w:t>
            </w:r>
            <w:r>
              <w:rPr>
                <w:spacing w:val="18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concepte)</w:t>
            </w:r>
            <w:r>
              <w:rPr>
                <w:spacing w:val="-12"/>
                <w:w w:val="110"/>
                <w:sz w:val="20"/>
              </w:rPr>
              <w:t xml:space="preserve"> </w:t>
            </w:r>
            <w:r>
              <w:rPr>
                <w:rFonts w:ascii="Copperplate Gothic Bold"/>
                <w:spacing w:val="-10"/>
                <w:w w:val="110"/>
                <w:sz w:val="20"/>
                <w:vertAlign w:val="superscript"/>
              </w:rPr>
              <w:t>6</w:t>
            </w:r>
          </w:p>
        </w:tc>
        <w:tc>
          <w:tcPr>
            <w:tcW w:w="3996" w:type="dxa"/>
          </w:tcPr>
          <w:p w:rsidR="00D14BAF" w:rsidRDefault="00017A5D">
            <w:pPr>
              <w:pStyle w:val="TableParagraph"/>
              <w:spacing w:before="74"/>
              <w:ind w:left="0" w:right="60"/>
              <w:jc w:val="right"/>
              <w:rPr>
                <w:sz w:val="20"/>
              </w:rPr>
            </w:pPr>
            <w:r>
              <w:rPr>
                <w:w w:val="110"/>
                <w:sz w:val="20"/>
              </w:rPr>
              <w:t>Import</w:t>
            </w:r>
            <w:r>
              <w:rPr>
                <w:spacing w:val="9"/>
                <w:w w:val="115"/>
                <w:sz w:val="20"/>
              </w:rPr>
              <w:t xml:space="preserve"> </w:t>
            </w:r>
            <w:r>
              <w:rPr>
                <w:spacing w:val="-10"/>
                <w:w w:val="115"/>
                <w:sz w:val="20"/>
              </w:rPr>
              <w:t>€</w:t>
            </w:r>
          </w:p>
        </w:tc>
      </w:tr>
      <w:tr w:rsidR="00D14BAF">
        <w:trPr>
          <w:trHeight w:val="385"/>
        </w:trPr>
        <w:tc>
          <w:tcPr>
            <w:tcW w:w="5782" w:type="dxa"/>
            <w:vMerge w:val="restart"/>
          </w:tcPr>
          <w:p w:rsidR="00D14BAF" w:rsidRDefault="00017A5D">
            <w:pPr>
              <w:pStyle w:val="TableParagraph"/>
              <w:spacing w:before="26"/>
              <w:rPr>
                <w:sz w:val="20"/>
              </w:rPr>
            </w:pPr>
            <w:r>
              <w:rPr>
                <w:sz w:val="20"/>
              </w:rPr>
              <w:t>Costos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salarials</w:t>
            </w:r>
          </w:p>
          <w:p w:rsidR="00D14BAF" w:rsidRDefault="00017A5D">
            <w:pPr>
              <w:pStyle w:val="TableParagraph"/>
              <w:spacing w:before="2"/>
              <w:rPr>
                <w:rFonts w:ascii="Lucida Sans"/>
                <w:sz w:val="20"/>
              </w:rPr>
            </w:pPr>
            <w:r>
              <w:rPr>
                <w:sz w:val="20"/>
              </w:rPr>
              <w:t>(desglossar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nombre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persones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treballadores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categories </w:t>
            </w:r>
            <w:r>
              <w:rPr>
                <w:spacing w:val="-2"/>
                <w:sz w:val="20"/>
              </w:rPr>
              <w:t>professionals)</w:t>
            </w:r>
            <w:r>
              <w:rPr>
                <w:rFonts w:ascii="Lucida Sans"/>
                <w:spacing w:val="-2"/>
                <w:sz w:val="20"/>
                <w:vertAlign w:val="superscript"/>
              </w:rPr>
              <w:t>7</w:t>
            </w:r>
          </w:p>
        </w:tc>
        <w:tc>
          <w:tcPr>
            <w:tcW w:w="3996" w:type="dxa"/>
          </w:tcPr>
          <w:p w:rsidR="00D14BAF" w:rsidRDefault="00D14BAF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D14BAF">
        <w:trPr>
          <w:trHeight w:val="388"/>
        </w:trPr>
        <w:tc>
          <w:tcPr>
            <w:tcW w:w="5782" w:type="dxa"/>
            <w:vMerge/>
            <w:tcBorders>
              <w:top w:val="nil"/>
            </w:tcBorders>
          </w:tcPr>
          <w:p w:rsidR="00D14BAF" w:rsidRDefault="00D14BAF">
            <w:pPr>
              <w:rPr>
                <w:sz w:val="2"/>
                <w:szCs w:val="2"/>
              </w:rPr>
            </w:pPr>
          </w:p>
        </w:tc>
        <w:tc>
          <w:tcPr>
            <w:tcW w:w="3996" w:type="dxa"/>
          </w:tcPr>
          <w:p w:rsidR="00D14BAF" w:rsidRDefault="00D14BAF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D14BAF">
        <w:trPr>
          <w:trHeight w:val="580"/>
        </w:trPr>
        <w:tc>
          <w:tcPr>
            <w:tcW w:w="5782" w:type="dxa"/>
          </w:tcPr>
          <w:p w:rsidR="00D14BAF" w:rsidRDefault="00017A5D">
            <w:pPr>
              <w:pStyle w:val="TableParagraph"/>
              <w:spacing w:before="168"/>
              <w:rPr>
                <w:sz w:val="20"/>
              </w:rPr>
            </w:pPr>
            <w:r>
              <w:rPr>
                <w:sz w:val="20"/>
              </w:rPr>
              <w:t>Perfil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categoria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“N”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conveni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referència</w:t>
            </w:r>
          </w:p>
        </w:tc>
        <w:tc>
          <w:tcPr>
            <w:tcW w:w="3996" w:type="dxa"/>
          </w:tcPr>
          <w:p w:rsidR="00D14BAF" w:rsidRDefault="00017A5D">
            <w:pPr>
              <w:pStyle w:val="TableParagraph"/>
              <w:spacing w:before="168"/>
              <w:ind w:left="0" w:right="60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...€</w:t>
            </w:r>
          </w:p>
        </w:tc>
      </w:tr>
      <w:tr w:rsidR="00D14BAF">
        <w:trPr>
          <w:trHeight w:val="561"/>
        </w:trPr>
        <w:tc>
          <w:tcPr>
            <w:tcW w:w="5782" w:type="dxa"/>
          </w:tcPr>
          <w:p w:rsidR="00D14BAF" w:rsidRDefault="00017A5D">
            <w:pPr>
              <w:pStyle w:val="TableParagraph"/>
              <w:spacing w:before="158"/>
              <w:rPr>
                <w:sz w:val="20"/>
              </w:rPr>
            </w:pPr>
            <w:r>
              <w:rPr>
                <w:sz w:val="20"/>
              </w:rPr>
              <w:t>Perfil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categoria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“N”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conveni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referència</w:t>
            </w:r>
          </w:p>
        </w:tc>
        <w:tc>
          <w:tcPr>
            <w:tcW w:w="3996" w:type="dxa"/>
          </w:tcPr>
          <w:p w:rsidR="00D14BAF" w:rsidRDefault="00017A5D">
            <w:pPr>
              <w:pStyle w:val="TableParagraph"/>
              <w:spacing w:before="158"/>
              <w:ind w:left="0" w:right="60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...€</w:t>
            </w:r>
          </w:p>
        </w:tc>
      </w:tr>
      <w:tr w:rsidR="00D14BAF">
        <w:trPr>
          <w:trHeight w:val="385"/>
        </w:trPr>
        <w:tc>
          <w:tcPr>
            <w:tcW w:w="5782" w:type="dxa"/>
          </w:tcPr>
          <w:p w:rsidR="00D14BAF" w:rsidRDefault="00017A5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Perfil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3996" w:type="dxa"/>
          </w:tcPr>
          <w:p w:rsidR="00D14BAF" w:rsidRDefault="00017A5D">
            <w:pPr>
              <w:pStyle w:val="TableParagraph"/>
              <w:ind w:left="0" w:right="60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...€</w:t>
            </w:r>
          </w:p>
        </w:tc>
      </w:tr>
      <w:tr w:rsidR="00D14BAF">
        <w:trPr>
          <w:trHeight w:val="388"/>
        </w:trPr>
        <w:tc>
          <w:tcPr>
            <w:tcW w:w="5782" w:type="dxa"/>
          </w:tcPr>
          <w:p w:rsidR="00D14BAF" w:rsidRDefault="00017A5D">
            <w:pPr>
              <w:pStyle w:val="TableParagraph"/>
              <w:rPr>
                <w:i/>
                <w:sz w:val="20"/>
              </w:rPr>
            </w:pPr>
            <w:r>
              <w:rPr>
                <w:i/>
                <w:sz w:val="20"/>
              </w:rPr>
              <w:t>Afegir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tantes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línies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com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perfils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s’incloguin</w:t>
            </w:r>
          </w:p>
        </w:tc>
        <w:tc>
          <w:tcPr>
            <w:tcW w:w="3996" w:type="dxa"/>
          </w:tcPr>
          <w:p w:rsidR="00D14BAF" w:rsidRDefault="00D14BAF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D14BAF">
        <w:trPr>
          <w:trHeight w:val="385"/>
        </w:trPr>
        <w:tc>
          <w:tcPr>
            <w:tcW w:w="5782" w:type="dxa"/>
          </w:tcPr>
          <w:p w:rsidR="00D14BAF" w:rsidRDefault="00017A5D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3996" w:type="dxa"/>
          </w:tcPr>
          <w:p w:rsidR="00D14BAF" w:rsidRDefault="00017A5D">
            <w:pPr>
              <w:pStyle w:val="TableParagraph"/>
              <w:ind w:left="0" w:right="60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...€</w:t>
            </w:r>
          </w:p>
        </w:tc>
      </w:tr>
      <w:tr w:rsidR="00D14BAF">
        <w:trPr>
          <w:trHeight w:val="388"/>
        </w:trPr>
        <w:tc>
          <w:tcPr>
            <w:tcW w:w="5782" w:type="dxa"/>
          </w:tcPr>
          <w:p w:rsidR="00D14BAF" w:rsidRDefault="00017A5D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3996" w:type="dxa"/>
          </w:tcPr>
          <w:p w:rsidR="00D14BAF" w:rsidRDefault="00017A5D">
            <w:pPr>
              <w:pStyle w:val="TableParagraph"/>
              <w:ind w:left="0" w:right="60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...€</w:t>
            </w:r>
          </w:p>
        </w:tc>
      </w:tr>
      <w:tr w:rsidR="00D14BAF">
        <w:trPr>
          <w:trHeight w:val="385"/>
        </w:trPr>
        <w:tc>
          <w:tcPr>
            <w:tcW w:w="5782" w:type="dxa"/>
          </w:tcPr>
          <w:p w:rsidR="00D14BAF" w:rsidRDefault="00017A5D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10"/>
                <w:sz w:val="20"/>
              </w:rPr>
              <w:t>TOTAL</w:t>
            </w:r>
          </w:p>
        </w:tc>
        <w:tc>
          <w:tcPr>
            <w:tcW w:w="3996" w:type="dxa"/>
          </w:tcPr>
          <w:p w:rsidR="00D14BAF" w:rsidRDefault="00017A5D">
            <w:pPr>
              <w:pStyle w:val="TableParagraph"/>
              <w:ind w:left="0" w:right="60"/>
              <w:jc w:val="right"/>
              <w:rPr>
                <w:sz w:val="20"/>
              </w:rPr>
            </w:pPr>
            <w:r>
              <w:rPr>
                <w:sz w:val="20"/>
              </w:rPr>
              <w:t>(Suma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directes)</w:t>
            </w:r>
          </w:p>
        </w:tc>
      </w:tr>
      <w:tr w:rsidR="00D14BAF">
        <w:trPr>
          <w:trHeight w:val="385"/>
        </w:trPr>
        <w:tc>
          <w:tcPr>
            <w:tcW w:w="5782" w:type="dxa"/>
          </w:tcPr>
          <w:p w:rsidR="00D14BAF" w:rsidRDefault="00017A5D">
            <w:pPr>
              <w:pStyle w:val="TableParagraph"/>
              <w:rPr>
                <w:rFonts w:ascii="Lucida Sans"/>
                <w:i/>
                <w:sz w:val="20"/>
              </w:rPr>
            </w:pPr>
            <w:r>
              <w:rPr>
                <w:w w:val="110"/>
                <w:sz w:val="20"/>
              </w:rPr>
              <w:t>Costos</w:t>
            </w:r>
            <w:r>
              <w:rPr>
                <w:spacing w:val="18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indirectes</w:t>
            </w:r>
            <w:r>
              <w:rPr>
                <w:spacing w:val="18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(especificar</w:t>
            </w:r>
            <w:r>
              <w:rPr>
                <w:spacing w:val="14"/>
                <w:w w:val="110"/>
                <w:sz w:val="20"/>
              </w:rPr>
              <w:t xml:space="preserve"> </w:t>
            </w:r>
            <w:r>
              <w:rPr>
                <w:spacing w:val="-2"/>
                <w:w w:val="110"/>
                <w:sz w:val="20"/>
              </w:rPr>
              <w:t>concepte)</w:t>
            </w:r>
            <w:r>
              <w:rPr>
                <w:rFonts w:ascii="Lucida Sans"/>
                <w:i/>
                <w:spacing w:val="-2"/>
                <w:w w:val="110"/>
                <w:sz w:val="20"/>
                <w:vertAlign w:val="superscript"/>
              </w:rPr>
              <w:t>8</w:t>
            </w:r>
          </w:p>
        </w:tc>
        <w:tc>
          <w:tcPr>
            <w:tcW w:w="3996" w:type="dxa"/>
          </w:tcPr>
          <w:p w:rsidR="00D14BAF" w:rsidRDefault="00017A5D">
            <w:pPr>
              <w:pStyle w:val="TableParagraph"/>
              <w:ind w:left="0" w:right="60"/>
              <w:jc w:val="right"/>
              <w:rPr>
                <w:sz w:val="20"/>
              </w:rPr>
            </w:pPr>
            <w:r>
              <w:rPr>
                <w:w w:val="110"/>
                <w:sz w:val="20"/>
              </w:rPr>
              <w:t>Import</w:t>
            </w:r>
            <w:r>
              <w:rPr>
                <w:spacing w:val="9"/>
                <w:w w:val="115"/>
                <w:sz w:val="20"/>
              </w:rPr>
              <w:t xml:space="preserve"> </w:t>
            </w:r>
            <w:r>
              <w:rPr>
                <w:spacing w:val="-10"/>
                <w:w w:val="115"/>
                <w:sz w:val="20"/>
              </w:rPr>
              <w:t>€</w:t>
            </w:r>
          </w:p>
        </w:tc>
      </w:tr>
      <w:tr w:rsidR="00D14BAF">
        <w:trPr>
          <w:trHeight w:val="388"/>
        </w:trPr>
        <w:tc>
          <w:tcPr>
            <w:tcW w:w="5782" w:type="dxa"/>
          </w:tcPr>
          <w:p w:rsidR="00D14BAF" w:rsidRDefault="00017A5D">
            <w:pPr>
              <w:pStyle w:val="TableParagraph"/>
              <w:spacing w:before="74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3996" w:type="dxa"/>
          </w:tcPr>
          <w:p w:rsidR="00D14BAF" w:rsidRDefault="00D14BAF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D14BAF">
        <w:trPr>
          <w:trHeight w:val="385"/>
        </w:trPr>
        <w:tc>
          <w:tcPr>
            <w:tcW w:w="5782" w:type="dxa"/>
          </w:tcPr>
          <w:p w:rsidR="00D14BAF" w:rsidRDefault="00017A5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Despeses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generals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d’estructura</w:t>
            </w:r>
          </w:p>
        </w:tc>
        <w:tc>
          <w:tcPr>
            <w:tcW w:w="3996" w:type="dxa"/>
          </w:tcPr>
          <w:p w:rsidR="00D14BAF" w:rsidRDefault="00D14BAF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D14BAF">
        <w:trPr>
          <w:trHeight w:val="388"/>
        </w:trPr>
        <w:tc>
          <w:tcPr>
            <w:tcW w:w="5782" w:type="dxa"/>
          </w:tcPr>
          <w:p w:rsidR="00D14BAF" w:rsidRDefault="00017A5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Benefici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industrial</w:t>
            </w:r>
          </w:p>
        </w:tc>
        <w:tc>
          <w:tcPr>
            <w:tcW w:w="3996" w:type="dxa"/>
          </w:tcPr>
          <w:p w:rsidR="00D14BAF" w:rsidRDefault="00D14BAF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D14BAF">
        <w:trPr>
          <w:trHeight w:val="618"/>
        </w:trPr>
        <w:tc>
          <w:tcPr>
            <w:tcW w:w="5782" w:type="dxa"/>
          </w:tcPr>
          <w:p w:rsidR="00D14BAF" w:rsidRDefault="00017A5D">
            <w:pPr>
              <w:pStyle w:val="TableParagraph"/>
              <w:spacing w:before="187"/>
              <w:rPr>
                <w:sz w:val="20"/>
              </w:rPr>
            </w:pPr>
            <w:r>
              <w:rPr>
                <w:spacing w:val="-2"/>
                <w:w w:val="110"/>
                <w:sz w:val="20"/>
              </w:rPr>
              <w:t>TOTAL</w:t>
            </w:r>
          </w:p>
        </w:tc>
        <w:tc>
          <w:tcPr>
            <w:tcW w:w="3996" w:type="dxa"/>
          </w:tcPr>
          <w:p w:rsidR="00D14BAF" w:rsidRDefault="00017A5D">
            <w:pPr>
              <w:pStyle w:val="TableParagraph"/>
              <w:spacing w:before="67" w:line="243" w:lineRule="exact"/>
              <w:ind w:left="248"/>
              <w:rPr>
                <w:sz w:val="20"/>
              </w:rPr>
            </w:pPr>
            <w:r>
              <w:rPr>
                <w:sz w:val="20"/>
              </w:rPr>
              <w:t>(Suma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indirectes)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(benefici</w:t>
            </w:r>
          </w:p>
          <w:p w:rsidR="00D14BAF" w:rsidRDefault="00017A5D">
            <w:pPr>
              <w:pStyle w:val="TableParagraph"/>
              <w:spacing w:before="0" w:line="243" w:lineRule="exact"/>
              <w:ind w:left="1830"/>
              <w:rPr>
                <w:sz w:val="20"/>
              </w:rPr>
            </w:pPr>
            <w:r>
              <w:rPr>
                <w:sz w:val="20"/>
              </w:rPr>
              <w:t>industrial)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PREU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NET</w:t>
            </w:r>
          </w:p>
        </w:tc>
      </w:tr>
      <w:tr w:rsidR="00D14BAF">
        <w:trPr>
          <w:trHeight w:val="510"/>
        </w:trPr>
        <w:tc>
          <w:tcPr>
            <w:tcW w:w="5782" w:type="dxa"/>
          </w:tcPr>
          <w:p w:rsidR="00D14BAF" w:rsidRDefault="00017A5D">
            <w:pPr>
              <w:pStyle w:val="TableParagraph"/>
              <w:spacing w:before="4" w:line="240" w:lineRule="atLeast"/>
              <w:rPr>
                <w:sz w:val="20"/>
              </w:rPr>
            </w:pPr>
            <w:r>
              <w:rPr>
                <w:w w:val="110"/>
                <w:sz w:val="20"/>
              </w:rPr>
              <w:t>TOTAL</w:t>
            </w:r>
            <w:r>
              <w:rPr>
                <w:spacing w:val="-8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DE</w:t>
            </w:r>
            <w:r>
              <w:rPr>
                <w:spacing w:val="-5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COSTOS</w:t>
            </w:r>
            <w:r>
              <w:rPr>
                <w:spacing w:val="-8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(directes</w:t>
            </w:r>
            <w:r>
              <w:rPr>
                <w:spacing w:val="-8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+</w:t>
            </w:r>
            <w:r>
              <w:rPr>
                <w:spacing w:val="-5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indirectes)+ (benefici industrial):</w:t>
            </w:r>
          </w:p>
        </w:tc>
        <w:tc>
          <w:tcPr>
            <w:tcW w:w="3996" w:type="dxa"/>
          </w:tcPr>
          <w:p w:rsidR="00D14BAF" w:rsidRDefault="00017A5D">
            <w:pPr>
              <w:pStyle w:val="TableParagraph"/>
              <w:spacing w:before="134"/>
              <w:ind w:left="0" w:right="60"/>
              <w:jc w:val="right"/>
              <w:rPr>
                <w:sz w:val="20"/>
              </w:rPr>
            </w:pPr>
            <w:r>
              <w:rPr>
                <w:sz w:val="20"/>
              </w:rPr>
              <w:t>...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D14BAF">
        <w:trPr>
          <w:trHeight w:val="388"/>
        </w:trPr>
        <w:tc>
          <w:tcPr>
            <w:tcW w:w="5782" w:type="dxa"/>
          </w:tcPr>
          <w:p w:rsidR="00D14BAF" w:rsidRDefault="00017A5D">
            <w:pPr>
              <w:pStyle w:val="TableParagraph"/>
              <w:tabs>
                <w:tab w:val="left" w:leader="dot" w:pos="428"/>
              </w:tabs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.</w:t>
            </w:r>
            <w:r>
              <w:rPr>
                <w:rFonts w:ascii="Times New Roman"/>
                <w:sz w:val="20"/>
              </w:rPr>
              <w:tab/>
            </w:r>
            <w:r>
              <w:rPr>
                <w:w w:val="110"/>
                <w:sz w:val="20"/>
              </w:rPr>
              <w:t>%</w:t>
            </w:r>
            <w:r>
              <w:rPr>
                <w:spacing w:val="9"/>
                <w:w w:val="110"/>
                <w:sz w:val="20"/>
              </w:rPr>
              <w:t xml:space="preserve"> </w:t>
            </w:r>
            <w:r>
              <w:rPr>
                <w:spacing w:val="-5"/>
                <w:w w:val="110"/>
                <w:sz w:val="20"/>
              </w:rPr>
              <w:t>IVA</w:t>
            </w:r>
          </w:p>
        </w:tc>
        <w:tc>
          <w:tcPr>
            <w:tcW w:w="3996" w:type="dxa"/>
          </w:tcPr>
          <w:p w:rsidR="00D14BAF" w:rsidRDefault="00017A5D">
            <w:pPr>
              <w:pStyle w:val="TableParagraph"/>
              <w:ind w:left="0" w:right="60"/>
              <w:jc w:val="right"/>
              <w:rPr>
                <w:sz w:val="20"/>
              </w:rPr>
            </w:pPr>
            <w:r>
              <w:rPr>
                <w:sz w:val="20"/>
              </w:rPr>
              <w:t>...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</w:tbl>
    <w:p w:rsidR="00D14BAF" w:rsidRDefault="00D14BAF">
      <w:pPr>
        <w:pStyle w:val="Textindependent"/>
        <w:spacing w:before="10"/>
      </w:pPr>
    </w:p>
    <w:p w:rsidR="00D14BAF" w:rsidRDefault="00017A5D">
      <w:pPr>
        <w:pStyle w:val="Textindependent"/>
        <w:ind w:left="178"/>
      </w:pPr>
      <w:r>
        <w:t>(Lloc,</w:t>
      </w:r>
      <w:r>
        <w:rPr>
          <w:spacing w:val="-5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electrònica).”</w:t>
      </w:r>
    </w:p>
    <w:p w:rsidR="00D14BAF" w:rsidRDefault="00D14BAF">
      <w:pPr>
        <w:pStyle w:val="Textindependent"/>
      </w:pPr>
    </w:p>
    <w:p w:rsidR="00D14BAF" w:rsidRDefault="00017A5D">
      <w:pPr>
        <w:pStyle w:val="Textindependent"/>
        <w:spacing w:before="77"/>
      </w:pPr>
      <w:r>
        <w:rPr>
          <w:noProof/>
          <w:lang w:eastAsia="ja-JP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900683</wp:posOffset>
                </wp:positionH>
                <wp:positionV relativeFrom="paragraph">
                  <wp:posOffset>218570</wp:posOffset>
                </wp:positionV>
                <wp:extent cx="1828800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6350">
                              <a:moveTo>
                                <a:pt x="1828799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8799" y="6095"/>
                              </a:lnTo>
                              <a:lnTo>
                                <a:pt x="182879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19998pt;margin-top:17.210270pt;width:143.999997pt;height:.48pt;mso-position-horizontal-relative:page;mso-position-vertical-relative:paragraph;z-index:-15728640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D14BAF" w:rsidRDefault="00017A5D">
      <w:pPr>
        <w:spacing w:before="62" w:line="69" w:lineRule="exact"/>
        <w:ind w:left="178"/>
        <w:rPr>
          <w:rFonts w:ascii="Arial"/>
          <w:sz w:val="10"/>
        </w:rPr>
      </w:pPr>
      <w:r>
        <w:rPr>
          <w:rFonts w:ascii="Arial"/>
          <w:spacing w:val="-10"/>
          <w:sz w:val="10"/>
        </w:rPr>
        <w:t>6</w:t>
      </w:r>
    </w:p>
    <w:p w:rsidR="00D14BAF" w:rsidRDefault="00017A5D">
      <w:pPr>
        <w:spacing w:line="127" w:lineRule="exact"/>
        <w:ind w:left="276"/>
        <w:rPr>
          <w:rFonts w:ascii="Times New Roman" w:hAnsi="Times New Roman"/>
          <w:i/>
          <w:sz w:val="15"/>
        </w:rPr>
      </w:pPr>
      <w:r>
        <w:rPr>
          <w:rFonts w:ascii="Times New Roman" w:hAnsi="Times New Roman"/>
          <w:i/>
          <w:sz w:val="15"/>
        </w:rPr>
        <w:t>Costos</w:t>
      </w:r>
      <w:r>
        <w:rPr>
          <w:rFonts w:ascii="Times New Roman" w:hAnsi="Times New Roman"/>
          <w:i/>
          <w:spacing w:val="-3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directes:</w:t>
      </w:r>
      <w:r>
        <w:rPr>
          <w:rFonts w:ascii="Times New Roman" w:hAnsi="Times New Roman"/>
          <w:i/>
          <w:spacing w:val="-3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aquells</w:t>
      </w:r>
      <w:r>
        <w:rPr>
          <w:rFonts w:ascii="Times New Roman" w:hAnsi="Times New Roman"/>
          <w:i/>
          <w:spacing w:val="-3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que</w:t>
      </w:r>
      <w:r>
        <w:rPr>
          <w:rFonts w:ascii="Times New Roman" w:hAnsi="Times New Roman"/>
          <w:i/>
          <w:spacing w:val="-5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s'associen</w:t>
      </w:r>
      <w:r>
        <w:rPr>
          <w:rFonts w:ascii="Times New Roman" w:hAnsi="Times New Roman"/>
          <w:i/>
          <w:spacing w:val="-5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amb</w:t>
      </w:r>
      <w:r>
        <w:rPr>
          <w:rFonts w:ascii="Times New Roman" w:hAnsi="Times New Roman"/>
          <w:i/>
          <w:spacing w:val="-3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el</w:t>
      </w:r>
      <w:r>
        <w:rPr>
          <w:rFonts w:ascii="Times New Roman" w:hAnsi="Times New Roman"/>
          <w:i/>
          <w:spacing w:val="-3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producte</w:t>
      </w:r>
      <w:r>
        <w:rPr>
          <w:rFonts w:ascii="Times New Roman" w:hAnsi="Times New Roman"/>
          <w:i/>
          <w:spacing w:val="-5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d'una</w:t>
      </w:r>
      <w:r>
        <w:rPr>
          <w:rFonts w:ascii="Times New Roman" w:hAnsi="Times New Roman"/>
          <w:i/>
          <w:spacing w:val="-3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forma</w:t>
      </w:r>
      <w:r>
        <w:rPr>
          <w:rFonts w:ascii="Times New Roman" w:hAnsi="Times New Roman"/>
          <w:i/>
          <w:spacing w:val="-3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molt</w:t>
      </w:r>
      <w:r>
        <w:rPr>
          <w:rFonts w:ascii="Times New Roman" w:hAnsi="Times New Roman"/>
          <w:i/>
          <w:spacing w:val="-3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clara,</w:t>
      </w:r>
      <w:r>
        <w:rPr>
          <w:rFonts w:ascii="Times New Roman" w:hAnsi="Times New Roman"/>
          <w:i/>
          <w:spacing w:val="-5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sense</w:t>
      </w:r>
      <w:r>
        <w:rPr>
          <w:rFonts w:ascii="Times New Roman" w:hAnsi="Times New Roman"/>
          <w:i/>
          <w:spacing w:val="-4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necessitat</w:t>
      </w:r>
      <w:r>
        <w:rPr>
          <w:rFonts w:ascii="Times New Roman" w:hAnsi="Times New Roman"/>
          <w:i/>
          <w:spacing w:val="-5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</w:t>
      </w:r>
      <w:r>
        <w:rPr>
          <w:rFonts w:ascii="Times New Roman" w:hAnsi="Times New Roman"/>
          <w:i/>
          <w:spacing w:val="-3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cap</w:t>
      </w:r>
      <w:r>
        <w:rPr>
          <w:rFonts w:ascii="Times New Roman" w:hAnsi="Times New Roman"/>
          <w:i/>
          <w:spacing w:val="-3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tipus</w:t>
      </w:r>
      <w:r>
        <w:rPr>
          <w:rFonts w:ascii="Times New Roman" w:hAnsi="Times New Roman"/>
          <w:i/>
          <w:spacing w:val="-3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</w:t>
      </w:r>
      <w:r>
        <w:rPr>
          <w:rFonts w:ascii="Times New Roman" w:hAnsi="Times New Roman"/>
          <w:i/>
          <w:spacing w:val="-5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repartiment.</w:t>
      </w:r>
      <w:r>
        <w:rPr>
          <w:rFonts w:ascii="Times New Roman" w:hAnsi="Times New Roman"/>
          <w:i/>
          <w:spacing w:val="3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Matèries</w:t>
      </w:r>
      <w:r>
        <w:rPr>
          <w:rFonts w:ascii="Times New Roman" w:hAnsi="Times New Roman"/>
          <w:i/>
          <w:spacing w:val="-3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Primeres,</w:t>
      </w:r>
      <w:r>
        <w:rPr>
          <w:rFonts w:ascii="Times New Roman" w:hAnsi="Times New Roman"/>
          <w:i/>
          <w:spacing w:val="3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Mà</w:t>
      </w:r>
      <w:r>
        <w:rPr>
          <w:rFonts w:ascii="Times New Roman" w:hAnsi="Times New Roman"/>
          <w:i/>
          <w:spacing w:val="-3"/>
          <w:sz w:val="15"/>
        </w:rPr>
        <w:t xml:space="preserve"> </w:t>
      </w:r>
      <w:r>
        <w:rPr>
          <w:rFonts w:ascii="Times New Roman" w:hAnsi="Times New Roman"/>
          <w:i/>
          <w:spacing w:val="-2"/>
          <w:sz w:val="15"/>
        </w:rPr>
        <w:t>d'Obra</w:t>
      </w:r>
    </w:p>
    <w:p w:rsidR="00D14BAF" w:rsidRDefault="00017A5D">
      <w:pPr>
        <w:ind w:left="178"/>
        <w:rPr>
          <w:rFonts w:ascii="Times New Roman"/>
          <w:i/>
          <w:sz w:val="15"/>
        </w:rPr>
      </w:pPr>
      <w:r>
        <w:rPr>
          <w:rFonts w:ascii="Times New Roman"/>
          <w:i/>
          <w:spacing w:val="-2"/>
          <w:sz w:val="15"/>
        </w:rPr>
        <w:t>Directa.</w:t>
      </w:r>
    </w:p>
    <w:p w:rsidR="00D14BAF" w:rsidRDefault="00017A5D">
      <w:pPr>
        <w:spacing w:before="1" w:line="161" w:lineRule="exact"/>
        <w:ind w:left="178"/>
        <w:rPr>
          <w:rFonts w:ascii="Times New Roman" w:hAnsi="Times New Roman"/>
          <w:i/>
          <w:sz w:val="15"/>
        </w:rPr>
      </w:pPr>
      <w:r>
        <w:rPr>
          <w:rFonts w:ascii="Times New Roman" w:hAnsi="Times New Roman"/>
          <w:i/>
          <w:sz w:val="15"/>
        </w:rPr>
        <w:t>7</w:t>
      </w:r>
      <w:r>
        <w:rPr>
          <w:rFonts w:ascii="Times New Roman" w:hAnsi="Times New Roman"/>
          <w:i/>
          <w:spacing w:val="-3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Detall</w:t>
      </w:r>
      <w:r>
        <w:rPr>
          <w:rFonts w:ascii="Times New Roman" w:hAnsi="Times New Roman"/>
          <w:i/>
          <w:spacing w:val="-5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dels</w:t>
      </w:r>
      <w:r>
        <w:rPr>
          <w:rFonts w:ascii="Times New Roman" w:hAnsi="Times New Roman"/>
          <w:i/>
          <w:spacing w:val="-4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perfils</w:t>
      </w:r>
      <w:r>
        <w:rPr>
          <w:rFonts w:ascii="Times New Roman" w:hAnsi="Times New Roman"/>
          <w:i/>
          <w:spacing w:val="-5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</w:t>
      </w:r>
      <w:r>
        <w:rPr>
          <w:rFonts w:ascii="Times New Roman" w:hAnsi="Times New Roman"/>
          <w:i/>
          <w:spacing w:val="-4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categories</w:t>
      </w:r>
      <w:r>
        <w:rPr>
          <w:rFonts w:ascii="Times New Roman" w:hAnsi="Times New Roman"/>
          <w:i/>
          <w:spacing w:val="-5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professionals</w:t>
      </w:r>
      <w:r>
        <w:rPr>
          <w:rFonts w:ascii="Times New Roman" w:hAnsi="Times New Roman"/>
          <w:i/>
          <w:spacing w:val="-4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Cal</w:t>
      </w:r>
      <w:r>
        <w:rPr>
          <w:rFonts w:ascii="Times New Roman" w:hAnsi="Times New Roman"/>
          <w:i/>
          <w:spacing w:val="-5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desglossar</w:t>
      </w:r>
      <w:r>
        <w:rPr>
          <w:rFonts w:ascii="Times New Roman" w:hAnsi="Times New Roman"/>
          <w:i/>
          <w:spacing w:val="-4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per</w:t>
      </w:r>
      <w:r>
        <w:rPr>
          <w:rFonts w:ascii="Times New Roman" w:hAnsi="Times New Roman"/>
          <w:i/>
          <w:spacing w:val="-5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perfils</w:t>
      </w:r>
      <w:r>
        <w:rPr>
          <w:rFonts w:ascii="Times New Roman" w:hAnsi="Times New Roman"/>
          <w:i/>
          <w:spacing w:val="-4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</w:t>
      </w:r>
      <w:r>
        <w:rPr>
          <w:rFonts w:ascii="Times New Roman" w:hAnsi="Times New Roman"/>
          <w:i/>
          <w:spacing w:val="-3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categories,</w:t>
      </w:r>
      <w:r>
        <w:rPr>
          <w:rFonts w:ascii="Times New Roman" w:hAnsi="Times New Roman"/>
          <w:i/>
          <w:spacing w:val="-4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segons</w:t>
      </w:r>
      <w:r>
        <w:rPr>
          <w:rFonts w:ascii="Times New Roman" w:hAnsi="Times New Roman"/>
          <w:i/>
          <w:spacing w:val="-5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tipificació</w:t>
      </w:r>
      <w:r>
        <w:rPr>
          <w:rFonts w:ascii="Times New Roman" w:hAnsi="Times New Roman"/>
          <w:i/>
          <w:spacing w:val="-4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del</w:t>
      </w:r>
      <w:r>
        <w:rPr>
          <w:rFonts w:ascii="Times New Roman" w:hAnsi="Times New Roman"/>
          <w:i/>
          <w:spacing w:val="-3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conveni</w:t>
      </w:r>
      <w:r>
        <w:rPr>
          <w:rFonts w:ascii="Times New Roman" w:hAnsi="Times New Roman"/>
          <w:i/>
          <w:spacing w:val="-5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sectorial</w:t>
      </w:r>
      <w:r>
        <w:rPr>
          <w:rFonts w:ascii="Times New Roman" w:hAnsi="Times New Roman"/>
          <w:i/>
          <w:spacing w:val="-4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aplicable</w:t>
      </w:r>
      <w:r>
        <w:rPr>
          <w:rFonts w:ascii="Times New Roman" w:hAnsi="Times New Roman"/>
          <w:i/>
          <w:spacing w:val="-5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i,</w:t>
      </w:r>
      <w:r>
        <w:rPr>
          <w:rFonts w:ascii="Times New Roman" w:hAnsi="Times New Roman"/>
          <w:i/>
          <w:spacing w:val="-4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llur</w:t>
      </w:r>
      <w:r>
        <w:rPr>
          <w:rFonts w:ascii="Times New Roman" w:hAnsi="Times New Roman"/>
          <w:i/>
          <w:spacing w:val="-5"/>
          <w:sz w:val="15"/>
        </w:rPr>
        <w:t xml:space="preserve"> </w:t>
      </w:r>
      <w:r>
        <w:rPr>
          <w:rFonts w:ascii="Times New Roman" w:hAnsi="Times New Roman"/>
          <w:i/>
          <w:spacing w:val="-2"/>
          <w:sz w:val="15"/>
        </w:rPr>
        <w:t>retribucions.</w:t>
      </w:r>
    </w:p>
    <w:p w:rsidR="00D14BAF" w:rsidRDefault="00017A5D">
      <w:pPr>
        <w:spacing w:line="36" w:lineRule="exact"/>
        <w:ind w:left="178"/>
        <w:rPr>
          <w:rFonts w:ascii="Arial"/>
          <w:sz w:val="10"/>
        </w:rPr>
      </w:pPr>
      <w:r>
        <w:rPr>
          <w:rFonts w:ascii="Arial"/>
          <w:spacing w:val="-10"/>
          <w:sz w:val="10"/>
        </w:rPr>
        <w:t>8</w:t>
      </w:r>
    </w:p>
    <w:p w:rsidR="00D14BAF" w:rsidRDefault="00017A5D">
      <w:pPr>
        <w:spacing w:line="148" w:lineRule="exact"/>
        <w:ind w:left="286"/>
        <w:rPr>
          <w:rFonts w:ascii="Times New Roman" w:hAnsi="Times New Roman"/>
          <w:i/>
          <w:sz w:val="15"/>
        </w:rPr>
      </w:pPr>
      <w:r>
        <w:rPr>
          <w:rFonts w:ascii="Times New Roman" w:hAnsi="Times New Roman"/>
          <w:i/>
          <w:sz w:val="15"/>
        </w:rPr>
        <w:t>Costos</w:t>
      </w:r>
      <w:r>
        <w:rPr>
          <w:rFonts w:ascii="Times New Roman" w:hAnsi="Times New Roman"/>
          <w:i/>
          <w:spacing w:val="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indirectes:</w:t>
      </w:r>
      <w:r>
        <w:rPr>
          <w:rFonts w:ascii="Times New Roman" w:hAnsi="Times New Roman"/>
          <w:i/>
          <w:spacing w:val="8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aquells</w:t>
      </w:r>
      <w:r>
        <w:rPr>
          <w:rFonts w:ascii="Times New Roman" w:hAnsi="Times New Roman"/>
          <w:i/>
          <w:spacing w:val="8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que</w:t>
      </w:r>
      <w:r>
        <w:rPr>
          <w:rFonts w:ascii="Times New Roman" w:hAnsi="Times New Roman"/>
          <w:i/>
          <w:spacing w:val="8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no</w:t>
      </w:r>
      <w:r>
        <w:rPr>
          <w:rFonts w:ascii="Times New Roman" w:hAnsi="Times New Roman"/>
          <w:i/>
          <w:spacing w:val="8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poden</w:t>
      </w:r>
      <w:r>
        <w:rPr>
          <w:rFonts w:ascii="Times New Roman" w:hAnsi="Times New Roman"/>
          <w:i/>
          <w:spacing w:val="8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ser</w:t>
      </w:r>
      <w:r>
        <w:rPr>
          <w:rFonts w:ascii="Times New Roman" w:hAnsi="Times New Roman"/>
          <w:i/>
          <w:spacing w:val="8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aplicats</w:t>
      </w:r>
      <w:r>
        <w:rPr>
          <w:rFonts w:ascii="Times New Roman" w:hAnsi="Times New Roman"/>
          <w:i/>
          <w:spacing w:val="8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directament</w:t>
      </w:r>
      <w:r>
        <w:rPr>
          <w:rFonts w:ascii="Times New Roman" w:hAnsi="Times New Roman"/>
          <w:i/>
          <w:spacing w:val="8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a</w:t>
      </w:r>
      <w:r>
        <w:rPr>
          <w:rFonts w:ascii="Times New Roman" w:hAnsi="Times New Roman"/>
          <w:i/>
          <w:spacing w:val="8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un</w:t>
      </w:r>
      <w:r>
        <w:rPr>
          <w:rFonts w:ascii="Times New Roman" w:hAnsi="Times New Roman"/>
          <w:i/>
          <w:spacing w:val="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producte,</w:t>
      </w:r>
      <w:r>
        <w:rPr>
          <w:rFonts w:ascii="Times New Roman" w:hAnsi="Times New Roman"/>
          <w:i/>
          <w:spacing w:val="8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ni</w:t>
      </w:r>
      <w:r>
        <w:rPr>
          <w:rFonts w:ascii="Times New Roman" w:hAnsi="Times New Roman"/>
          <w:i/>
          <w:spacing w:val="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a</w:t>
      </w:r>
      <w:r>
        <w:rPr>
          <w:rFonts w:ascii="Times New Roman" w:hAnsi="Times New Roman"/>
          <w:i/>
          <w:spacing w:val="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un</w:t>
      </w:r>
      <w:r>
        <w:rPr>
          <w:rFonts w:ascii="Times New Roman" w:hAnsi="Times New Roman"/>
          <w:i/>
          <w:spacing w:val="8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centre</w:t>
      </w:r>
      <w:r>
        <w:rPr>
          <w:rFonts w:ascii="Times New Roman" w:hAnsi="Times New Roman"/>
          <w:i/>
          <w:spacing w:val="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</w:t>
      </w:r>
      <w:r>
        <w:rPr>
          <w:rFonts w:ascii="Times New Roman" w:hAnsi="Times New Roman"/>
          <w:i/>
          <w:spacing w:val="10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cost.</w:t>
      </w:r>
      <w:r>
        <w:rPr>
          <w:rFonts w:ascii="Times New Roman" w:hAnsi="Times New Roman"/>
          <w:i/>
          <w:spacing w:val="8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Costos</w:t>
      </w:r>
      <w:r>
        <w:rPr>
          <w:rFonts w:ascii="Times New Roman" w:hAnsi="Times New Roman"/>
          <w:i/>
          <w:spacing w:val="8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Indirectes</w:t>
      </w:r>
      <w:r>
        <w:rPr>
          <w:rFonts w:ascii="Times New Roman" w:hAnsi="Times New Roman"/>
          <w:i/>
          <w:spacing w:val="8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</w:t>
      </w:r>
      <w:r>
        <w:rPr>
          <w:rFonts w:ascii="Times New Roman" w:hAnsi="Times New Roman"/>
          <w:i/>
          <w:spacing w:val="8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Producció</w:t>
      </w:r>
      <w:r>
        <w:rPr>
          <w:rFonts w:ascii="Times New Roman" w:hAnsi="Times New Roman"/>
          <w:i/>
          <w:spacing w:val="8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(CIP):</w:t>
      </w:r>
      <w:r>
        <w:rPr>
          <w:rFonts w:ascii="Times New Roman" w:hAnsi="Times New Roman"/>
          <w:i/>
          <w:spacing w:val="8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Ma</w:t>
      </w:r>
      <w:r>
        <w:rPr>
          <w:rFonts w:ascii="Times New Roman" w:hAnsi="Times New Roman"/>
          <w:i/>
          <w:spacing w:val="6"/>
          <w:sz w:val="15"/>
        </w:rPr>
        <w:t xml:space="preserve"> </w:t>
      </w:r>
      <w:r>
        <w:rPr>
          <w:rFonts w:ascii="Times New Roman" w:hAnsi="Times New Roman"/>
          <w:i/>
          <w:spacing w:val="-2"/>
          <w:sz w:val="15"/>
        </w:rPr>
        <w:t>d’Obra</w:t>
      </w:r>
    </w:p>
    <w:p w:rsidR="00D14BAF" w:rsidRDefault="00017A5D">
      <w:pPr>
        <w:spacing w:before="1" w:line="237" w:lineRule="auto"/>
        <w:ind w:left="178"/>
        <w:rPr>
          <w:rFonts w:ascii="Times New Roman" w:hAnsi="Times New Roman"/>
          <w:i/>
          <w:sz w:val="15"/>
        </w:rPr>
      </w:pPr>
      <w:r>
        <w:rPr>
          <w:rFonts w:ascii="Times New Roman" w:hAnsi="Times New Roman"/>
          <w:i/>
          <w:sz w:val="15"/>
        </w:rPr>
        <w:t>Indirecta,</w:t>
      </w:r>
      <w:r>
        <w:rPr>
          <w:rFonts w:ascii="Times New Roman" w:hAnsi="Times New Roman"/>
          <w:i/>
          <w:spacing w:val="1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costos</w:t>
      </w:r>
      <w:r>
        <w:rPr>
          <w:rFonts w:ascii="Times New Roman" w:hAnsi="Times New Roman"/>
          <w:i/>
          <w:spacing w:val="1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d’aprovisionament</w:t>
      </w:r>
      <w:r>
        <w:rPr>
          <w:rFonts w:ascii="Times New Roman" w:hAnsi="Times New Roman"/>
          <w:i/>
          <w:spacing w:val="1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o</w:t>
      </w:r>
      <w:r>
        <w:rPr>
          <w:rFonts w:ascii="Times New Roman" w:hAnsi="Times New Roman"/>
          <w:i/>
          <w:spacing w:val="1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producció.</w:t>
      </w:r>
      <w:r>
        <w:rPr>
          <w:rFonts w:ascii="Times New Roman" w:hAnsi="Times New Roman"/>
          <w:i/>
          <w:spacing w:val="19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Costos</w:t>
      </w:r>
      <w:r>
        <w:rPr>
          <w:rFonts w:ascii="Times New Roman" w:hAnsi="Times New Roman"/>
          <w:i/>
          <w:spacing w:val="19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Indirectes</w:t>
      </w:r>
      <w:r>
        <w:rPr>
          <w:rFonts w:ascii="Times New Roman" w:hAnsi="Times New Roman"/>
          <w:i/>
          <w:spacing w:val="19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Generals</w:t>
      </w:r>
      <w:r>
        <w:rPr>
          <w:rFonts w:ascii="Times New Roman" w:hAnsi="Times New Roman"/>
          <w:i/>
          <w:spacing w:val="1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(CIG):</w:t>
      </w:r>
      <w:r>
        <w:rPr>
          <w:rFonts w:ascii="Times New Roman" w:hAnsi="Times New Roman"/>
          <w:i/>
          <w:spacing w:val="19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els</w:t>
      </w:r>
      <w:r>
        <w:rPr>
          <w:rFonts w:ascii="Times New Roman" w:hAnsi="Times New Roman"/>
          <w:i/>
          <w:spacing w:val="19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no</w:t>
      </w:r>
      <w:r>
        <w:rPr>
          <w:rFonts w:ascii="Times New Roman" w:hAnsi="Times New Roman"/>
          <w:i/>
          <w:spacing w:val="1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necessaris</w:t>
      </w:r>
      <w:r>
        <w:rPr>
          <w:rFonts w:ascii="Times New Roman" w:hAnsi="Times New Roman"/>
          <w:i/>
          <w:spacing w:val="1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per</w:t>
      </w:r>
      <w:r>
        <w:rPr>
          <w:rFonts w:ascii="Times New Roman" w:hAnsi="Times New Roman"/>
          <w:i/>
          <w:spacing w:val="19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fabricar,</w:t>
      </w:r>
      <w:r>
        <w:rPr>
          <w:rFonts w:ascii="Times New Roman" w:hAnsi="Times New Roman"/>
          <w:i/>
          <w:spacing w:val="1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com</w:t>
      </w:r>
      <w:r>
        <w:rPr>
          <w:rFonts w:ascii="Times New Roman" w:hAnsi="Times New Roman"/>
          <w:i/>
          <w:spacing w:val="1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ara</w:t>
      </w:r>
      <w:r>
        <w:rPr>
          <w:rFonts w:ascii="Times New Roman" w:hAnsi="Times New Roman"/>
          <w:i/>
          <w:spacing w:val="1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comercials,</w:t>
      </w:r>
      <w:r>
        <w:rPr>
          <w:rFonts w:ascii="Times New Roman" w:hAnsi="Times New Roman"/>
          <w:i/>
          <w:spacing w:val="1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d’administració</w:t>
      </w:r>
      <w:r>
        <w:rPr>
          <w:rFonts w:ascii="Times New Roman" w:hAnsi="Times New Roman"/>
          <w:i/>
          <w:spacing w:val="15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</w:t>
      </w:r>
      <w:r>
        <w:rPr>
          <w:rFonts w:ascii="Times New Roman" w:hAnsi="Times New Roman"/>
          <w:i/>
          <w:spacing w:val="40"/>
          <w:sz w:val="15"/>
        </w:rPr>
        <w:t xml:space="preserve"> </w:t>
      </w:r>
      <w:r>
        <w:rPr>
          <w:rFonts w:ascii="Times New Roman" w:hAnsi="Times New Roman"/>
          <w:i/>
          <w:spacing w:val="-2"/>
          <w:sz w:val="15"/>
        </w:rPr>
        <w:t>financers.</w:t>
      </w:r>
    </w:p>
    <w:p w:rsidR="00D14BAF" w:rsidRDefault="00017A5D">
      <w:pPr>
        <w:pStyle w:val="Textindependent"/>
        <w:spacing w:before="10"/>
        <w:rPr>
          <w:rFonts w:ascii="Times New Roman"/>
          <w:i/>
          <w:sz w:val="3"/>
        </w:rPr>
      </w:pPr>
      <w:r>
        <w:rPr>
          <w:noProof/>
          <w:lang w:eastAsia="ja-JP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882396</wp:posOffset>
                </wp:positionH>
                <wp:positionV relativeFrom="paragraph">
                  <wp:posOffset>43837</wp:posOffset>
                </wp:positionV>
                <wp:extent cx="6156960" cy="56515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6960" cy="565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6960" h="56515">
                              <a:moveTo>
                                <a:pt x="6156960" y="47244"/>
                              </a:moveTo>
                              <a:lnTo>
                                <a:pt x="0" y="47244"/>
                              </a:lnTo>
                              <a:lnTo>
                                <a:pt x="0" y="56388"/>
                              </a:lnTo>
                              <a:lnTo>
                                <a:pt x="6156960" y="56388"/>
                              </a:lnTo>
                              <a:lnTo>
                                <a:pt x="6156960" y="47244"/>
                              </a:lnTo>
                              <a:close/>
                            </a:path>
                            <a:path w="6156960" h="56515">
                              <a:moveTo>
                                <a:pt x="6156960" y="0"/>
                              </a:move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6156960" y="38100"/>
                              </a:lnTo>
                              <a:lnTo>
                                <a:pt x="61569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1232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9.480003pt;margin-top:3.451808pt;width:484.8pt;height:4.45pt;mso-position-horizontal-relative:page;mso-position-vertical-relative:paragraph;z-index:-15728128;mso-wrap-distance-left:0;mso-wrap-distance-right:0" id="docshape3" coordorigin="1390,69" coordsize="9696,89" path="m11086,143l1390,143,1390,158,11086,158,11086,143xm11086,69l1390,69,1390,129,11086,129,11086,69xe" filled="true" fillcolor="#612322" stroked="false">
                <v:path arrowok="t"/>
                <v:fill type="solid"/>
                <w10:wrap type="topAndBottom"/>
              </v:shape>
            </w:pict>
          </mc:Fallback>
        </mc:AlternateContent>
      </w:r>
      <w:bookmarkStart w:id="0" w:name="_GoBack"/>
      <w:bookmarkEnd w:id="0"/>
    </w:p>
    <w:sectPr w:rsidR="00D14BAF">
      <w:headerReference w:type="default" r:id="rId7"/>
      <w:type w:val="continuous"/>
      <w:pgSz w:w="11900" w:h="16840"/>
      <w:pgMar w:top="2000" w:right="660" w:bottom="0" w:left="1240" w:header="710" w:footer="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17A5D">
      <w:r>
        <w:separator/>
      </w:r>
    </w:p>
  </w:endnote>
  <w:endnote w:type="continuationSeparator" w:id="0">
    <w:p w:rsidR="00000000" w:rsidRDefault="00017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pperplate Gothic Bold">
    <w:altName w:val="Copperplate Gothic Bold"/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Lucida Sans">
    <w:altName w:val="Lucida Sans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17A5D">
      <w:r>
        <w:separator/>
      </w:r>
    </w:p>
  </w:footnote>
  <w:footnote w:type="continuationSeparator" w:id="0">
    <w:p w:rsidR="00000000" w:rsidRDefault="00017A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4BAF" w:rsidRDefault="00017A5D">
    <w:pPr>
      <w:pStyle w:val="Textindependent"/>
      <w:spacing w:line="14" w:lineRule="auto"/>
    </w:pPr>
    <w:r>
      <w:rPr>
        <w:noProof/>
        <w:lang w:eastAsia="ja-JP"/>
      </w:rPr>
      <w:drawing>
        <wp:anchor distT="0" distB="0" distL="0" distR="0" simplePos="0" relativeHeight="487502848" behindDoc="1" locked="0" layoutInCell="1" allowOverlap="1" wp14:anchorId="588B7DCF" wp14:editId="7A665C57">
          <wp:simplePos x="0" y="0"/>
          <wp:positionH relativeFrom="page">
            <wp:posOffset>990600</wp:posOffset>
          </wp:positionH>
          <wp:positionV relativeFrom="page">
            <wp:posOffset>451098</wp:posOffset>
          </wp:positionV>
          <wp:extent cx="1266444" cy="35204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444" cy="3520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ja-JP"/>
      </w:rPr>
      <mc:AlternateContent>
        <mc:Choice Requires="wps">
          <w:drawing>
            <wp:anchor distT="0" distB="0" distL="0" distR="0" simplePos="0" relativeHeight="487503360" behindDoc="1" locked="0" layoutInCell="1" allowOverlap="1" wp14:anchorId="43F17642" wp14:editId="2152972C">
              <wp:simplePos x="0" y="0"/>
              <wp:positionH relativeFrom="page">
                <wp:posOffset>1427479</wp:posOffset>
              </wp:positionH>
              <wp:positionV relativeFrom="page">
                <wp:posOffset>798063</wp:posOffset>
              </wp:positionV>
              <wp:extent cx="1657985" cy="246379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7985" cy="24637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14BAF" w:rsidRDefault="00017A5D">
                          <w:pPr>
                            <w:spacing w:line="181" w:lineRule="exact"/>
                            <w:ind w:left="20"/>
                            <w:rPr>
                              <w:rFonts w:ascii="Lucida Sans" w:hAnsi="Lucida Sans"/>
                              <w:sz w:val="16"/>
                            </w:rPr>
                          </w:pPr>
                          <w:r>
                            <w:rPr>
                              <w:rFonts w:ascii="Lucida Sans" w:hAnsi="Lucida Sans"/>
                              <w:spacing w:val="-2"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Lucida Sans" w:hAnsi="Lucida Sans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Lucida Sans" w:hAnsi="Lucida Sans"/>
                              <w:spacing w:val="-2"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Lucida Sans" w:hAnsi="Lucida Sans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Lucida Sans" w:hAnsi="Lucida Sans"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:rsidR="00D14BAF" w:rsidRDefault="00017A5D">
                          <w:pPr>
                            <w:spacing w:before="3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3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Administratiu-Financer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12.399956pt;margin-top:62.839661pt;width:130.5500pt;height:19.4pt;mso-position-horizontal-relative:page;mso-position-vertical-relative:page;z-index:-15813120" type="#_x0000_t202" id="docshape1" filled="false" stroked="false">
              <v:textbox inset="0,0,0,0">
                <w:txbxContent>
                  <w:p>
                    <w:pPr>
                      <w:spacing w:line="181" w:lineRule="exact" w:before="0"/>
                      <w:ind w:left="20" w:right="0" w:firstLine="0"/>
                      <w:jc w:val="left"/>
                      <w:rPr>
                        <w:rFonts w:ascii="Lucida Sans" w:hAnsi="Lucida Sans"/>
                        <w:sz w:val="16"/>
                      </w:rPr>
                    </w:pPr>
                    <w:r>
                      <w:rPr>
                        <w:rFonts w:ascii="Lucida Sans" w:hAnsi="Lucida Sans"/>
                        <w:spacing w:val="-2"/>
                        <w:sz w:val="16"/>
                      </w:rPr>
                      <w:t>Institut</w:t>
                    </w:r>
                    <w:r>
                      <w:rPr>
                        <w:rFonts w:ascii="Lucida Sans" w:hAnsi="Lucida Sans"/>
                        <w:spacing w:val="-7"/>
                        <w:sz w:val="16"/>
                      </w:rPr>
                      <w:t> </w:t>
                    </w:r>
                    <w:r>
                      <w:rPr>
                        <w:rFonts w:ascii="Lucida Sans" w:hAnsi="Lucida Sans"/>
                        <w:spacing w:val="-2"/>
                        <w:sz w:val="16"/>
                      </w:rPr>
                      <w:t>Municipal</w:t>
                    </w:r>
                    <w:r>
                      <w:rPr>
                        <w:rFonts w:ascii="Lucida Sans" w:hAnsi="Lucida Sans"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Lucida Sans" w:hAnsi="Lucida Sans"/>
                        <w:spacing w:val="-2"/>
                        <w:sz w:val="16"/>
                      </w:rPr>
                      <w:t>d’Informàtica</w:t>
                    </w:r>
                  </w:p>
                  <w:p>
                    <w:pPr>
                      <w:spacing w:before="3"/>
                      <w:ind w:left="20" w:right="0" w:firstLine="0"/>
                      <w:jc w:val="left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33"/>
                        <w:sz w:val="16"/>
                      </w:rPr>
                      <w:t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Administratiu-Financer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D14BAF"/>
    <w:rsid w:val="00017A5D"/>
    <w:rsid w:val="00D14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67" w:lineRule="exact"/>
      <w:ind w:right="2"/>
      <w:jc w:val="center"/>
    </w:p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72"/>
      <w:ind w:left="6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67" w:lineRule="exact"/>
      <w:ind w:right="2"/>
      <w:jc w:val="center"/>
    </w:p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72"/>
      <w:ind w:left="6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1944</Characters>
  <Application>Microsoft Office Word</Application>
  <DocSecurity>0</DocSecurity>
  <Lines>16</Lines>
  <Paragraphs>4</Paragraphs>
  <ScaleCrop>false</ScaleCrop>
  <Company>IMI</Company>
  <LinksUpToDate>false</LinksUpToDate>
  <CharactersWithSpaces>2281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Ajuntament de Barcelona</cp:lastModifiedBy>
  <cp:revision>2</cp:revision>
  <dcterms:created xsi:type="dcterms:W3CDTF">2024-12-16T10:59:00Z</dcterms:created>
  <dcterms:modified xsi:type="dcterms:W3CDTF">2024-12-16T11:07:00Z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2024-12-16T00:00:00Z</vt:filetime>
  </property>
  <property fmtid="{D5CDD505-2E9C-101B-9397-08002B2CF9AE}" pid="3" name="LastSaved">
    <vt:filetime>2024-12-16T00:00:00Z</vt:filetime>
  </property>
</Properties>
</file>