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3747B" w14:textId="77777777" w:rsidR="00D51BBF" w:rsidRDefault="005520D2">
      <w:pPr>
        <w:pStyle w:val="Ttol"/>
        <w:spacing w:before="215"/>
      </w:pPr>
      <w:r>
        <w:t xml:space="preserve">ANNEX </w:t>
      </w:r>
      <w:r>
        <w:rPr>
          <w:spacing w:val="-10"/>
        </w:rPr>
        <w:t>2</w:t>
      </w:r>
    </w:p>
    <w:p w14:paraId="6D1850A6" w14:textId="77777777" w:rsidR="00D51BBF" w:rsidRDefault="005520D2">
      <w:pPr>
        <w:pStyle w:val="Ttol"/>
        <w:ind w:right="141"/>
      </w:pP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58DAD276" w14:textId="77777777" w:rsidR="00D51BBF" w:rsidRDefault="005520D2">
      <w:pPr>
        <w:pStyle w:val="Textindependent"/>
        <w:spacing w:before="245" w:line="243" w:lineRule="exact"/>
        <w:ind w:left="1"/>
        <w:jc w:val="both"/>
      </w:pPr>
      <w:r>
        <w:t>Qui</w:t>
      </w:r>
      <w:r>
        <w:rPr>
          <w:spacing w:val="50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2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14:paraId="5DC8D0E8" w14:textId="77777777" w:rsidR="00D51BBF" w:rsidRDefault="005520D2">
      <w:pPr>
        <w:pStyle w:val="Textindependent"/>
        <w:tabs>
          <w:tab w:val="left" w:leader="dot" w:pos="7352"/>
        </w:tabs>
        <w:ind w:left="1" w:right="149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5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efectes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14:paraId="7C033E87" w14:textId="77777777" w:rsidR="00D51BBF" w:rsidRDefault="005520D2">
      <w:pPr>
        <w:pStyle w:val="Textindependent"/>
        <w:ind w:left="1" w:right="139"/>
        <w:jc w:val="both"/>
        <w:rPr>
          <w:i/>
        </w:rPr>
      </w:pPr>
      <w:r>
        <w:t>en el procediment d'adjudicació que té per objecte la subscripció del dret d’ús de llicències de programari</w:t>
      </w:r>
      <w:r>
        <w:rPr>
          <w:spacing w:val="-9"/>
        </w:rPr>
        <w:t xml:space="preserve"> </w:t>
      </w:r>
      <w:r>
        <w:t>Adobe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modalitat</w:t>
      </w:r>
      <w:r>
        <w:rPr>
          <w:spacing w:val="-7"/>
        </w:rPr>
        <w:t xml:space="preserve"> </w:t>
      </w:r>
      <w:r>
        <w:t>VIP</w:t>
      </w:r>
      <w:r>
        <w:rPr>
          <w:spacing w:val="-9"/>
        </w:rPr>
        <w:t xml:space="preserve"> </w:t>
      </w:r>
      <w:r>
        <w:t>ENTERPRISE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període</w:t>
      </w:r>
      <w:r>
        <w:rPr>
          <w:spacing w:val="-10"/>
        </w:rPr>
        <w:t xml:space="preserve"> </w:t>
      </w:r>
      <w:r>
        <w:t>2026-2028</w:t>
      </w:r>
      <w:r>
        <w:rPr>
          <w:spacing w:val="-11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l’Ajuntament</w:t>
      </w:r>
      <w:r>
        <w:rPr>
          <w:spacing w:val="-11"/>
        </w:rPr>
        <w:t xml:space="preserve"> </w:t>
      </w:r>
      <w:r>
        <w:t>de Barcelona, amb mesures de contractació sostenible</w:t>
      </w:r>
      <w:r>
        <w:rPr>
          <w:i/>
        </w:rPr>
        <w:t>, Núm. expedient 25000048.</w:t>
      </w:r>
    </w:p>
    <w:p w14:paraId="2382B09D" w14:textId="77777777" w:rsidR="00D51BBF" w:rsidRDefault="00D51BBF">
      <w:pPr>
        <w:pStyle w:val="Textindependent"/>
        <w:spacing w:before="1"/>
        <w:rPr>
          <w:i/>
        </w:rPr>
      </w:pPr>
    </w:p>
    <w:p w14:paraId="67BE3C57" w14:textId="77777777" w:rsidR="00D51BBF" w:rsidRDefault="005520D2">
      <w:pPr>
        <w:ind w:right="188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081DD67C" w14:textId="77777777" w:rsidR="00D51BBF" w:rsidRDefault="005520D2">
      <w:pPr>
        <w:pStyle w:val="Ttol1"/>
        <w:spacing w:before="242"/>
        <w:ind w:right="140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2D05F86B" w14:textId="19DE7703" w:rsidR="00D51BBF" w:rsidRDefault="005520D2" w:rsidP="005520D2">
      <w:pPr>
        <w:spacing w:before="100" w:beforeAutospacing="1" w:line="243" w:lineRule="exact"/>
        <w:ind w:left="142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-16"/>
          <w:sz w:val="20"/>
        </w:rPr>
        <w:t xml:space="preserve"> </w:t>
      </w:r>
      <w:r>
        <w:rPr>
          <w:sz w:val="20"/>
        </w:rPr>
        <w:t>es</w:t>
      </w:r>
      <w:r>
        <w:rPr>
          <w:spacing w:val="-17"/>
          <w:sz w:val="20"/>
        </w:rPr>
        <w:t xml:space="preserve"> </w:t>
      </w:r>
      <w:r>
        <w:rPr>
          <w:sz w:val="20"/>
        </w:rPr>
        <w:t>troba</w:t>
      </w:r>
      <w:r>
        <w:rPr>
          <w:spacing w:val="-15"/>
          <w:sz w:val="20"/>
        </w:rPr>
        <w:t xml:space="preserve"> </w:t>
      </w:r>
      <w:r>
        <w:rPr>
          <w:sz w:val="20"/>
        </w:rPr>
        <w:t>incursa</w:t>
      </w:r>
      <w:r>
        <w:rPr>
          <w:spacing w:val="-15"/>
          <w:sz w:val="20"/>
        </w:rPr>
        <w:t xml:space="preserve"> </w:t>
      </w:r>
      <w:r>
        <w:rPr>
          <w:sz w:val="20"/>
        </w:rPr>
        <w:t>en</w:t>
      </w:r>
      <w:r>
        <w:rPr>
          <w:spacing w:val="-16"/>
          <w:sz w:val="20"/>
        </w:rPr>
        <w:t xml:space="preserve"> </w:t>
      </w:r>
      <w:r>
        <w:rPr>
          <w:sz w:val="20"/>
        </w:rPr>
        <w:t>cap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4"/>
          <w:sz w:val="20"/>
        </w:rPr>
        <w:t xml:space="preserve"> </w:t>
      </w:r>
      <w:r>
        <w:rPr>
          <w:sz w:val="20"/>
        </w:rPr>
        <w:t>amb</w:t>
      </w:r>
      <w:r>
        <w:rPr>
          <w:spacing w:val="-16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7"/>
          <w:sz w:val="20"/>
        </w:rPr>
        <w:t xml:space="preserve"> </w:t>
      </w:r>
      <w:r>
        <w:rPr>
          <w:sz w:val="20"/>
        </w:rPr>
        <w:t>les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establertes</w:t>
      </w:r>
    </w:p>
    <w:p w14:paraId="5917F29E" w14:textId="77777777" w:rsidR="00D51BBF" w:rsidRDefault="005520D2" w:rsidP="005520D2">
      <w:pPr>
        <w:pStyle w:val="Textindependent"/>
        <w:spacing w:line="243" w:lineRule="exact"/>
        <w:ind w:left="142"/>
      </w:pPr>
      <w:r>
        <w:t>a</w:t>
      </w:r>
      <w:r>
        <w:rPr>
          <w:spacing w:val="-5"/>
        </w:rPr>
        <w:t xml:space="preserve"> </w:t>
      </w:r>
      <w:r>
        <w:t>l’art.</w:t>
      </w:r>
      <w:r>
        <w:rPr>
          <w:spacing w:val="-2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06C377C3" w14:textId="77777777" w:rsidR="00D51BBF" w:rsidRDefault="00D51BBF" w:rsidP="005520D2">
      <w:pPr>
        <w:pStyle w:val="Textindependent"/>
        <w:spacing w:before="1"/>
        <w:ind w:left="142"/>
      </w:pPr>
    </w:p>
    <w:p w14:paraId="13D61795" w14:textId="2124DB69" w:rsidR="00D51BBF" w:rsidRDefault="005520D2" w:rsidP="005520D2">
      <w:pPr>
        <w:pStyle w:val="Textindependent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matèria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17537B42" w14:textId="5DE5AE7B" w:rsidR="00D51BBF" w:rsidRDefault="005520D2" w:rsidP="005520D2">
      <w:pPr>
        <w:tabs>
          <w:tab w:val="left" w:pos="428"/>
        </w:tabs>
        <w:spacing w:before="242" w:line="480" w:lineRule="auto"/>
        <w:ind w:left="142" w:right="878" w:firstLine="14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6"/>
          <w:sz w:val="20"/>
        </w:rPr>
        <w:t xml:space="preserve"> </w:t>
      </w:r>
      <w:r>
        <w:rPr>
          <w:sz w:val="20"/>
        </w:rPr>
        <w:t>legals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matèria </w:t>
      </w:r>
      <w:r>
        <w:rPr>
          <w:b/>
          <w:sz w:val="20"/>
        </w:rPr>
        <w:t>d’igualtat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78AC5B6E" w14:textId="0C40D13C" w:rsidR="00D51BBF" w:rsidRDefault="005520D2" w:rsidP="005520D2">
      <w:pPr>
        <w:pStyle w:val="Textindependent"/>
        <w:spacing w:line="243" w:lineRule="exact"/>
        <w:ind w:left="426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Registre electrònic d’empreses</w:t>
      </w:r>
      <w:r>
        <w:rPr>
          <w:spacing w:val="-2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Generalitat de Catalunya</w:t>
      </w:r>
      <w:r>
        <w:rPr>
          <w:spacing w:val="-1"/>
        </w:rPr>
        <w:t xml:space="preserve"> </w:t>
      </w:r>
      <w:r>
        <w:t>(RELI)</w:t>
      </w:r>
      <w:r>
        <w:rPr>
          <w:spacing w:val="-1"/>
        </w:rPr>
        <w:t xml:space="preserve"> </w:t>
      </w:r>
      <w:r>
        <w:rPr>
          <w:spacing w:val="-10"/>
        </w:rPr>
        <w:t>i</w:t>
      </w:r>
    </w:p>
    <w:p w14:paraId="073C7D9B" w14:textId="77777777" w:rsidR="00D51BBF" w:rsidRDefault="005520D2" w:rsidP="005520D2">
      <w:pPr>
        <w:pStyle w:val="Textindependent"/>
        <w:spacing w:line="243" w:lineRule="exact"/>
        <w:ind w:left="426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36AB537D" w14:textId="77777777" w:rsidR="00D51BBF" w:rsidRDefault="00D51BBF" w:rsidP="005520D2">
      <w:pPr>
        <w:pStyle w:val="Textindependent"/>
        <w:spacing w:before="1"/>
        <w:ind w:left="426"/>
      </w:pPr>
    </w:p>
    <w:p w14:paraId="65AEB461" w14:textId="2668C546" w:rsidR="00D51BBF" w:rsidRDefault="005520D2" w:rsidP="005520D2">
      <w:pPr>
        <w:ind w:left="426" w:right="35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7A4AE27F" w14:textId="77777777" w:rsidR="00D51BBF" w:rsidRDefault="00D51BBF" w:rsidP="005520D2">
      <w:pPr>
        <w:pStyle w:val="Textindependent"/>
        <w:ind w:left="426"/>
      </w:pPr>
    </w:p>
    <w:p w14:paraId="25E02C9B" w14:textId="3A6D3766" w:rsidR="00D51BBF" w:rsidRDefault="005520D2" w:rsidP="005520D2">
      <w:pPr>
        <w:spacing w:before="1"/>
        <w:ind w:left="426" w:right="144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</w:t>
      </w:r>
      <w:r>
        <w:rPr>
          <w:spacing w:val="-2"/>
          <w:sz w:val="20"/>
        </w:rPr>
        <w:t xml:space="preserve"> </w:t>
      </w:r>
      <w:r>
        <w:rPr>
          <w:sz w:val="20"/>
        </w:rPr>
        <w:t>Registre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electrònic d’empreses licitadores de </w:t>
      </w:r>
      <w:r>
        <w:rPr>
          <w:i/>
          <w:sz w:val="20"/>
        </w:rPr>
        <w:t>indicar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 registre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241C0390" w14:textId="292B35B8" w:rsidR="00D51BBF" w:rsidRDefault="005520D2">
      <w:pPr>
        <w:pStyle w:val="Textindependent"/>
        <w:spacing w:before="242"/>
        <w:ind w:left="441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61C16934" w14:textId="77777777" w:rsidR="00D51BBF" w:rsidRDefault="005520D2">
      <w:pPr>
        <w:pStyle w:val="Ttol1"/>
        <w:spacing w:before="242"/>
        <w:ind w:right="134"/>
        <w:jc w:val="center"/>
      </w:pPr>
      <w:r>
        <w:rPr>
          <w:spacing w:val="-10"/>
        </w:rPr>
        <w:t>i</w:t>
      </w:r>
    </w:p>
    <w:p w14:paraId="53EDCB14" w14:textId="77777777" w:rsidR="00D51BBF" w:rsidRDefault="005520D2">
      <w:pPr>
        <w:pStyle w:val="Textindependent"/>
        <w:spacing w:before="2"/>
        <w:ind w:right="2521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01312" behindDoc="1" locked="0" layoutInCell="1" allowOverlap="1" wp14:anchorId="5D541BE0" wp14:editId="7EBE59FB">
                <wp:simplePos x="0" y="0"/>
                <wp:positionH relativeFrom="page">
                  <wp:posOffset>3307715</wp:posOffset>
                </wp:positionH>
                <wp:positionV relativeFrom="paragraph">
                  <wp:posOffset>86365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5720" y="762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6FAC6" id="Graphic 11" o:spid="_x0000_s1026" style="position:absolute;margin-left:260.45pt;margin-top:6.8pt;width:3.6pt;height:.6pt;z-index:-158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" path="m45720,l,,,7620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64949A47" w14:textId="79881645" w:rsidR="00D51BBF" w:rsidRDefault="005520D2" w:rsidP="005520D2">
      <w:pPr>
        <w:pStyle w:val="Textindependent"/>
        <w:spacing w:before="242"/>
        <w:ind w:left="142" w:right="153" w:hanging="22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33EF71BB" w14:textId="77777777" w:rsidR="00D51BBF" w:rsidRDefault="00D51BBF" w:rsidP="005520D2">
      <w:pPr>
        <w:pStyle w:val="Textindependent"/>
        <w:ind w:left="142"/>
      </w:pPr>
    </w:p>
    <w:p w14:paraId="03EAE7E8" w14:textId="60D391D3" w:rsidR="00D51BBF" w:rsidRDefault="005520D2" w:rsidP="005520D2">
      <w:pPr>
        <w:pStyle w:val="Textindependent"/>
        <w:ind w:left="142" w:right="136" w:hanging="3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</w:t>
      </w:r>
      <w:r>
        <w:rPr>
          <w:spacing w:val="-18"/>
        </w:rPr>
        <w:t xml:space="preserve"> </w:t>
      </w:r>
      <w:r>
        <w:t>establerts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ara</w:t>
      </w:r>
      <w:r>
        <w:rPr>
          <w:spacing w:val="-18"/>
        </w:rPr>
        <w:t xml:space="preserve"> </w:t>
      </w:r>
      <w:r>
        <w:t>delictes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blanqueig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capitals,</w:t>
      </w:r>
      <w:r>
        <w:rPr>
          <w:spacing w:val="-18"/>
        </w:rPr>
        <w:t xml:space="preserve"> </w:t>
      </w:r>
      <w:r>
        <w:t>frau</w:t>
      </w:r>
      <w:r>
        <w:rPr>
          <w:spacing w:val="-17"/>
        </w:rPr>
        <w:t xml:space="preserve"> </w:t>
      </w:r>
      <w:r>
        <w:t>fiscal</w:t>
      </w:r>
      <w:r>
        <w:rPr>
          <w:spacing w:val="-1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contra</w:t>
      </w:r>
      <w:r>
        <w:rPr>
          <w:spacing w:val="-16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 xml:space="preserve">Hisenda </w:t>
      </w:r>
      <w:r>
        <w:rPr>
          <w:spacing w:val="-2"/>
        </w:rPr>
        <w:t>Pública.</w:t>
      </w:r>
    </w:p>
    <w:p w14:paraId="65CF6201" w14:textId="77777777" w:rsidR="00D51BBF" w:rsidRDefault="00D51BBF" w:rsidP="005520D2">
      <w:pPr>
        <w:pStyle w:val="Textindependent"/>
        <w:spacing w:before="1"/>
        <w:ind w:left="142"/>
      </w:pPr>
    </w:p>
    <w:p w14:paraId="5FEFBF71" w14:textId="7DE3AECC" w:rsidR="00D51BBF" w:rsidRDefault="005520D2" w:rsidP="005520D2">
      <w:pPr>
        <w:pStyle w:val="Textindependent"/>
        <w:ind w:left="142" w:right="139" w:firstLine="1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legals amb paradisos fiscals. En aquest supòsit, ha de presentar en aquest mateix sobre la documentació descriptiva dels moviments financers concrets i tota la informació</w:t>
      </w:r>
      <w:r>
        <w:rPr>
          <w:spacing w:val="-8"/>
        </w:rPr>
        <w:t xml:space="preserve"> </w:t>
      </w:r>
      <w:r>
        <w:t>relativa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aquestes</w:t>
      </w:r>
      <w:r>
        <w:rPr>
          <w:spacing w:val="-11"/>
        </w:rPr>
        <w:t xml:space="preserve"> </w:t>
      </w:r>
      <w:r>
        <w:t>actuacions.</w:t>
      </w:r>
      <w:r>
        <w:rPr>
          <w:spacing w:val="-11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donarà</w:t>
      </w:r>
      <w:r>
        <w:rPr>
          <w:spacing w:val="-10"/>
        </w:rPr>
        <w:t xml:space="preserve"> </w:t>
      </w:r>
      <w:r>
        <w:t>publicitat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u w:val="single"/>
        </w:rPr>
        <w:t>perfil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9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-7"/>
        </w:rPr>
        <w:t xml:space="preserve"> </w:t>
      </w:r>
      <w:r>
        <w:t>de què l’empresa ha declarat tenir relacions amb paradisos fiscals.</w:t>
      </w:r>
    </w:p>
    <w:p w14:paraId="0B902E4B" w14:textId="77777777" w:rsidR="00D51BBF" w:rsidRDefault="00D51BBF">
      <w:pPr>
        <w:pStyle w:val="Textindependent"/>
        <w:jc w:val="both"/>
        <w:sectPr w:rsidR="00D51BBF">
          <w:headerReference w:type="default" r:id="rId6"/>
          <w:footerReference w:type="default" r:id="rId7"/>
          <w:type w:val="continuous"/>
          <w:pgSz w:w="11910" w:h="16840"/>
          <w:pgMar w:top="2000" w:right="708" w:bottom="1200" w:left="1417" w:header="709" w:footer="1012" w:gutter="0"/>
          <w:pgNumType w:start="34"/>
          <w:cols w:space="708"/>
        </w:sectPr>
      </w:pPr>
    </w:p>
    <w:p w14:paraId="354C975D" w14:textId="77777777" w:rsidR="00D51BBF" w:rsidRDefault="00D51BBF">
      <w:pPr>
        <w:pStyle w:val="Textindependent"/>
        <w:spacing w:before="214"/>
      </w:pPr>
    </w:p>
    <w:p w14:paraId="56579364" w14:textId="77777777" w:rsidR="00D51BBF" w:rsidRDefault="005520D2">
      <w:pPr>
        <w:pStyle w:val="Ttol1"/>
        <w:ind w:right="134"/>
        <w:jc w:val="center"/>
      </w:pPr>
      <w:r>
        <w:rPr>
          <w:spacing w:val="-10"/>
        </w:rPr>
        <w:t>i</w:t>
      </w:r>
    </w:p>
    <w:p w14:paraId="78BE3D8A" w14:textId="0F646361" w:rsidR="00D51BBF" w:rsidRDefault="005520D2" w:rsidP="005520D2">
      <w:pPr>
        <w:pStyle w:val="Textindependent"/>
        <w:spacing w:before="2"/>
        <w:ind w:left="1" w:right="138" w:firstLine="14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 la Declaració Universal dels Drets Humans,</w:t>
      </w:r>
      <w:r>
        <w:rPr>
          <w:spacing w:val="-16"/>
        </w:rPr>
        <w:t xml:space="preserve"> </w:t>
      </w:r>
      <w:r>
        <w:t>adoptada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proclamada</w:t>
      </w:r>
      <w:r>
        <w:rPr>
          <w:spacing w:val="-15"/>
        </w:rPr>
        <w:t xml:space="preserve"> </w:t>
      </w:r>
      <w:r>
        <w:t>per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183ª</w:t>
      </w:r>
      <w:r>
        <w:rPr>
          <w:spacing w:val="-15"/>
        </w:rPr>
        <w:t xml:space="preserve"> </w:t>
      </w:r>
      <w:r>
        <w:t>Assemblea</w:t>
      </w:r>
      <w:r>
        <w:rPr>
          <w:spacing w:val="-13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l´Organització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les</w:t>
      </w:r>
      <w:r>
        <w:rPr>
          <w:spacing w:val="-16"/>
        </w:rPr>
        <w:t xml:space="preserve"> </w:t>
      </w:r>
      <w:r>
        <w:t>Nacions Unides,</w:t>
      </w:r>
      <w:r>
        <w:rPr>
          <w:spacing w:val="-18"/>
        </w:rPr>
        <w:t xml:space="preserve"> </w:t>
      </w:r>
      <w:r>
        <w:t>així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tampoc</w:t>
      </w:r>
      <w:r>
        <w:rPr>
          <w:spacing w:val="-18"/>
        </w:rPr>
        <w:t xml:space="preserve"> </w:t>
      </w:r>
      <w:r>
        <w:t>cap</w:t>
      </w:r>
      <w:r>
        <w:rPr>
          <w:spacing w:val="-17"/>
        </w:rPr>
        <w:t xml:space="preserve"> </w:t>
      </w:r>
      <w:r>
        <w:t>disposició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dret</w:t>
      </w:r>
      <w:r>
        <w:rPr>
          <w:spacing w:val="-17"/>
        </w:rPr>
        <w:t xml:space="preserve"> </w:t>
      </w:r>
      <w:r>
        <w:t>internacional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vinculi</w:t>
      </w:r>
      <w:r>
        <w:rPr>
          <w:spacing w:val="-18"/>
        </w:rPr>
        <w:t xml:space="preserve"> </w:t>
      </w:r>
      <w:r>
        <w:t>l´Estat</w:t>
      </w:r>
      <w:r>
        <w:rPr>
          <w:spacing w:val="-17"/>
        </w:rPr>
        <w:t xml:space="preserve"> </w:t>
      </w:r>
      <w:r>
        <w:t>Espanyol,</w:t>
      </w:r>
      <w:r>
        <w:rPr>
          <w:spacing w:val="-18"/>
        </w:rPr>
        <w:t xml:space="preserve"> </w:t>
      </w:r>
      <w:r>
        <w:t>relativa als</w:t>
      </w:r>
      <w:r>
        <w:rPr>
          <w:spacing w:val="-18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</w:t>
      </w:r>
      <w:r>
        <w:rPr>
          <w:spacing w:val="-17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dignitat</w:t>
      </w:r>
      <w:r>
        <w:rPr>
          <w:spacing w:val="-17"/>
        </w:rPr>
        <w:t xml:space="preserve"> </w:t>
      </w:r>
      <w:r>
        <w:t>humana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als</w:t>
      </w:r>
      <w:r>
        <w:rPr>
          <w:spacing w:val="-16"/>
        </w:rPr>
        <w:t xml:space="preserve"> </w:t>
      </w:r>
      <w:r>
        <w:t>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els</w:t>
      </w:r>
      <w:r>
        <w:rPr>
          <w:spacing w:val="-16"/>
        </w:rPr>
        <w:t xml:space="preserve"> </w:t>
      </w:r>
      <w:r>
        <w:t>regeixen:</w:t>
      </w:r>
      <w:r>
        <w:rPr>
          <w:spacing w:val="-15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Universal 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</w:t>
      </w:r>
      <w:r>
        <w:rPr>
          <w:spacing w:val="-13"/>
        </w:rPr>
        <w:t xml:space="preserve"> </w:t>
      </w:r>
      <w:r>
        <w:t>Humans,</w:t>
      </w:r>
      <w:r>
        <w:rPr>
          <w:spacing w:val="-13"/>
        </w:rPr>
        <w:t xml:space="preserve"> </w:t>
      </w:r>
      <w:r>
        <w:t>Sistemes</w:t>
      </w:r>
      <w:r>
        <w:rPr>
          <w:spacing w:val="-14"/>
        </w:rPr>
        <w:t xml:space="preserve"> </w:t>
      </w:r>
      <w:r>
        <w:t>Regionals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Protecció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1"/>
        </w:rPr>
        <w:t xml:space="preserve"> </w:t>
      </w:r>
      <w:r>
        <w:t>Drets Humans i Dret Internacional Humanitari.</w:t>
      </w:r>
    </w:p>
    <w:p w14:paraId="354BCBA6" w14:textId="77777777" w:rsidR="00D51BBF" w:rsidRDefault="00D51BBF" w:rsidP="005520D2">
      <w:pPr>
        <w:pStyle w:val="Textindependent"/>
        <w:ind w:firstLine="141"/>
      </w:pPr>
    </w:p>
    <w:p w14:paraId="37D0642A" w14:textId="03B792A4" w:rsidR="00D51BBF" w:rsidRDefault="005520D2" w:rsidP="005520D2">
      <w:pPr>
        <w:pStyle w:val="Textindependent"/>
        <w:ind w:left="1" w:right="141" w:firstLine="14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intervé/venen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tercers</w:t>
      </w:r>
      <w:r>
        <w:rPr>
          <w:spacing w:val="-5"/>
        </w:rPr>
        <w:t xml:space="preserve"> </w:t>
      </w:r>
      <w:r>
        <w:t>operadors</w:t>
      </w:r>
      <w:r>
        <w:rPr>
          <w:spacing w:val="-2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quals</w:t>
      </w:r>
      <w:r>
        <w:rPr>
          <w:spacing w:val="-5"/>
        </w:rPr>
        <w:t xml:space="preserve"> </w:t>
      </w:r>
      <w:r>
        <w:t>vulnerin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regeixen:</w:t>
      </w:r>
      <w:r>
        <w:rPr>
          <w:spacing w:val="-17"/>
        </w:rPr>
        <w:t xml:space="preserve"> </w:t>
      </w:r>
      <w:r>
        <w:t>Sistema</w:t>
      </w:r>
      <w:r>
        <w:rPr>
          <w:spacing w:val="-18"/>
        </w:rPr>
        <w:t xml:space="preserve"> </w:t>
      </w:r>
      <w:r>
        <w:t>Universal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Protecció</w:t>
      </w:r>
      <w:r>
        <w:rPr>
          <w:spacing w:val="-18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Garantia</w:t>
      </w:r>
      <w:r>
        <w:rPr>
          <w:spacing w:val="-18"/>
        </w:rPr>
        <w:t xml:space="preserve"> </w:t>
      </w:r>
      <w:r>
        <w:t>dels</w:t>
      </w:r>
      <w:r>
        <w:rPr>
          <w:spacing w:val="-17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 Sistemes Regionals de Protecció i Garantia dels Drets Humans i Dret Internacional Humanitari.</w:t>
      </w:r>
    </w:p>
    <w:p w14:paraId="509F7653" w14:textId="77777777" w:rsidR="00D51BBF" w:rsidRDefault="00D51BBF">
      <w:pPr>
        <w:pStyle w:val="Textindependent"/>
        <w:spacing w:before="1"/>
      </w:pPr>
    </w:p>
    <w:p w14:paraId="108B2A8B" w14:textId="77777777" w:rsidR="00D51BBF" w:rsidRDefault="005520D2">
      <w:pPr>
        <w:pStyle w:val="Ttol1"/>
        <w:spacing w:line="243" w:lineRule="exact"/>
        <w:ind w:left="4788"/>
      </w:pPr>
      <w:r>
        <w:rPr>
          <w:spacing w:val="-10"/>
        </w:rPr>
        <w:t>i</w:t>
      </w:r>
    </w:p>
    <w:p w14:paraId="45EBC88C" w14:textId="77777777" w:rsidR="00D51BBF" w:rsidRDefault="005520D2">
      <w:pPr>
        <w:pStyle w:val="Textindependent"/>
        <w:ind w:left="1" w:right="149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01798997" w14:textId="77777777" w:rsidR="00D51BBF" w:rsidRDefault="005520D2">
      <w:pPr>
        <w:pStyle w:val="Textindependent"/>
        <w:spacing w:before="242" w:line="243" w:lineRule="exact"/>
        <w:ind w:left="1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EA01A75" w14:textId="77777777" w:rsidR="00D51BBF" w:rsidRDefault="005520D2">
      <w:pPr>
        <w:pStyle w:val="Textindependent"/>
        <w:spacing w:line="243" w:lineRule="exact"/>
        <w:ind w:left="1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F23C19D" w14:textId="77777777" w:rsidR="00D51BBF" w:rsidRDefault="005520D2">
      <w:pPr>
        <w:pStyle w:val="Textindependent"/>
        <w:spacing w:before="2" w:line="243" w:lineRule="exact"/>
        <w:ind w:left="1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9C7717A" w14:textId="77777777" w:rsidR="00D51BBF" w:rsidRDefault="005520D2">
      <w:pPr>
        <w:spacing w:line="243" w:lineRule="exact"/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63591169" w14:textId="77777777" w:rsidR="00D51BBF" w:rsidRDefault="005520D2">
      <w:pPr>
        <w:pStyle w:val="Textindependent"/>
        <w:spacing w:before="242"/>
        <w:ind w:left="1"/>
        <w:jc w:val="both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6AFDDCE8" w14:textId="77777777" w:rsidR="00D51BBF" w:rsidRDefault="00D51BBF">
      <w:pPr>
        <w:pStyle w:val="Textindependent"/>
        <w:spacing w:before="1"/>
      </w:pPr>
    </w:p>
    <w:p w14:paraId="2810A279" w14:textId="77777777" w:rsidR="00D51BBF" w:rsidRDefault="005520D2">
      <w:pPr>
        <w:pStyle w:val="Textindependent"/>
        <w:spacing w:line="243" w:lineRule="exact"/>
        <w:ind w:left="1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135CEE8" w14:textId="77777777" w:rsidR="00D51BBF" w:rsidRDefault="005520D2">
      <w:pPr>
        <w:pStyle w:val="Textindependent"/>
        <w:spacing w:line="243" w:lineRule="exact"/>
        <w:ind w:left="1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284F50AE" w14:textId="77777777" w:rsidR="00D51BBF" w:rsidRDefault="005520D2">
      <w:pPr>
        <w:pStyle w:val="Textindependent"/>
        <w:spacing w:before="2" w:line="243" w:lineRule="exact"/>
        <w:ind w:left="1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05D6F81C" w14:textId="77777777" w:rsidR="00D51BBF" w:rsidRDefault="005520D2">
      <w:pPr>
        <w:spacing w:line="243" w:lineRule="exact"/>
        <w:ind w:left="1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22F8F5EF" w14:textId="77777777" w:rsidR="00D51BBF" w:rsidRDefault="005520D2">
      <w:pPr>
        <w:pStyle w:val="Ttol1"/>
        <w:spacing w:before="242"/>
        <w:ind w:left="4788"/>
      </w:pPr>
      <w:r>
        <w:rPr>
          <w:spacing w:val="-10"/>
        </w:rPr>
        <w:t>i</w:t>
      </w:r>
    </w:p>
    <w:p w14:paraId="43FF884C" w14:textId="77777777" w:rsidR="00D51BBF" w:rsidRDefault="005520D2">
      <w:pPr>
        <w:pStyle w:val="Ttol2"/>
        <w:spacing w:before="1" w:line="243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3D1CA779" w14:textId="77777777" w:rsidR="00D51BBF" w:rsidRDefault="005520D2">
      <w:pPr>
        <w:pStyle w:val="Textindependent"/>
        <w:spacing w:line="242" w:lineRule="exact"/>
        <w:ind w:left="1"/>
      </w:pPr>
      <w:r>
        <w:t>Que</w:t>
      </w:r>
      <w:r>
        <w:rPr>
          <w:spacing w:val="45"/>
          <w:w w:val="150"/>
        </w:rPr>
        <w:t xml:space="preserve"> </w:t>
      </w:r>
      <w:r>
        <w:t>l’empresa</w:t>
      </w:r>
      <w:r>
        <w:rPr>
          <w:spacing w:val="51"/>
          <w:w w:val="150"/>
        </w:rPr>
        <w:t xml:space="preserve"> </w:t>
      </w:r>
      <w:r>
        <w:t>..........................</w:t>
      </w:r>
      <w:r>
        <w:rPr>
          <w:spacing w:val="48"/>
          <w:w w:val="150"/>
        </w:rPr>
        <w:t xml:space="preserve"> </w:t>
      </w:r>
      <w:r>
        <w:t>forma</w:t>
      </w:r>
      <w:r>
        <w:rPr>
          <w:spacing w:val="51"/>
          <w:w w:val="150"/>
        </w:rPr>
        <w:t xml:space="preserve"> </w:t>
      </w:r>
      <w:r>
        <w:t>part</w:t>
      </w:r>
      <w:r>
        <w:rPr>
          <w:spacing w:val="47"/>
          <w:w w:val="150"/>
        </w:rPr>
        <w:t xml:space="preserve"> </w:t>
      </w:r>
      <w:r>
        <w:t>del</w:t>
      </w:r>
      <w:r>
        <w:rPr>
          <w:spacing w:val="48"/>
          <w:w w:val="150"/>
        </w:rPr>
        <w:t xml:space="preserve"> </w:t>
      </w:r>
      <w:r>
        <w:t>grup</w:t>
      </w:r>
      <w:r>
        <w:rPr>
          <w:spacing w:val="48"/>
          <w:w w:val="150"/>
        </w:rPr>
        <w:t xml:space="preserve"> </w:t>
      </w:r>
      <w:r>
        <w:t>empresarial</w:t>
      </w:r>
      <w:r>
        <w:rPr>
          <w:spacing w:val="47"/>
          <w:w w:val="150"/>
        </w:rPr>
        <w:t xml:space="preserve"> </w:t>
      </w:r>
      <w:r>
        <w:t>...................</w:t>
      </w:r>
      <w:r>
        <w:rPr>
          <w:spacing w:val="49"/>
          <w:w w:val="150"/>
        </w:rPr>
        <w:t xml:space="preserve"> </w:t>
      </w:r>
      <w:r>
        <w:t>i</w:t>
      </w:r>
      <w:r>
        <w:rPr>
          <w:spacing w:val="47"/>
          <w:w w:val="150"/>
        </w:rPr>
        <w:t xml:space="preserve"> </w:t>
      </w:r>
      <w:r>
        <w:rPr>
          <w:spacing w:val="-5"/>
        </w:rPr>
        <w:t>que</w:t>
      </w:r>
    </w:p>
    <w:p w14:paraId="0F519AF6" w14:textId="77777777" w:rsidR="00D51BBF" w:rsidRDefault="005520D2">
      <w:pPr>
        <w:pStyle w:val="Textindependent"/>
        <w:tabs>
          <w:tab w:val="left" w:leader="dot" w:pos="9404"/>
        </w:tabs>
        <w:spacing w:line="242" w:lineRule="exact"/>
        <w:ind w:left="1"/>
      </w:pPr>
      <w:r>
        <w:t>l’empresa/les</w:t>
      </w:r>
      <w:r>
        <w:rPr>
          <w:spacing w:val="56"/>
          <w:w w:val="150"/>
        </w:rPr>
        <w:t xml:space="preserve"> </w:t>
      </w:r>
      <w:r>
        <w:t>empreses</w:t>
      </w:r>
      <w:r>
        <w:rPr>
          <w:spacing w:val="52"/>
          <w:w w:val="150"/>
        </w:rPr>
        <w:t xml:space="preserve"> </w:t>
      </w:r>
      <w:r>
        <w:t>del</w:t>
      </w:r>
      <w:r>
        <w:rPr>
          <w:spacing w:val="54"/>
          <w:w w:val="150"/>
        </w:rPr>
        <w:t xml:space="preserve"> </w:t>
      </w:r>
      <w:r>
        <w:t>mateix</w:t>
      </w:r>
      <w:r>
        <w:rPr>
          <w:spacing w:val="52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3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14:paraId="48B28637" w14:textId="77777777" w:rsidR="00D51BBF" w:rsidRDefault="005520D2">
      <w:pPr>
        <w:pStyle w:val="Textindependent"/>
        <w:spacing w:line="243" w:lineRule="exact"/>
        <w:ind w:left="1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03D3C453" w14:textId="77777777" w:rsidR="00D51BBF" w:rsidRDefault="00D51BBF">
      <w:pPr>
        <w:pStyle w:val="Textindependent"/>
        <w:spacing w:before="1"/>
      </w:pPr>
    </w:p>
    <w:p w14:paraId="6E1F5D8C" w14:textId="77777777" w:rsidR="00D51BBF" w:rsidRDefault="005520D2">
      <w:pPr>
        <w:pStyle w:val="Ttol1"/>
        <w:ind w:left="4788"/>
      </w:pPr>
      <w:r>
        <w:rPr>
          <w:spacing w:val="-10"/>
        </w:rPr>
        <w:t>i</w:t>
      </w:r>
    </w:p>
    <w:p w14:paraId="4454A2F2" w14:textId="77777777" w:rsidR="00D51BBF" w:rsidRDefault="005520D2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7DFBE4B8" w14:textId="34483121" w:rsidR="00D51BBF" w:rsidRDefault="005520D2">
      <w:pPr>
        <w:pStyle w:val="Textindependent"/>
        <w:spacing w:before="2"/>
        <w:ind w:left="1" w:right="151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438259A2" w14:textId="77777777" w:rsidR="00D51BBF" w:rsidRDefault="00D51BBF">
      <w:pPr>
        <w:pStyle w:val="Textindependent"/>
        <w:jc w:val="both"/>
        <w:sectPr w:rsidR="00D51BBF">
          <w:pgSz w:w="11910" w:h="16840"/>
          <w:pgMar w:top="2000" w:right="708" w:bottom="1280" w:left="1417" w:header="709" w:footer="1012" w:gutter="0"/>
          <w:cols w:space="708"/>
        </w:sectPr>
      </w:pPr>
    </w:p>
    <w:p w14:paraId="7AB5802D" w14:textId="77777777" w:rsidR="00D51BBF" w:rsidRDefault="00D51BBF">
      <w:pPr>
        <w:pStyle w:val="Textindependent"/>
        <w:spacing w:before="214"/>
      </w:pPr>
    </w:p>
    <w:p w14:paraId="200346DF" w14:textId="77777777" w:rsidR="00D51BBF" w:rsidRDefault="005520D2">
      <w:pPr>
        <w:pStyle w:val="Ttol1"/>
        <w:ind w:right="134"/>
        <w:jc w:val="center"/>
      </w:pPr>
      <w:r>
        <w:rPr>
          <w:spacing w:val="-10"/>
        </w:rPr>
        <w:t>i</w:t>
      </w:r>
    </w:p>
    <w:p w14:paraId="38C28AB1" w14:textId="77777777" w:rsidR="00D51BBF" w:rsidRDefault="005520D2">
      <w:pPr>
        <w:spacing w:before="232"/>
        <w:ind w:left="1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14:paraId="1A4F6C30" w14:textId="0B3A4FB5" w:rsidR="00D51BBF" w:rsidRDefault="005520D2">
      <w:pPr>
        <w:pStyle w:val="Textindependent"/>
        <w:spacing w:before="242"/>
        <w:ind w:left="1" w:right="143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0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sol·licitar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l’Agència</w:t>
      </w:r>
      <w:r>
        <w:rPr>
          <w:spacing w:val="-4"/>
        </w:rPr>
        <w:t xml:space="preserve"> </w:t>
      </w:r>
      <w:r>
        <w:t>Estatal</w:t>
      </w:r>
      <w:r>
        <w:rPr>
          <w:spacing w:val="-6"/>
        </w:rPr>
        <w:t xml:space="preserve"> </w:t>
      </w:r>
      <w:r>
        <w:t>d’Administració</w:t>
      </w:r>
      <w:r>
        <w:rPr>
          <w:spacing w:val="-5"/>
        </w:rPr>
        <w:t xml:space="preserve"> </w:t>
      </w:r>
      <w:r>
        <w:t>Tributària</w:t>
      </w:r>
      <w:r>
        <w:rPr>
          <w:spacing w:val="-6"/>
        </w:rPr>
        <w:t xml:space="preserve"> </w:t>
      </w:r>
      <w:r>
        <w:t>(AEAT),</w:t>
      </w:r>
      <w:r>
        <w:rPr>
          <w:spacing w:val="-5"/>
        </w:rPr>
        <w:t xml:space="preserve"> </w:t>
      </w:r>
      <w:r>
        <w:t>directament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7"/>
        </w:rPr>
        <w:t xml:space="preserve"> </w:t>
      </w:r>
      <w:r>
        <w:t>del Consorci d’Administració Oberta de Catalunya (Consorci AOC), les dades justificatives i/o el certificat</w:t>
      </w:r>
      <w:r>
        <w:rPr>
          <w:spacing w:val="-11"/>
        </w:rPr>
        <w:t xml:space="preserve"> </w:t>
      </w:r>
      <w:r>
        <w:t>d’estar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corrent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compliment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seves</w:t>
      </w:r>
      <w:r>
        <w:rPr>
          <w:spacing w:val="-10"/>
        </w:rPr>
        <w:t xml:space="preserve"> </w:t>
      </w:r>
      <w:r>
        <w:t>obligacions</w:t>
      </w:r>
      <w:r>
        <w:rPr>
          <w:spacing w:val="-12"/>
        </w:rPr>
        <w:t xml:space="preserve"> </w:t>
      </w:r>
      <w:r>
        <w:t>tributàries</w:t>
      </w:r>
      <w:r>
        <w:rPr>
          <w:spacing w:val="-12"/>
        </w:rPr>
        <w:t xml:space="preserve"> </w:t>
      </w:r>
      <w:r>
        <w:t>imposades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les disposicions vigents, en cas</w:t>
      </w:r>
      <w:r>
        <w:rPr>
          <w:spacing w:val="-1"/>
        </w:rPr>
        <w:t xml:space="preserve"> </w:t>
      </w:r>
      <w:r>
        <w:t>de resultar adjudicatari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procediment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licitació i</w:t>
      </w:r>
      <w:r>
        <w:rPr>
          <w:spacing w:val="-1"/>
        </w:rPr>
        <w:t xml:space="preserve"> </w:t>
      </w:r>
      <w:r>
        <w:t>durant</w:t>
      </w:r>
      <w:r>
        <w:rPr>
          <w:spacing w:val="-1"/>
        </w:rPr>
        <w:t xml:space="preserve"> </w:t>
      </w:r>
      <w:r>
        <w:t>tota la vigència del contracte;</w:t>
      </w:r>
    </w:p>
    <w:p w14:paraId="73F636A4" w14:textId="77777777" w:rsidR="00D51BBF" w:rsidRDefault="00D51BBF">
      <w:pPr>
        <w:pStyle w:val="Textindependent"/>
        <w:spacing w:before="1"/>
      </w:pPr>
    </w:p>
    <w:p w14:paraId="479B1D2D" w14:textId="0E38F53F" w:rsidR="00D51BBF" w:rsidRDefault="005520D2">
      <w:pPr>
        <w:pStyle w:val="Textindependent"/>
        <w:ind w:left="1" w:right="140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 d’Administració 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24BB1AE5" w14:textId="77777777" w:rsidR="00D51BBF" w:rsidRDefault="00D51BBF">
      <w:pPr>
        <w:pStyle w:val="Textindependent"/>
      </w:pPr>
    </w:p>
    <w:p w14:paraId="39038AF9" w14:textId="77777777" w:rsidR="00D51BBF" w:rsidRDefault="00D51BBF">
      <w:pPr>
        <w:pStyle w:val="Textindependent"/>
      </w:pPr>
    </w:p>
    <w:p w14:paraId="57F74CBF" w14:textId="77777777" w:rsidR="00D51BBF" w:rsidRDefault="00D51BBF">
      <w:pPr>
        <w:pStyle w:val="Textindependent"/>
      </w:pPr>
    </w:p>
    <w:p w14:paraId="45481081" w14:textId="77777777" w:rsidR="00D51BBF" w:rsidRDefault="00D51BBF">
      <w:pPr>
        <w:pStyle w:val="Textindependent"/>
      </w:pPr>
    </w:p>
    <w:p w14:paraId="78AE0BE3" w14:textId="77777777" w:rsidR="00D51BBF" w:rsidRDefault="00D51BBF">
      <w:pPr>
        <w:pStyle w:val="Textindependent"/>
        <w:spacing w:before="1"/>
      </w:pPr>
    </w:p>
    <w:p w14:paraId="480AFA4D" w14:textId="77777777" w:rsidR="00D51BBF" w:rsidRDefault="005520D2">
      <w:pPr>
        <w:pStyle w:val="Textindependent"/>
        <w:ind w:left="1"/>
        <w:jc w:val="both"/>
        <w:rPr>
          <w:position w:val="7"/>
          <w:sz w:val="13"/>
        </w:rPr>
      </w:pPr>
      <w:r>
        <w:t>(Lloc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hyperlink w:anchor="_bookmark0" w:history="1">
        <w:r>
          <w:rPr>
            <w:spacing w:val="-2"/>
            <w:position w:val="7"/>
            <w:sz w:val="13"/>
          </w:rPr>
          <w:t>2</w:t>
        </w:r>
      </w:hyperlink>
    </w:p>
    <w:p w14:paraId="6831391B" w14:textId="77777777" w:rsidR="00D51BBF" w:rsidRDefault="00D51BBF">
      <w:pPr>
        <w:pStyle w:val="Textindependent"/>
      </w:pPr>
    </w:p>
    <w:p w14:paraId="4368B88B" w14:textId="77777777" w:rsidR="00D51BBF" w:rsidRDefault="00D51BBF">
      <w:pPr>
        <w:pStyle w:val="Textindependent"/>
      </w:pPr>
    </w:p>
    <w:p w14:paraId="237C9061" w14:textId="77777777" w:rsidR="00D51BBF" w:rsidRDefault="00D51BBF">
      <w:pPr>
        <w:pStyle w:val="Textindependent"/>
      </w:pPr>
    </w:p>
    <w:p w14:paraId="7CBB9195" w14:textId="77777777" w:rsidR="00D51BBF" w:rsidRDefault="00D51BBF">
      <w:pPr>
        <w:pStyle w:val="Textindependent"/>
      </w:pPr>
    </w:p>
    <w:p w14:paraId="42CCF1BF" w14:textId="77777777" w:rsidR="00D51BBF" w:rsidRDefault="00D51BBF">
      <w:pPr>
        <w:pStyle w:val="Textindependent"/>
      </w:pPr>
    </w:p>
    <w:p w14:paraId="4B630686" w14:textId="77777777" w:rsidR="00D51BBF" w:rsidRDefault="00D51BBF">
      <w:pPr>
        <w:pStyle w:val="Textindependent"/>
      </w:pPr>
    </w:p>
    <w:p w14:paraId="30FE303A" w14:textId="77777777" w:rsidR="00D51BBF" w:rsidRDefault="00D51BBF">
      <w:pPr>
        <w:pStyle w:val="Textindependent"/>
      </w:pPr>
    </w:p>
    <w:p w14:paraId="228CE9FA" w14:textId="77777777" w:rsidR="00D51BBF" w:rsidRDefault="00D51BBF">
      <w:pPr>
        <w:pStyle w:val="Textindependent"/>
      </w:pPr>
    </w:p>
    <w:p w14:paraId="12F8EB8C" w14:textId="77777777" w:rsidR="00D51BBF" w:rsidRDefault="00D51BBF">
      <w:pPr>
        <w:pStyle w:val="Textindependent"/>
      </w:pPr>
    </w:p>
    <w:p w14:paraId="72711786" w14:textId="77777777" w:rsidR="00D51BBF" w:rsidRDefault="00D51BBF">
      <w:pPr>
        <w:pStyle w:val="Textindependent"/>
      </w:pPr>
    </w:p>
    <w:p w14:paraId="77A05C53" w14:textId="77777777" w:rsidR="00D51BBF" w:rsidRDefault="00D51BBF">
      <w:pPr>
        <w:pStyle w:val="Textindependent"/>
      </w:pPr>
    </w:p>
    <w:p w14:paraId="5E02C4AD" w14:textId="77777777" w:rsidR="00D51BBF" w:rsidRDefault="00D51BBF">
      <w:pPr>
        <w:pStyle w:val="Textindependent"/>
      </w:pPr>
    </w:p>
    <w:p w14:paraId="2B4009AD" w14:textId="77777777" w:rsidR="00D51BBF" w:rsidRDefault="00D51BBF">
      <w:pPr>
        <w:pStyle w:val="Textindependent"/>
      </w:pPr>
    </w:p>
    <w:p w14:paraId="52BFE9BE" w14:textId="77777777" w:rsidR="00D51BBF" w:rsidRDefault="00D51BBF">
      <w:pPr>
        <w:pStyle w:val="Textindependent"/>
      </w:pPr>
    </w:p>
    <w:p w14:paraId="27770B32" w14:textId="77777777" w:rsidR="00D51BBF" w:rsidRDefault="00D51BBF">
      <w:pPr>
        <w:pStyle w:val="Textindependent"/>
      </w:pPr>
    </w:p>
    <w:p w14:paraId="1CF54998" w14:textId="77777777" w:rsidR="00D51BBF" w:rsidRDefault="00D51BBF">
      <w:pPr>
        <w:pStyle w:val="Textindependent"/>
      </w:pPr>
    </w:p>
    <w:p w14:paraId="09150A30" w14:textId="77777777" w:rsidR="00D51BBF" w:rsidRDefault="00D51BBF">
      <w:pPr>
        <w:pStyle w:val="Textindependent"/>
      </w:pPr>
    </w:p>
    <w:p w14:paraId="07348F3C" w14:textId="77777777" w:rsidR="00D51BBF" w:rsidRDefault="00D51BBF">
      <w:pPr>
        <w:pStyle w:val="Textindependent"/>
      </w:pPr>
    </w:p>
    <w:p w14:paraId="0667A254" w14:textId="77777777" w:rsidR="00D51BBF" w:rsidRDefault="00D51BBF">
      <w:pPr>
        <w:pStyle w:val="Textindependent"/>
      </w:pPr>
    </w:p>
    <w:p w14:paraId="50CB2677" w14:textId="77777777" w:rsidR="00D51BBF" w:rsidRDefault="00D51BBF">
      <w:pPr>
        <w:pStyle w:val="Textindependent"/>
      </w:pPr>
    </w:p>
    <w:p w14:paraId="1C8F74AE" w14:textId="77777777" w:rsidR="00D51BBF" w:rsidRDefault="00D51BBF">
      <w:pPr>
        <w:pStyle w:val="Textindependent"/>
      </w:pPr>
    </w:p>
    <w:p w14:paraId="467BFBB2" w14:textId="77777777" w:rsidR="00D51BBF" w:rsidRDefault="00D51BBF">
      <w:pPr>
        <w:pStyle w:val="Textindependent"/>
      </w:pPr>
    </w:p>
    <w:p w14:paraId="1D73B641" w14:textId="77777777" w:rsidR="00D51BBF" w:rsidRDefault="00D51BBF">
      <w:pPr>
        <w:pStyle w:val="Textindependent"/>
      </w:pPr>
    </w:p>
    <w:p w14:paraId="7B23A63D" w14:textId="77777777" w:rsidR="00D51BBF" w:rsidRDefault="00D51BBF">
      <w:pPr>
        <w:pStyle w:val="Textindependent"/>
      </w:pPr>
    </w:p>
    <w:p w14:paraId="21AD6F11" w14:textId="77777777" w:rsidR="00D51BBF" w:rsidRDefault="00D51BBF">
      <w:pPr>
        <w:pStyle w:val="Textindependent"/>
      </w:pPr>
    </w:p>
    <w:p w14:paraId="158AB13A" w14:textId="77777777" w:rsidR="00D51BBF" w:rsidRDefault="00D51BBF">
      <w:pPr>
        <w:pStyle w:val="Textindependent"/>
      </w:pPr>
    </w:p>
    <w:p w14:paraId="04BDAD94" w14:textId="77777777" w:rsidR="00D51BBF" w:rsidRDefault="00D51BBF">
      <w:pPr>
        <w:pStyle w:val="Textindependent"/>
      </w:pPr>
    </w:p>
    <w:p w14:paraId="7BB8C062" w14:textId="77777777" w:rsidR="00D51BBF" w:rsidRDefault="00D51BBF">
      <w:pPr>
        <w:pStyle w:val="Textindependent"/>
      </w:pPr>
    </w:p>
    <w:p w14:paraId="79B96396" w14:textId="77777777" w:rsidR="00D51BBF" w:rsidRDefault="00D51BBF">
      <w:pPr>
        <w:pStyle w:val="Textindependent"/>
      </w:pPr>
    </w:p>
    <w:p w14:paraId="582E7896" w14:textId="77777777" w:rsidR="00D51BBF" w:rsidRDefault="005520D2">
      <w:pPr>
        <w:pStyle w:val="Textindependent"/>
        <w:spacing w:before="186"/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0026A49" wp14:editId="57B46802">
                <wp:simplePos x="0" y="0"/>
                <wp:positionH relativeFrom="page">
                  <wp:posOffset>900988</wp:posOffset>
                </wp:positionH>
                <wp:positionV relativeFrom="paragraph">
                  <wp:posOffset>287945</wp:posOffset>
                </wp:positionV>
                <wp:extent cx="1829435" cy="635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795CBA" id="Graphic 20" o:spid="_x0000_s1026" style="position:absolute;margin-left:70.95pt;margin-top:22.65pt;width:144.05pt;height:.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3Y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" path="m1829053,l,,,6095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D4FF84" w14:textId="77777777" w:rsidR="00D51BBF" w:rsidRDefault="005520D2">
      <w:pPr>
        <w:spacing w:before="84"/>
        <w:ind w:left="1"/>
        <w:rPr>
          <w:sz w:val="16"/>
        </w:rPr>
      </w:pPr>
      <w:bookmarkStart w:id="0" w:name="_bookmark0"/>
      <w:bookmarkEnd w:id="0"/>
      <w:r>
        <w:rPr>
          <w:sz w:val="16"/>
          <w:vertAlign w:val="superscript"/>
        </w:rPr>
        <w:t>2</w:t>
      </w:r>
      <w:r>
        <w:rPr>
          <w:spacing w:val="67"/>
          <w:sz w:val="16"/>
        </w:rPr>
        <w:t xml:space="preserve"> </w:t>
      </w:r>
      <w:r>
        <w:rPr>
          <w:sz w:val="16"/>
        </w:rPr>
        <w:t>En</w:t>
      </w:r>
      <w:r>
        <w:rPr>
          <w:spacing w:val="65"/>
          <w:sz w:val="16"/>
        </w:rPr>
        <w:t xml:space="preserve"> </w:t>
      </w:r>
      <w:r>
        <w:rPr>
          <w:sz w:val="16"/>
        </w:rPr>
        <w:t>cas</w:t>
      </w:r>
      <w:r>
        <w:rPr>
          <w:spacing w:val="64"/>
          <w:sz w:val="16"/>
        </w:rPr>
        <w:t xml:space="preserve"> </w:t>
      </w:r>
      <w:r>
        <w:rPr>
          <w:sz w:val="16"/>
        </w:rPr>
        <w:t>d’Unió</w:t>
      </w:r>
      <w:r>
        <w:rPr>
          <w:spacing w:val="65"/>
          <w:sz w:val="16"/>
        </w:rPr>
        <w:t xml:space="preserve"> </w:t>
      </w:r>
      <w:r>
        <w:rPr>
          <w:sz w:val="16"/>
        </w:rPr>
        <w:t>Temporal</w:t>
      </w:r>
      <w:r>
        <w:rPr>
          <w:spacing w:val="63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4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2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4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4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4"/>
          <w:sz w:val="16"/>
        </w:rPr>
        <w:t xml:space="preserve"> </w:t>
      </w:r>
      <w:r>
        <w:rPr>
          <w:sz w:val="16"/>
        </w:rPr>
        <w:t>per</w:t>
      </w:r>
      <w:r>
        <w:rPr>
          <w:spacing w:val="65"/>
          <w:sz w:val="16"/>
        </w:rPr>
        <w:t xml:space="preserve"> </w:t>
      </w:r>
      <w:r>
        <w:rPr>
          <w:sz w:val="16"/>
        </w:rPr>
        <w:t>cadascuna</w:t>
      </w:r>
      <w:r>
        <w:rPr>
          <w:spacing w:val="64"/>
          <w:sz w:val="16"/>
        </w:rPr>
        <w:t xml:space="preserve"> </w:t>
      </w:r>
      <w:r>
        <w:rPr>
          <w:sz w:val="16"/>
        </w:rPr>
        <w:t>de</w:t>
      </w:r>
      <w:r>
        <w:rPr>
          <w:spacing w:val="64"/>
          <w:sz w:val="16"/>
        </w:rPr>
        <w:t xml:space="preserve"> </w:t>
      </w:r>
      <w:r>
        <w:rPr>
          <w:spacing w:val="-5"/>
          <w:sz w:val="16"/>
        </w:rPr>
        <w:t>les</w:t>
      </w:r>
    </w:p>
    <w:p w14:paraId="4B5B2971" w14:textId="77777777" w:rsidR="00D51BBF" w:rsidRDefault="005520D2">
      <w:pPr>
        <w:ind w:left="1"/>
        <w:rPr>
          <w:sz w:val="16"/>
        </w:rPr>
      </w:pPr>
      <w:r>
        <w:rPr>
          <w:sz w:val="16"/>
        </w:rPr>
        <w:t>empreses/entitats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formaran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part.</w:t>
      </w:r>
    </w:p>
    <w:sectPr w:rsidR="00D51BBF">
      <w:pgSz w:w="11910" w:h="16840"/>
      <w:pgMar w:top="2000" w:right="708" w:bottom="1200" w:left="1417" w:header="709" w:footer="10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E363A" w14:textId="77777777" w:rsidR="005520D2" w:rsidRDefault="005520D2">
      <w:r>
        <w:separator/>
      </w:r>
    </w:p>
  </w:endnote>
  <w:endnote w:type="continuationSeparator" w:id="0">
    <w:p w14:paraId="04BFA5B0" w14:textId="77777777" w:rsidR="005520D2" w:rsidRDefault="00552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282DB" w14:textId="79412BDA" w:rsidR="00D51BBF" w:rsidRDefault="00D51BBF">
    <w:pPr>
      <w:pStyle w:val="Textindependent"/>
      <w:spacing w:line="14" w:lineRule="auto"/>
      <w:rPr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70EC4" w14:textId="77777777" w:rsidR="005520D2" w:rsidRDefault="005520D2">
      <w:r>
        <w:separator/>
      </w:r>
    </w:p>
  </w:footnote>
  <w:footnote w:type="continuationSeparator" w:id="0">
    <w:p w14:paraId="2C9618F8" w14:textId="77777777" w:rsidR="005520D2" w:rsidRDefault="00552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53BD7" w14:textId="77777777" w:rsidR="00D51BBF" w:rsidRDefault="005520D2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98752" behindDoc="1" locked="0" layoutInCell="1" allowOverlap="1" wp14:anchorId="13CD7F46" wp14:editId="4D985388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5" cy="342265"/>
          <wp:effectExtent l="0" t="0" r="0" b="0"/>
          <wp:wrapNone/>
          <wp:docPr id="54894024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99264" behindDoc="1" locked="0" layoutInCell="1" allowOverlap="1" wp14:anchorId="67C95D99" wp14:editId="3318A494">
              <wp:simplePos x="0" y="0"/>
              <wp:positionH relativeFrom="page">
                <wp:posOffset>1001064</wp:posOffset>
              </wp:positionH>
              <wp:positionV relativeFrom="page">
                <wp:posOffset>899180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B0B442" w14:textId="77777777" w:rsidR="00D51BBF" w:rsidRDefault="005520D2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13FFF922" w14:textId="77777777" w:rsidR="00D51BBF" w:rsidRDefault="005520D2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C95D9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8pt;width:120.3pt;height:20.25pt;z-index:-1581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" filled="f" stroked="f">
              <v:textbox inset="0,0,0,0">
                <w:txbxContent>
                  <w:p w14:paraId="16B0B442" w14:textId="77777777" w:rsidR="00D51BBF" w:rsidRDefault="005520D2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13FFF922" w14:textId="77777777" w:rsidR="00D51BBF" w:rsidRDefault="005520D2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51BBF"/>
    <w:rsid w:val="005520D2"/>
    <w:rsid w:val="00945031"/>
    <w:rsid w:val="00D5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19D49"/>
  <w15:docId w15:val="{8835796F-812A-4B94-B19F-0764CDEF3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ind w:left="1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28"/>
      <w:ind w:right="13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520D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520D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5520D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5520D2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1007</Words>
  <Characters>5745</Characters>
  <Application>Microsoft Office Word</Application>
  <DocSecurity>0</DocSecurity>
  <Lines>47</Lines>
  <Paragraphs>13</Paragraphs>
  <ScaleCrop>false</ScaleCrop>
  <Company>IMI</Company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2025-06-02T09:56:00Z</dcterms:created>
  <dcterms:modified xsi:type="dcterms:W3CDTF">2025-06-02T09:59:00Z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2025-06-02T00:00:00Z</vt:filetime>
  </property>
  <property fmtid="{D5CDD505-2E9C-101B-9397-08002B2CF9AE}" pid="3" name="LastSaved">
    <vt:filetime>2025-06-02T00:00:00Z</vt:filetime>
  </property>
</Properties>
</file>