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34"/>
        <w:rPr>
          <w:rFonts w:ascii="Times New Roman"/>
          <w:sz w:val="24"/>
        </w:rPr>
      </w:pPr>
    </w:p>
    <w:p>
      <w:pPr>
        <w:spacing w:before="0"/>
        <w:ind w:left="6" w:right="142" w:firstLine="0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> </w:t>
      </w:r>
      <w:r>
        <w:rPr>
          <w:b/>
          <w:spacing w:val="-10"/>
          <w:sz w:val="24"/>
        </w:rPr>
        <w:t>1</w:t>
      </w:r>
    </w:p>
    <w:p>
      <w:pPr>
        <w:spacing w:line="291" w:lineRule="exact" w:before="1"/>
        <w:ind w:left="0" w:right="142" w:firstLine="0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D’EMPRESES</w:t>
      </w:r>
    </w:p>
    <w:p>
      <w:pPr>
        <w:spacing w:line="291" w:lineRule="exact" w:before="0"/>
        <w:ind w:left="2" w:right="142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47"/>
        <w:rPr>
          <w:b/>
          <w:sz w:val="24"/>
        </w:rPr>
      </w:pPr>
    </w:p>
    <w:p>
      <w:pPr>
        <w:pStyle w:val="BodyText"/>
        <w:tabs>
          <w:tab w:pos="9527" w:val="left" w:leader="dot"/>
        </w:tabs>
        <w:spacing w:line="243" w:lineRule="exact"/>
        <w:ind w:left="1"/>
      </w:pPr>
      <w:r>
        <w:rPr/>
        <w:t>El/la</w:t>
      </w:r>
      <w:r>
        <w:rPr>
          <w:spacing w:val="22"/>
        </w:rPr>
        <w:t> </w:t>
      </w:r>
      <w:r>
        <w:rPr/>
        <w:t>senyor/a</w:t>
      </w:r>
      <w:r>
        <w:rPr>
          <w:spacing w:val="22"/>
        </w:rPr>
        <w:t> </w:t>
      </w:r>
      <w:r>
        <w:rPr/>
        <w:t>.............................................................</w:t>
      </w:r>
      <w:r>
        <w:rPr>
          <w:spacing w:val="21"/>
        </w:rPr>
        <w:t> </w:t>
      </w:r>
      <w:r>
        <w:rPr/>
        <w:t>amb</w:t>
      </w:r>
      <w:r>
        <w:rPr>
          <w:spacing w:val="24"/>
        </w:rPr>
        <w:t> </w:t>
      </w:r>
      <w:r>
        <w:rPr/>
        <w:t>DNI</w:t>
      </w:r>
      <w:r>
        <w:rPr>
          <w:spacing w:val="23"/>
        </w:rPr>
        <w:t> </w:t>
      </w:r>
      <w:r>
        <w:rPr>
          <w:spacing w:val="-4"/>
        </w:rPr>
        <w:t>núm.</w:t>
      </w:r>
      <w:r>
        <w:rPr/>
        <w:tab/>
      </w:r>
      <w:r>
        <w:rPr>
          <w:spacing w:val="-5"/>
        </w:rPr>
        <w:t>en</w:t>
      </w:r>
    </w:p>
    <w:p>
      <w:pPr>
        <w:pStyle w:val="BodyText"/>
        <w:tabs>
          <w:tab w:pos="1622" w:val="left" w:leader="none"/>
          <w:tab w:pos="2125" w:val="left" w:leader="none"/>
          <w:tab w:pos="3367" w:val="left" w:leader="none"/>
          <w:tab w:pos="8646" w:val="left" w:leader="none"/>
          <w:tab w:pos="9255" w:val="left" w:leader="none"/>
        </w:tabs>
        <w:spacing w:line="243" w:lineRule="exact"/>
        <w:ind w:left="1"/>
      </w:pPr>
      <w:r>
        <w:rPr>
          <w:spacing w:val="-2"/>
        </w:rPr>
        <w:t>representació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2"/>
        </w:rPr>
        <w:t>l’empresa</w:t>
      </w:r>
      <w:r>
        <w:rPr/>
        <w:tab/>
      </w:r>
      <w:r>
        <w:rPr>
          <w:spacing w:val="-2"/>
        </w:rPr>
        <w:t>...............................................................amb</w:t>
      </w:r>
      <w:r>
        <w:rPr/>
        <w:tab/>
      </w:r>
      <w:r>
        <w:rPr>
          <w:spacing w:val="-5"/>
        </w:rPr>
        <w:t>NIF</w:t>
      </w:r>
      <w:r>
        <w:rPr/>
        <w:tab/>
      </w:r>
      <w:r>
        <w:rPr>
          <w:spacing w:val="-4"/>
        </w:rPr>
        <w:t>núm.</w:t>
      </w:r>
    </w:p>
    <w:p>
      <w:pPr>
        <w:pStyle w:val="BodyText"/>
        <w:tabs>
          <w:tab w:pos="9329" w:val="left" w:leader="dot"/>
        </w:tabs>
        <w:spacing w:before="1"/>
        <w:ind w:left="1"/>
      </w:pPr>
      <w:r>
        <w:rPr/>
        <w:t>.............................;</w:t>
      </w:r>
      <w:r>
        <w:rPr>
          <w:spacing w:val="42"/>
        </w:rPr>
        <w:t> </w:t>
      </w:r>
      <w:r>
        <w:rPr/>
        <w:t>el/la</w:t>
      </w:r>
      <w:r>
        <w:rPr>
          <w:spacing w:val="40"/>
        </w:rPr>
        <w:t> </w:t>
      </w:r>
      <w:r>
        <w:rPr>
          <w:spacing w:val="-2"/>
        </w:rPr>
        <w:t>senyor/a</w:t>
      </w:r>
      <w:r>
        <w:rPr/>
        <w:tab/>
      </w:r>
      <w:r>
        <w:rPr>
          <w:spacing w:val="-5"/>
        </w:rPr>
        <w:t>amb</w:t>
      </w:r>
    </w:p>
    <w:p>
      <w:pPr>
        <w:pStyle w:val="BodyText"/>
        <w:tabs>
          <w:tab w:pos="1338" w:val="left" w:leader="none"/>
          <w:tab w:pos="2811" w:val="left" w:leader="none"/>
          <w:tab w:pos="5291" w:val="left" w:leader="none"/>
          <w:tab w:pos="6488" w:val="left" w:leader="none"/>
          <w:tab w:pos="8797" w:val="left" w:leader="none"/>
        </w:tabs>
        <w:spacing w:line="243" w:lineRule="exact"/>
        <w:ind w:left="1"/>
      </w:pPr>
      <w:r>
        <w:rPr>
          <w:spacing w:val="-5"/>
        </w:rPr>
        <w:t>DNI</w:t>
      </w:r>
      <w:r>
        <w:rPr/>
        <w:tab/>
      </w:r>
      <w:r>
        <w:rPr>
          <w:spacing w:val="-4"/>
        </w:rPr>
        <w:t>núm.</w:t>
      </w:r>
      <w:r>
        <w:rPr/>
        <w:tab/>
      </w:r>
      <w:r>
        <w:rPr>
          <w:spacing w:val="-2"/>
        </w:rPr>
        <w:t>.....................</w:t>
      </w:r>
      <w:r>
        <w:rPr/>
        <w:tab/>
      </w:r>
      <w:r>
        <w:rPr>
          <w:spacing w:val="-5"/>
        </w:rPr>
        <w:t>en</w:t>
      </w:r>
      <w:r>
        <w:rPr/>
        <w:tab/>
      </w:r>
      <w:r>
        <w:rPr>
          <w:spacing w:val="-2"/>
        </w:rPr>
        <w:t>representació</w:t>
      </w:r>
      <w:r>
        <w:rPr/>
        <w:tab/>
      </w:r>
      <w:r>
        <w:rPr>
          <w:spacing w:val="-2"/>
        </w:rPr>
        <w:t>l’empresa</w:t>
      </w:r>
    </w:p>
    <w:p>
      <w:pPr>
        <w:pStyle w:val="BodyText"/>
        <w:tabs>
          <w:tab w:pos="9000" w:val="left" w:leader="dot"/>
        </w:tabs>
        <w:spacing w:line="243" w:lineRule="exact"/>
        <w:ind w:left="1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> </w:t>
      </w:r>
      <w:r>
        <w:rPr>
          <w:spacing w:val="-2"/>
        </w:rPr>
        <w:t>amb</w:t>
      </w:r>
      <w:r>
        <w:rPr>
          <w:spacing w:val="30"/>
        </w:rPr>
        <w:t> </w:t>
      </w:r>
      <w:r>
        <w:rPr>
          <w:spacing w:val="-2"/>
        </w:rPr>
        <w:t>NIF</w:t>
      </w:r>
      <w:r>
        <w:rPr>
          <w:spacing w:val="32"/>
        </w:rPr>
        <w:t> </w:t>
      </w:r>
      <w:r>
        <w:rPr>
          <w:spacing w:val="-4"/>
        </w:rPr>
        <w:t>núm.</w:t>
      </w:r>
      <w:r>
        <w:rPr/>
        <w:tab/>
      </w:r>
      <w:r>
        <w:rPr>
          <w:spacing w:val="-5"/>
        </w:rPr>
        <w:t>;</w:t>
      </w:r>
      <w:hyperlink w:history="true" w:anchor="_bookmark0">
        <w:r>
          <w:rPr>
            <w:spacing w:val="-5"/>
            <w:position w:val="7"/>
            <w:sz w:val="13"/>
          </w:rPr>
          <w:t>2</w:t>
        </w:r>
      </w:hyperlink>
    </w:p>
    <w:p>
      <w:pPr>
        <w:pStyle w:val="BodyText"/>
      </w:pPr>
    </w:p>
    <w:p>
      <w:pPr>
        <w:pStyle w:val="BodyText"/>
        <w:spacing w:before="1"/>
      </w:pPr>
    </w:p>
    <w:p>
      <w:pPr>
        <w:spacing w:before="0"/>
        <w:ind w:left="4" w:right="142" w:firstLine="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  <w:tab w:pos="721" w:val="left" w:leader="none"/>
        </w:tabs>
        <w:spacing w:line="276" w:lineRule="auto" w:before="242" w:after="0"/>
        <w:ind w:left="721" w:right="138" w:hanging="360"/>
        <w:jc w:val="both"/>
        <w:rPr>
          <w:sz w:val="20"/>
        </w:rPr>
      </w:pPr>
      <w:r>
        <w:rPr>
          <w:sz w:val="20"/>
        </w:rPr>
        <w:t>La</w:t>
      </w:r>
      <w:r>
        <w:rPr>
          <w:spacing w:val="-18"/>
          <w:sz w:val="20"/>
        </w:rPr>
        <w:t> </w:t>
      </w:r>
      <w:r>
        <w:rPr>
          <w:sz w:val="20"/>
        </w:rPr>
        <w:t>voluntat</w:t>
      </w:r>
      <w:r>
        <w:rPr>
          <w:spacing w:val="-18"/>
          <w:sz w:val="20"/>
        </w:rPr>
        <w:t> </w:t>
      </w:r>
      <w:r>
        <w:rPr>
          <w:sz w:val="20"/>
        </w:rPr>
        <w:t>de</w:t>
      </w:r>
      <w:r>
        <w:rPr>
          <w:spacing w:val="-17"/>
          <w:sz w:val="20"/>
        </w:rPr>
        <w:t> </w:t>
      </w:r>
      <w:r>
        <w:rPr>
          <w:sz w:val="20"/>
        </w:rPr>
        <w:t>constituir</w:t>
      </w:r>
      <w:r>
        <w:rPr>
          <w:spacing w:val="-17"/>
          <w:sz w:val="20"/>
        </w:rPr>
        <w:t> </w:t>
      </w:r>
      <w:r>
        <w:rPr>
          <w:sz w:val="20"/>
        </w:rPr>
        <w:t>una</w:t>
      </w:r>
      <w:r>
        <w:rPr>
          <w:spacing w:val="-17"/>
          <w:sz w:val="20"/>
        </w:rPr>
        <w:t> </w:t>
      </w:r>
      <w:r>
        <w:rPr>
          <w:sz w:val="20"/>
        </w:rPr>
        <w:t>UTE</w:t>
      </w:r>
      <w:r>
        <w:rPr>
          <w:spacing w:val="-16"/>
          <w:sz w:val="20"/>
        </w:rPr>
        <w:t> </w:t>
      </w:r>
      <w:r>
        <w:rPr>
          <w:sz w:val="20"/>
        </w:rPr>
        <w:t>per</w:t>
      </w:r>
      <w:r>
        <w:rPr>
          <w:spacing w:val="-18"/>
          <w:sz w:val="20"/>
        </w:rPr>
        <w:t> </w:t>
      </w:r>
      <w:r>
        <w:rPr>
          <w:sz w:val="20"/>
        </w:rPr>
        <w:t>a</w:t>
      </w:r>
      <w:r>
        <w:rPr>
          <w:spacing w:val="-17"/>
          <w:sz w:val="20"/>
        </w:rPr>
        <w:t> </w:t>
      </w:r>
      <w:r>
        <w:rPr>
          <w:sz w:val="20"/>
        </w:rPr>
        <w:t>participar</w:t>
      </w:r>
      <w:r>
        <w:rPr>
          <w:spacing w:val="-16"/>
          <w:sz w:val="20"/>
        </w:rPr>
        <w:t> </w:t>
      </w:r>
      <w:r>
        <w:rPr>
          <w:sz w:val="20"/>
        </w:rPr>
        <w:t>en</w:t>
      </w:r>
      <w:r>
        <w:rPr>
          <w:spacing w:val="-17"/>
          <w:sz w:val="20"/>
        </w:rPr>
        <w:t> </w:t>
      </w:r>
      <w:r>
        <w:rPr>
          <w:sz w:val="20"/>
        </w:rPr>
        <w:t>el</w:t>
      </w:r>
      <w:r>
        <w:rPr>
          <w:spacing w:val="-17"/>
          <w:sz w:val="20"/>
        </w:rPr>
        <w:t> </w:t>
      </w:r>
      <w:r>
        <w:rPr>
          <w:sz w:val="20"/>
        </w:rPr>
        <w:t>procés</w:t>
      </w:r>
      <w:r>
        <w:rPr>
          <w:spacing w:val="-18"/>
          <w:sz w:val="20"/>
        </w:rPr>
        <w:t> </w:t>
      </w:r>
      <w:r>
        <w:rPr>
          <w:sz w:val="20"/>
        </w:rPr>
        <w:t>de</w:t>
      </w:r>
      <w:r>
        <w:rPr>
          <w:spacing w:val="-18"/>
          <w:sz w:val="20"/>
        </w:rPr>
        <w:t> </w:t>
      </w:r>
      <w:r>
        <w:rPr>
          <w:sz w:val="20"/>
        </w:rPr>
        <w:t>licitació</w:t>
      </w:r>
      <w:r>
        <w:rPr>
          <w:spacing w:val="-15"/>
          <w:sz w:val="20"/>
        </w:rPr>
        <w:t> </w:t>
      </w:r>
      <w:r>
        <w:rPr>
          <w:sz w:val="20"/>
        </w:rPr>
        <w:t>que</w:t>
      </w:r>
      <w:r>
        <w:rPr>
          <w:spacing w:val="-18"/>
          <w:sz w:val="20"/>
        </w:rPr>
        <w:t> </w:t>
      </w:r>
      <w:r>
        <w:rPr>
          <w:sz w:val="20"/>
        </w:rPr>
        <w:t>té</w:t>
      </w:r>
      <w:r>
        <w:rPr>
          <w:spacing w:val="-18"/>
          <w:sz w:val="20"/>
        </w:rPr>
        <w:t> </w:t>
      </w:r>
      <w:r>
        <w:rPr>
          <w:sz w:val="20"/>
        </w:rPr>
        <w:t>per</w:t>
      </w:r>
      <w:r>
        <w:rPr>
          <w:spacing w:val="-7"/>
          <w:sz w:val="20"/>
        </w:rPr>
        <w:t> </w:t>
      </w:r>
      <w:r>
        <w:rPr>
          <w:sz w:val="20"/>
        </w:rPr>
        <w:t>objecte l’adquisició d’equipament per a la migració i instal·lació de la nova versió del sistema de gestió d’incidents i emergències Mycelium basat en el producte HXGN-ONCALL de l’Ajuntament de Barcelona, amb mesures de contractació pública sostenible, núm. Expedient 25000044 amb el següent percentatge de participació en l’execució del </w:t>
      </w:r>
      <w:r>
        <w:rPr>
          <w:spacing w:val="-2"/>
          <w:sz w:val="20"/>
        </w:rPr>
        <w:t>contracte:</w:t>
      </w:r>
    </w:p>
    <w:p>
      <w:pPr>
        <w:pStyle w:val="BodyText"/>
        <w:ind w:left="709"/>
        <w:jc w:val="both"/>
      </w:pPr>
      <w:r>
        <w:rPr/>
        <w:t>...,...</w:t>
      </w:r>
      <w:r>
        <w:rPr>
          <w:spacing w:val="-7"/>
        </w:rPr>
        <w:t> </w:t>
      </w:r>
      <w:r>
        <w:rPr/>
        <w:t>%</w:t>
      </w:r>
      <w:r>
        <w:rPr>
          <w:spacing w:val="-6"/>
        </w:rPr>
        <w:t> </w:t>
      </w:r>
      <w:r>
        <w:rPr/>
        <w:t>l’empresa</w:t>
      </w:r>
      <w:r>
        <w:rPr>
          <w:spacing w:val="-4"/>
        </w:rPr>
        <w:t> </w:t>
      </w:r>
      <w:r>
        <w:rPr>
          <w:spacing w:val="-2"/>
        </w:rPr>
        <w:t>............................................................................................</w:t>
      </w:r>
    </w:p>
    <w:p>
      <w:pPr>
        <w:pStyle w:val="BodyText"/>
        <w:tabs>
          <w:tab w:pos="9395" w:val="right" w:leader="dot"/>
        </w:tabs>
        <w:spacing w:before="2"/>
        <w:ind w:left="709"/>
        <w:jc w:val="both"/>
        <w:rPr>
          <w:position w:val="7"/>
          <w:sz w:val="13"/>
        </w:rPr>
      </w:pPr>
      <w:r>
        <w:rPr/>
        <w:t>...,...</w:t>
      </w:r>
      <w:r>
        <w:rPr>
          <w:spacing w:val="-4"/>
        </w:rPr>
        <w:t> </w:t>
      </w:r>
      <w:r>
        <w:rPr/>
        <w:t>%</w:t>
      </w:r>
      <w:r>
        <w:rPr>
          <w:spacing w:val="-4"/>
        </w:rPr>
        <w:t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242" w:after="0"/>
        <w:ind w:left="720" w:right="0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en cas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resultar adjudicatàries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l’esmentat</w:t>
      </w:r>
      <w:r>
        <w:rPr>
          <w:spacing w:val="-2"/>
          <w:sz w:val="20"/>
        </w:rPr>
        <w:t> </w:t>
      </w:r>
      <w:r>
        <w:rPr>
          <w:sz w:val="20"/>
        </w:rPr>
        <w:t>procés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licitació</w:t>
      </w:r>
      <w:r>
        <w:rPr>
          <w:spacing w:val="-2"/>
          <w:sz w:val="20"/>
        </w:rPr>
        <w:t> </w:t>
      </w:r>
      <w:r>
        <w:rPr>
          <w:sz w:val="20"/>
        </w:rPr>
        <w:t>es</w:t>
      </w:r>
      <w:r>
        <w:rPr>
          <w:spacing w:val="-2"/>
          <w:sz w:val="20"/>
        </w:rPr>
        <w:t> </w:t>
      </w:r>
      <w:r>
        <w:rPr>
          <w:sz w:val="20"/>
        </w:rPr>
        <w:t>comprometen</w:t>
      </w:r>
      <w:r>
        <w:rPr>
          <w:spacing w:val="-2"/>
          <w:sz w:val="20"/>
        </w:rPr>
        <w:t> </w:t>
      </w:r>
      <w:r>
        <w:rPr>
          <w:spacing w:val="-10"/>
          <w:sz w:val="20"/>
        </w:rPr>
        <w:t>a</w:t>
      </w:r>
    </w:p>
    <w:p>
      <w:pPr>
        <w:pStyle w:val="BodyText"/>
        <w:spacing w:before="38"/>
        <w:ind w:left="721"/>
        <w:jc w:val="both"/>
      </w:pPr>
      <w:r>
        <w:rPr/>
        <w:t>constituir-se</w:t>
      </w:r>
      <w:r>
        <w:rPr>
          <w:spacing w:val="-11"/>
        </w:rPr>
        <w:t> </w:t>
      </w:r>
      <w:r>
        <w:rPr/>
        <w:t>formalment</w:t>
      </w:r>
      <w:r>
        <w:rPr>
          <w:spacing w:val="-8"/>
        </w:rPr>
        <w:t> </w:t>
      </w:r>
      <w:r>
        <w:rPr/>
        <w:t>en</w:t>
      </w:r>
      <w:r>
        <w:rPr>
          <w:spacing w:val="-9"/>
        </w:rPr>
        <w:t> </w:t>
      </w:r>
      <w:r>
        <w:rPr/>
        <w:t>una</w:t>
      </w:r>
      <w:r>
        <w:rPr>
          <w:spacing w:val="-9"/>
        </w:rPr>
        <w:t> </w:t>
      </w:r>
      <w:r>
        <w:rPr/>
        <w:t>UTE</w:t>
      </w:r>
      <w:r>
        <w:rPr>
          <w:spacing w:val="-8"/>
        </w:rPr>
        <w:t> </w:t>
      </w:r>
      <w:r>
        <w:rPr/>
        <w:t>mitjançant</w:t>
      </w:r>
      <w:r>
        <w:rPr>
          <w:spacing w:val="-9"/>
        </w:rPr>
        <w:t> </w:t>
      </w:r>
      <w:r>
        <w:rPr/>
        <w:t>escriptura</w:t>
      </w:r>
      <w:r>
        <w:rPr>
          <w:spacing w:val="-7"/>
        </w:rPr>
        <w:t> </w:t>
      </w:r>
      <w:r>
        <w:rPr>
          <w:spacing w:val="-2"/>
        </w:rPr>
        <w:t>pública.</w:t>
      </w:r>
    </w:p>
    <w:p>
      <w:pPr>
        <w:pStyle w:val="ListParagraph"/>
        <w:numPr>
          <w:ilvl w:val="0"/>
          <w:numId w:val="1"/>
        </w:numPr>
        <w:tabs>
          <w:tab w:pos="358" w:val="left" w:leader="none"/>
        </w:tabs>
        <w:spacing w:line="240" w:lineRule="auto" w:before="277" w:after="0"/>
        <w:ind w:left="358" w:right="152" w:hanging="358"/>
        <w:jc w:val="right"/>
        <w:rPr>
          <w:sz w:val="20"/>
        </w:rPr>
      </w:pP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designen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representant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la</w:t>
      </w:r>
      <w:r>
        <w:rPr>
          <w:spacing w:val="10"/>
          <w:sz w:val="20"/>
        </w:rPr>
        <w:t> </w:t>
      </w:r>
      <w:r>
        <w:rPr>
          <w:sz w:val="20"/>
        </w:rPr>
        <w:t>UTE</w:t>
      </w:r>
      <w:r>
        <w:rPr>
          <w:spacing w:val="13"/>
          <w:sz w:val="20"/>
        </w:rPr>
        <w:t> </w:t>
      </w:r>
      <w:r>
        <w:rPr>
          <w:sz w:val="20"/>
        </w:rPr>
        <w:t>en</w:t>
      </w:r>
      <w:r>
        <w:rPr>
          <w:spacing w:val="11"/>
          <w:sz w:val="20"/>
        </w:rPr>
        <w:t> </w:t>
      </w:r>
      <w:r>
        <w:rPr>
          <w:sz w:val="20"/>
        </w:rPr>
        <w:t>aquest</w:t>
      </w:r>
      <w:r>
        <w:rPr>
          <w:spacing w:val="9"/>
          <w:sz w:val="20"/>
        </w:rPr>
        <w:t> </w:t>
      </w:r>
      <w:r>
        <w:rPr>
          <w:sz w:val="20"/>
        </w:rPr>
        <w:t>procés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licitació</w:t>
      </w:r>
      <w:r>
        <w:rPr>
          <w:spacing w:val="9"/>
          <w:sz w:val="20"/>
        </w:rPr>
        <w:t> </w:t>
      </w:r>
      <w:r>
        <w:rPr>
          <w:sz w:val="20"/>
        </w:rPr>
        <w:t>al/la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senyor/a</w:t>
      </w:r>
    </w:p>
    <w:p>
      <w:pPr>
        <w:pStyle w:val="BodyText"/>
        <w:spacing w:before="38"/>
        <w:ind w:right="233"/>
        <w:jc w:val="right"/>
      </w:pPr>
      <w:r>
        <w:rPr/>
        <w:t>.......................................................................</w:t>
      </w:r>
      <w:r>
        <w:rPr>
          <w:spacing w:val="-18"/>
        </w:rPr>
        <w:t> </w:t>
      </w:r>
      <w:r>
        <w:rPr/>
        <w:t>amb</w:t>
      </w:r>
      <w:r>
        <w:rPr>
          <w:spacing w:val="-16"/>
        </w:rPr>
        <w:t> </w:t>
      </w:r>
      <w:r>
        <w:rPr/>
        <w:t>DNI</w:t>
      </w:r>
      <w:r>
        <w:rPr>
          <w:spacing w:val="-16"/>
        </w:rPr>
        <w:t> </w:t>
      </w:r>
      <w:r>
        <w:rPr/>
        <w:t>núm.</w:t>
      </w:r>
      <w:r>
        <w:rPr>
          <w:spacing w:val="-16"/>
        </w:rPr>
        <w:t> </w:t>
      </w:r>
      <w:r>
        <w:rPr>
          <w:spacing w:val="-2"/>
        </w:rPr>
        <w:t>..............................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  <w:tab w:pos="9679" w:val="left" w:leader="dot"/>
        </w:tabs>
        <w:spacing w:line="240" w:lineRule="auto" w:before="280" w:after="0"/>
        <w:ind w:left="720" w:right="0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1"/>
          <w:sz w:val="20"/>
        </w:rPr>
        <w:t> </w:t>
      </w:r>
      <w:r>
        <w:rPr>
          <w:sz w:val="20"/>
        </w:rPr>
        <w:t>denominació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UTE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constituir</w:t>
      </w:r>
      <w:r>
        <w:rPr>
          <w:spacing w:val="-10"/>
          <w:sz w:val="20"/>
        </w:rPr>
        <w:t> </w:t>
      </w:r>
      <w:r>
        <w:rPr>
          <w:spacing w:val="-5"/>
          <w:sz w:val="20"/>
        </w:rPr>
        <w:t>és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>
      <w:pPr>
        <w:pStyle w:val="BodyText"/>
        <w:spacing w:before="36"/>
        <w:ind w:left="721"/>
      </w:pPr>
      <w:r>
        <w:rPr/>
        <w:t>i</w:t>
      </w:r>
      <w:r>
        <w:rPr>
          <w:spacing w:val="39"/>
        </w:rPr>
        <w:t> </w:t>
      </w:r>
      <w:r>
        <w:rPr/>
        <w:t>el</w:t>
      </w:r>
      <w:r>
        <w:rPr>
          <w:spacing w:val="39"/>
        </w:rPr>
        <w:t> </w:t>
      </w:r>
      <w:r>
        <w:rPr/>
        <w:t>domicili</w:t>
      </w:r>
      <w:r>
        <w:rPr>
          <w:spacing w:val="39"/>
        </w:rPr>
        <w:t> </w:t>
      </w:r>
      <w:r>
        <w:rPr/>
        <w:t>per</w:t>
      </w:r>
      <w:r>
        <w:rPr>
          <w:spacing w:val="38"/>
        </w:rPr>
        <w:t> </w:t>
      </w:r>
      <w:r>
        <w:rPr/>
        <w:t>a</w:t>
      </w:r>
      <w:r>
        <w:rPr>
          <w:spacing w:val="41"/>
        </w:rPr>
        <w:t> </w:t>
      </w:r>
      <w:r>
        <w:rPr/>
        <w:t>les</w:t>
      </w:r>
      <w:r>
        <w:rPr>
          <w:spacing w:val="41"/>
        </w:rPr>
        <w:t> </w:t>
      </w:r>
      <w:r>
        <w:rPr/>
        <w:t>notificacions</w:t>
      </w:r>
      <w:r>
        <w:rPr>
          <w:spacing w:val="42"/>
        </w:rPr>
        <w:t> </w:t>
      </w:r>
      <w:r>
        <w:rPr/>
        <w:t>és</w:t>
      </w:r>
      <w:r>
        <w:rPr>
          <w:spacing w:val="41"/>
        </w:rPr>
        <w:t> </w:t>
      </w:r>
      <w:r>
        <w:rPr>
          <w:spacing w:val="-2"/>
        </w:rPr>
        <w:t>....................................................................</w:t>
      </w:r>
    </w:p>
    <w:p>
      <w:pPr>
        <w:pStyle w:val="BodyText"/>
        <w:spacing w:before="37"/>
        <w:ind w:left="721"/>
      </w:pPr>
      <w:r>
        <w:rPr/>
        <w:t>núm.</w:t>
      </w:r>
      <w:r>
        <w:rPr>
          <w:spacing w:val="19"/>
        </w:rPr>
        <w:t> </w:t>
      </w:r>
      <w:r>
        <w:rPr/>
        <w:t>telèfon</w:t>
      </w:r>
      <w:r>
        <w:rPr>
          <w:spacing w:val="20"/>
        </w:rPr>
        <w:t> </w:t>
      </w:r>
      <w:r>
        <w:rPr/>
        <w:t>.........................;</w:t>
      </w:r>
      <w:r>
        <w:rPr>
          <w:spacing w:val="21"/>
        </w:rPr>
        <w:t> </w:t>
      </w:r>
      <w:r>
        <w:rPr/>
        <w:t>núm.</w:t>
      </w:r>
      <w:r>
        <w:rPr>
          <w:spacing w:val="19"/>
        </w:rPr>
        <w:t> </w:t>
      </w:r>
      <w:r>
        <w:rPr/>
        <w:t>de</w:t>
      </w:r>
      <w:r>
        <w:rPr>
          <w:spacing w:val="21"/>
        </w:rPr>
        <w:t> </w:t>
      </w:r>
      <w:r>
        <w:rPr/>
        <w:t>fax</w:t>
      </w:r>
      <w:r>
        <w:rPr>
          <w:spacing w:val="19"/>
        </w:rPr>
        <w:t> </w:t>
      </w:r>
      <w:r>
        <w:rPr/>
        <w:t>................................;</w:t>
      </w:r>
      <w:r>
        <w:rPr>
          <w:spacing w:val="22"/>
        </w:rPr>
        <w:t> </w:t>
      </w:r>
      <w:r>
        <w:rPr/>
        <w:t>adreça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2"/>
        </w:rPr>
        <w:t>correu</w:t>
      </w:r>
    </w:p>
    <w:p>
      <w:pPr>
        <w:pStyle w:val="BodyText"/>
        <w:spacing w:before="36"/>
        <w:ind w:left="721"/>
      </w:pPr>
      <w:r>
        <w:rPr/>
        <w:t>electrònic</w:t>
      </w:r>
      <w:r>
        <w:rPr>
          <w:spacing w:val="-10"/>
        </w:rPr>
        <w:t> </w:t>
      </w:r>
      <w:r>
        <w:rPr/>
        <w:t>(@)</w:t>
      </w:r>
      <w:r>
        <w:rPr>
          <w:spacing w:val="-6"/>
        </w:rPr>
        <w:t> </w:t>
      </w:r>
      <w:r>
        <w:rPr>
          <w:spacing w:val="-2"/>
        </w:rPr>
        <w:t>................................................................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8"/>
      </w:pPr>
    </w:p>
    <w:p>
      <w:pPr>
        <w:pStyle w:val="BodyText"/>
        <w:ind w:left="1"/>
      </w:pPr>
      <w:r>
        <w:rPr/>
        <w:t>I</w:t>
      </w:r>
      <w:r>
        <w:rPr>
          <w:spacing w:val="-7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prova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conformitat</w:t>
      </w:r>
      <w:r>
        <w:rPr>
          <w:spacing w:val="-5"/>
        </w:rPr>
        <w:t> </w:t>
      </w:r>
      <w:r>
        <w:rPr/>
        <w:t>signen</w:t>
      </w:r>
      <w:r>
        <w:rPr>
          <w:spacing w:val="-2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declaració,</w:t>
      </w:r>
    </w:p>
    <w:p>
      <w:pPr>
        <w:pStyle w:val="BodyText"/>
        <w:spacing w:before="241"/>
      </w:pPr>
    </w:p>
    <w:p>
      <w:pPr>
        <w:pStyle w:val="BodyText"/>
        <w:ind w:left="1"/>
      </w:pPr>
      <w:r>
        <w:rPr/>
        <w:t>(Lloc,</w:t>
      </w:r>
      <w:r>
        <w:rPr>
          <w:spacing w:val="-4"/>
        </w:rPr>
        <w:t> </w:t>
      </w:r>
      <w:r>
        <w:rPr/>
        <w:t>data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signatura</w:t>
      </w:r>
      <w:r>
        <w:rPr>
          <w:spacing w:val="-6"/>
        </w:rPr>
        <w:t> </w:t>
      </w:r>
      <w:r>
        <w:rPr/>
        <w:t>electrònica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cadascuna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3"/>
        </w:rPr>
        <w:t> </w:t>
      </w:r>
      <w:r>
        <w:rPr/>
        <w:t>empreses</w:t>
      </w:r>
      <w:r>
        <w:rPr>
          <w:spacing w:val="-6"/>
        </w:rPr>
        <w:t> </w:t>
      </w:r>
      <w:r>
        <w:rPr>
          <w:spacing w:val="-2"/>
        </w:rPr>
        <w:t>integrants)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900988</wp:posOffset>
                </wp:positionH>
                <wp:positionV relativeFrom="paragraph">
                  <wp:posOffset>240433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3" y="7619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944pt;margin-top:18.931778pt;width:144.020pt;height:.599980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8"/>
        <w:ind w:left="1" w:right="0" w:firstLine="0"/>
        <w:jc w:val="left"/>
        <w:rPr>
          <w:rFonts w:ascii="Arial" w:hAnsi="Arial"/>
          <w:i/>
          <w:sz w:val="16"/>
        </w:rPr>
      </w:pPr>
      <w:bookmarkStart w:name="_bookmark0" w:id="1"/>
      <w:bookmarkEnd w:id="1"/>
      <w:r>
        <w:rPr/>
      </w:r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> </w:t>
      </w:r>
      <w:r>
        <w:rPr>
          <w:rFonts w:ascii="Arial" w:hAnsi="Arial"/>
          <w:i/>
          <w:spacing w:val="-2"/>
          <w:sz w:val="16"/>
        </w:rPr>
        <w:t>empresaris</w:t>
      </w:r>
    </w:p>
    <w:sectPr>
      <w:headerReference w:type="default" r:id="rId5"/>
      <w:type w:val="continuous"/>
      <w:pgSz w:w="11910" w:h="16840"/>
      <w:pgMar w:header="709" w:footer="0" w:top="2000" w:bottom="280" w:left="1417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45344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5856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7.704002pt;margin-top:70.801582pt;width:120.3pt;height:20.25pt;mso-position-horizontal-relative:page;mso-position-vertical-relative:page;z-index:-1577062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 Generals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721" w:hanging="360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40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60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81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40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321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24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162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42"/>
      <w:ind w:left="720" w:hanging="359"/>
    </w:pPr>
    <w:rPr>
      <w:rFonts w:ascii="Verdana" w:hAnsi="Verdana" w:eastAsia="Verdana" w:cs="Verdana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2025-06-06T07:39:49Z</dcterms:created>
  <dcterms:modified xsi:type="dcterms:W3CDTF">2025-06-06T07:39:49Z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